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82B2FE" w14:textId="77777777" w:rsidR="003125D1" w:rsidRPr="00BE72F3" w:rsidRDefault="003125D1" w:rsidP="003125D1">
      <w:pPr>
        <w:ind w:right="283"/>
        <w:jc w:val="center"/>
        <w:rPr>
          <w:b/>
          <w:bCs/>
        </w:rPr>
      </w:pPr>
      <w:r w:rsidRPr="00BE72F3">
        <w:rPr>
          <w:noProof/>
          <w:lang w:eastAsia="ru-RU"/>
        </w:rPr>
        <w:drawing>
          <wp:inline distT="0" distB="0" distL="0" distR="0" wp14:anchorId="38E23307" wp14:editId="58CC710D">
            <wp:extent cx="704850" cy="8858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04850" cy="885825"/>
                    </a:xfrm>
                    <a:prstGeom prst="rect">
                      <a:avLst/>
                    </a:prstGeom>
                    <a:noFill/>
                    <a:ln>
                      <a:noFill/>
                    </a:ln>
                  </pic:spPr>
                </pic:pic>
              </a:graphicData>
            </a:graphic>
          </wp:inline>
        </w:drawing>
      </w:r>
    </w:p>
    <w:p w14:paraId="5419B96D" w14:textId="77777777" w:rsidR="003125D1" w:rsidRPr="00BE72F3" w:rsidRDefault="003125D1" w:rsidP="003125D1">
      <w:pPr>
        <w:widowControl w:val="0"/>
        <w:autoSpaceDE w:val="0"/>
        <w:autoSpaceDN w:val="0"/>
        <w:adjustRightInd w:val="0"/>
        <w:spacing w:after="0" w:line="240" w:lineRule="auto"/>
        <w:jc w:val="center"/>
        <w:rPr>
          <w:rFonts w:ascii="Times New Roman" w:hAnsi="Times New Roman"/>
          <w:b/>
          <w:bCs/>
          <w:sz w:val="28"/>
          <w:szCs w:val="28"/>
        </w:rPr>
      </w:pPr>
      <w:r w:rsidRPr="00BE72F3">
        <w:rPr>
          <w:rFonts w:ascii="Times New Roman" w:hAnsi="Times New Roman"/>
          <w:b/>
          <w:bCs/>
          <w:sz w:val="28"/>
          <w:szCs w:val="28"/>
        </w:rPr>
        <w:t>Российская Федерация</w:t>
      </w:r>
    </w:p>
    <w:p w14:paraId="79EB6DE0" w14:textId="77777777" w:rsidR="003125D1" w:rsidRPr="00BE72F3" w:rsidRDefault="003125D1" w:rsidP="003125D1">
      <w:pPr>
        <w:pStyle w:val="ConsPlusNormal"/>
        <w:ind w:firstLine="0"/>
        <w:jc w:val="center"/>
        <w:outlineLvl w:val="0"/>
        <w:rPr>
          <w:rFonts w:ascii="Times New Roman" w:hAnsi="Times New Roman" w:cs="Times New Roman"/>
          <w:b/>
          <w:sz w:val="28"/>
          <w:szCs w:val="28"/>
        </w:rPr>
      </w:pPr>
      <w:r w:rsidRPr="00BE72F3">
        <w:rPr>
          <w:rFonts w:ascii="Times New Roman" w:hAnsi="Times New Roman" w:cs="Times New Roman"/>
          <w:b/>
          <w:sz w:val="28"/>
          <w:szCs w:val="28"/>
        </w:rPr>
        <w:t>Контрольно-счетная палата</w:t>
      </w:r>
    </w:p>
    <w:p w14:paraId="57E31E10" w14:textId="77777777" w:rsidR="003125D1" w:rsidRPr="00BE72F3" w:rsidRDefault="003125D1" w:rsidP="003125D1">
      <w:pPr>
        <w:pStyle w:val="ConsPlusNormal"/>
        <w:ind w:firstLine="0"/>
        <w:jc w:val="center"/>
        <w:outlineLvl w:val="0"/>
        <w:rPr>
          <w:rFonts w:ascii="Times New Roman" w:hAnsi="Times New Roman" w:cs="Times New Roman"/>
          <w:b/>
          <w:sz w:val="28"/>
          <w:szCs w:val="28"/>
        </w:rPr>
      </w:pPr>
      <w:r w:rsidRPr="00BE72F3">
        <w:rPr>
          <w:rFonts w:ascii="Times New Roman" w:hAnsi="Times New Roman" w:cs="Times New Roman"/>
          <w:b/>
          <w:sz w:val="28"/>
          <w:szCs w:val="28"/>
        </w:rPr>
        <w:t>Усольского муниципального района</w:t>
      </w:r>
    </w:p>
    <w:p w14:paraId="3F053709" w14:textId="77777777" w:rsidR="003125D1" w:rsidRPr="00BE72F3" w:rsidRDefault="003125D1" w:rsidP="003125D1">
      <w:pPr>
        <w:pStyle w:val="ConsPlusNormal"/>
        <w:ind w:firstLine="0"/>
        <w:jc w:val="center"/>
        <w:outlineLvl w:val="0"/>
        <w:rPr>
          <w:rFonts w:ascii="Times New Roman" w:hAnsi="Times New Roman" w:cs="Times New Roman"/>
          <w:b/>
          <w:sz w:val="28"/>
          <w:szCs w:val="28"/>
        </w:rPr>
      </w:pPr>
      <w:r w:rsidRPr="00BE72F3">
        <w:rPr>
          <w:rFonts w:ascii="Times New Roman" w:hAnsi="Times New Roman" w:cs="Times New Roman"/>
          <w:b/>
          <w:sz w:val="28"/>
          <w:szCs w:val="28"/>
        </w:rPr>
        <w:t>Иркутской области</w:t>
      </w:r>
    </w:p>
    <w:p w14:paraId="68145EA0" w14:textId="77777777" w:rsidR="003125D1" w:rsidRPr="00BE72F3" w:rsidRDefault="003125D1" w:rsidP="003125D1">
      <w:pPr>
        <w:pStyle w:val="ConsPlusNormal"/>
        <w:ind w:firstLine="0"/>
        <w:jc w:val="center"/>
        <w:outlineLvl w:val="0"/>
        <w:rPr>
          <w:rFonts w:ascii="Times New Roman" w:hAnsi="Times New Roman" w:cs="Times New Roman"/>
          <w:bCs/>
          <w:sz w:val="28"/>
          <w:szCs w:val="28"/>
        </w:rPr>
      </w:pPr>
    </w:p>
    <w:p w14:paraId="707F1EE7" w14:textId="4A3DB841" w:rsidR="003125D1" w:rsidRPr="00D70ABF" w:rsidRDefault="003125D1" w:rsidP="003125D1">
      <w:pPr>
        <w:jc w:val="center"/>
        <w:rPr>
          <w:rFonts w:ascii="Times New Roman" w:hAnsi="Times New Roman"/>
          <w:b/>
          <w:sz w:val="28"/>
          <w:szCs w:val="28"/>
        </w:rPr>
      </w:pPr>
      <w:r w:rsidRPr="00D70ABF">
        <w:rPr>
          <w:rFonts w:ascii="Times New Roman" w:hAnsi="Times New Roman"/>
          <w:b/>
          <w:sz w:val="28"/>
          <w:szCs w:val="28"/>
        </w:rPr>
        <w:t>ОТЧЕТ №</w:t>
      </w:r>
      <w:r w:rsidR="00C30B8C">
        <w:rPr>
          <w:rFonts w:ascii="Times New Roman" w:hAnsi="Times New Roman"/>
          <w:b/>
          <w:sz w:val="28"/>
          <w:szCs w:val="28"/>
        </w:rPr>
        <w:t>3</w:t>
      </w:r>
    </w:p>
    <w:p w14:paraId="57D16AA5" w14:textId="77777777" w:rsidR="003125D1" w:rsidRPr="00D70ABF" w:rsidRDefault="003125D1" w:rsidP="003125D1">
      <w:pPr>
        <w:pStyle w:val="ConsPlusNonformat"/>
        <w:widowControl/>
        <w:jc w:val="center"/>
        <w:rPr>
          <w:rFonts w:ascii="Times New Roman" w:hAnsi="Times New Roman" w:cs="Times New Roman"/>
          <w:b/>
          <w:bCs/>
          <w:sz w:val="28"/>
          <w:szCs w:val="28"/>
        </w:rPr>
      </w:pPr>
      <w:r w:rsidRPr="00D70ABF">
        <w:rPr>
          <w:rFonts w:ascii="Times New Roman" w:hAnsi="Times New Roman" w:cs="Times New Roman"/>
          <w:b/>
          <w:bCs/>
          <w:sz w:val="28"/>
          <w:szCs w:val="28"/>
        </w:rPr>
        <w:t>по результатам контрольного мероприятия</w:t>
      </w:r>
    </w:p>
    <w:p w14:paraId="17F516FB" w14:textId="77777777" w:rsidR="003D0F97" w:rsidRPr="003D0F97" w:rsidRDefault="003125D1" w:rsidP="003D0F97">
      <w:pPr>
        <w:pStyle w:val="ConsPlusNonformat"/>
        <w:jc w:val="center"/>
        <w:rPr>
          <w:rFonts w:ascii="Times New Roman" w:hAnsi="Times New Roman" w:cs="Times New Roman"/>
          <w:b/>
          <w:bCs/>
          <w:sz w:val="28"/>
          <w:szCs w:val="28"/>
          <w:lang w:val="x-none"/>
        </w:rPr>
      </w:pPr>
      <w:r w:rsidRPr="003D0F97">
        <w:rPr>
          <w:rFonts w:ascii="Times New Roman" w:hAnsi="Times New Roman" w:cs="Times New Roman"/>
          <w:b/>
          <w:bCs/>
          <w:sz w:val="28"/>
          <w:szCs w:val="28"/>
        </w:rPr>
        <w:t>проверка</w:t>
      </w:r>
      <w:r w:rsidRPr="003D0F97">
        <w:rPr>
          <w:rFonts w:ascii="Times New Roman" w:hAnsi="Times New Roman" w:cs="Times New Roman"/>
          <w:b/>
          <w:bCs/>
          <w:sz w:val="28"/>
          <w:szCs w:val="28"/>
          <w:lang w:val="x-none"/>
        </w:rPr>
        <w:t xml:space="preserve"> выполнения муниципального задания и использования средств субсидии на иные цели, полученны</w:t>
      </w:r>
      <w:r w:rsidRPr="003D0F97">
        <w:rPr>
          <w:rFonts w:ascii="Times New Roman" w:hAnsi="Times New Roman" w:cs="Times New Roman"/>
          <w:b/>
          <w:bCs/>
          <w:sz w:val="28"/>
          <w:szCs w:val="28"/>
        </w:rPr>
        <w:t>х</w:t>
      </w:r>
    </w:p>
    <w:p w14:paraId="307F6943" w14:textId="77777777" w:rsidR="003D0F97" w:rsidRPr="003D0F97" w:rsidRDefault="003125D1" w:rsidP="003D0F97">
      <w:pPr>
        <w:pStyle w:val="ConsPlusNonformat"/>
        <w:jc w:val="center"/>
        <w:rPr>
          <w:rFonts w:ascii="Times New Roman" w:hAnsi="Times New Roman" w:cs="Times New Roman"/>
          <w:b/>
          <w:bCs/>
          <w:sz w:val="28"/>
          <w:szCs w:val="28"/>
        </w:rPr>
      </w:pPr>
      <w:r w:rsidRPr="003D0F97">
        <w:rPr>
          <w:rFonts w:ascii="Times New Roman" w:hAnsi="Times New Roman" w:cs="Times New Roman"/>
          <w:b/>
          <w:bCs/>
          <w:sz w:val="28"/>
          <w:szCs w:val="28"/>
          <w:lang w:val="x-none"/>
        </w:rPr>
        <w:t xml:space="preserve">в 2022-2023 годах </w:t>
      </w:r>
      <w:r w:rsidRPr="003D0F97">
        <w:rPr>
          <w:rFonts w:ascii="Times New Roman" w:hAnsi="Times New Roman" w:cs="Times New Roman"/>
          <w:b/>
          <w:bCs/>
          <w:sz w:val="28"/>
          <w:szCs w:val="28"/>
        </w:rPr>
        <w:t>и истекшем периоде 2024 года</w:t>
      </w:r>
    </w:p>
    <w:p w14:paraId="22F5ED28" w14:textId="77777777" w:rsidR="003125D1" w:rsidRPr="003D0F97" w:rsidRDefault="003125D1" w:rsidP="003D0F97">
      <w:pPr>
        <w:pStyle w:val="ConsPlusNonformat"/>
        <w:jc w:val="center"/>
        <w:rPr>
          <w:rFonts w:ascii="Times New Roman" w:hAnsi="Times New Roman" w:cs="Times New Roman"/>
          <w:b/>
          <w:bCs/>
          <w:sz w:val="28"/>
          <w:szCs w:val="28"/>
          <w:lang w:val="x-none"/>
        </w:rPr>
      </w:pPr>
      <w:r w:rsidRPr="003D0F97">
        <w:rPr>
          <w:rFonts w:ascii="Times New Roman" w:hAnsi="Times New Roman" w:cs="Times New Roman"/>
          <w:b/>
          <w:bCs/>
          <w:sz w:val="28"/>
          <w:szCs w:val="28"/>
        </w:rPr>
        <w:t>муниципальным бюджетным учреждением культуры</w:t>
      </w:r>
    </w:p>
    <w:p w14:paraId="4F97EBC0" w14:textId="77777777" w:rsidR="003125D1" w:rsidRPr="003D0F97" w:rsidRDefault="003125D1" w:rsidP="003D0F97">
      <w:pPr>
        <w:pStyle w:val="ConsPlusNonformat"/>
        <w:jc w:val="center"/>
        <w:rPr>
          <w:rFonts w:ascii="Times New Roman" w:hAnsi="Times New Roman" w:cs="Times New Roman"/>
          <w:b/>
          <w:bCs/>
          <w:sz w:val="28"/>
          <w:szCs w:val="28"/>
        </w:rPr>
      </w:pPr>
      <w:r w:rsidRPr="003D0F97">
        <w:rPr>
          <w:rFonts w:ascii="Times New Roman" w:hAnsi="Times New Roman" w:cs="Times New Roman"/>
          <w:b/>
          <w:bCs/>
          <w:sz w:val="28"/>
          <w:szCs w:val="28"/>
          <w:lang w:val="x-none"/>
        </w:rPr>
        <w:t>«</w:t>
      </w:r>
      <w:r w:rsidRPr="003D0F97">
        <w:rPr>
          <w:rFonts w:ascii="Times New Roman" w:hAnsi="Times New Roman" w:cs="Times New Roman"/>
          <w:b/>
          <w:bCs/>
          <w:sz w:val="28"/>
          <w:szCs w:val="28"/>
        </w:rPr>
        <w:t>Культурно</w:t>
      </w:r>
      <w:r w:rsidRPr="003D0F97">
        <w:rPr>
          <w:rFonts w:ascii="Times New Roman" w:hAnsi="Times New Roman" w:cs="Times New Roman"/>
          <w:b/>
          <w:bCs/>
          <w:sz w:val="28"/>
          <w:szCs w:val="28"/>
          <w:lang w:val="x-none"/>
        </w:rPr>
        <w:t>-спортивн</w:t>
      </w:r>
      <w:r w:rsidRPr="003D0F97">
        <w:rPr>
          <w:rFonts w:ascii="Times New Roman" w:hAnsi="Times New Roman" w:cs="Times New Roman"/>
          <w:b/>
          <w:bCs/>
          <w:sz w:val="28"/>
          <w:szCs w:val="28"/>
        </w:rPr>
        <w:t>ый центр «Полёт»</w:t>
      </w:r>
    </w:p>
    <w:p w14:paraId="123C04E3" w14:textId="77777777" w:rsidR="003125D1" w:rsidRPr="00BE72F3" w:rsidRDefault="003125D1" w:rsidP="003125D1">
      <w:pPr>
        <w:pStyle w:val="ConsPlusNonformat"/>
        <w:widowControl/>
        <w:jc w:val="center"/>
        <w:rPr>
          <w:rFonts w:ascii="Times New Roman" w:hAnsi="Times New Roman" w:cs="Times New Roman"/>
          <w:sz w:val="28"/>
          <w:szCs w:val="28"/>
        </w:rPr>
      </w:pPr>
    </w:p>
    <w:p w14:paraId="23942DAA" w14:textId="74F11663" w:rsidR="003125D1" w:rsidRPr="00BE72F3" w:rsidRDefault="003125D1" w:rsidP="003125D1">
      <w:pPr>
        <w:pStyle w:val="ConsPlusNonformat"/>
        <w:jc w:val="both"/>
        <w:rPr>
          <w:rFonts w:ascii="Times New Roman" w:hAnsi="Times New Roman" w:cs="Times New Roman"/>
          <w:sz w:val="28"/>
          <w:szCs w:val="28"/>
        </w:rPr>
      </w:pPr>
      <w:r w:rsidRPr="00BE72F3">
        <w:rPr>
          <w:rFonts w:ascii="Times New Roman" w:hAnsi="Times New Roman" w:cs="Times New Roman"/>
          <w:sz w:val="28"/>
          <w:szCs w:val="28"/>
        </w:rPr>
        <w:t>«</w:t>
      </w:r>
      <w:r w:rsidR="003D0F97">
        <w:rPr>
          <w:rFonts w:ascii="Times New Roman" w:hAnsi="Times New Roman" w:cs="Times New Roman"/>
          <w:sz w:val="28"/>
          <w:szCs w:val="28"/>
        </w:rPr>
        <w:t>2</w:t>
      </w:r>
      <w:r w:rsidR="00C30B8C">
        <w:rPr>
          <w:rFonts w:ascii="Times New Roman" w:hAnsi="Times New Roman" w:cs="Times New Roman"/>
          <w:sz w:val="28"/>
          <w:szCs w:val="28"/>
        </w:rPr>
        <w:t>5</w:t>
      </w:r>
      <w:r w:rsidRPr="00BE72F3">
        <w:rPr>
          <w:rFonts w:ascii="Times New Roman" w:hAnsi="Times New Roman" w:cs="Times New Roman"/>
          <w:sz w:val="28"/>
          <w:szCs w:val="28"/>
        </w:rPr>
        <w:t>» октября 2024г.</w:t>
      </w:r>
      <w:r w:rsidRPr="00BE72F3">
        <w:rPr>
          <w:rFonts w:ascii="Times New Roman" w:hAnsi="Times New Roman" w:cs="Times New Roman"/>
          <w:sz w:val="28"/>
          <w:szCs w:val="28"/>
        </w:rPr>
        <w:tab/>
      </w:r>
      <w:r w:rsidRPr="00BE72F3">
        <w:rPr>
          <w:rFonts w:ascii="Times New Roman" w:hAnsi="Times New Roman" w:cs="Times New Roman"/>
          <w:sz w:val="28"/>
          <w:szCs w:val="28"/>
        </w:rPr>
        <w:tab/>
      </w:r>
      <w:r w:rsidRPr="00BE72F3">
        <w:rPr>
          <w:rFonts w:ascii="Times New Roman" w:hAnsi="Times New Roman" w:cs="Times New Roman"/>
          <w:sz w:val="28"/>
          <w:szCs w:val="28"/>
        </w:rPr>
        <w:tab/>
      </w:r>
      <w:r w:rsidRPr="00BE72F3">
        <w:rPr>
          <w:rFonts w:ascii="Times New Roman" w:hAnsi="Times New Roman" w:cs="Times New Roman"/>
          <w:sz w:val="28"/>
          <w:szCs w:val="28"/>
        </w:rPr>
        <w:tab/>
      </w:r>
      <w:r w:rsidRPr="00BE72F3">
        <w:rPr>
          <w:rFonts w:ascii="Times New Roman" w:hAnsi="Times New Roman" w:cs="Times New Roman"/>
          <w:sz w:val="28"/>
          <w:szCs w:val="28"/>
        </w:rPr>
        <w:tab/>
      </w:r>
      <w:r w:rsidRPr="00BE72F3">
        <w:rPr>
          <w:rFonts w:ascii="Times New Roman" w:hAnsi="Times New Roman" w:cs="Times New Roman"/>
          <w:sz w:val="28"/>
          <w:szCs w:val="28"/>
        </w:rPr>
        <w:tab/>
      </w:r>
      <w:r w:rsidRPr="00BE72F3">
        <w:rPr>
          <w:rFonts w:ascii="Times New Roman" w:hAnsi="Times New Roman" w:cs="Times New Roman"/>
          <w:sz w:val="28"/>
          <w:szCs w:val="28"/>
        </w:rPr>
        <w:tab/>
        <w:t>рп.Белореченский</w:t>
      </w:r>
    </w:p>
    <w:p w14:paraId="06A8AB40" w14:textId="77777777" w:rsidR="003125D1" w:rsidRDefault="003125D1" w:rsidP="003125D1">
      <w:pPr>
        <w:pStyle w:val="ConsPlusNonformat"/>
        <w:widowControl/>
        <w:rPr>
          <w:rFonts w:ascii="Times New Roman" w:hAnsi="Times New Roman" w:cs="Times New Roman"/>
          <w:sz w:val="28"/>
          <w:szCs w:val="28"/>
        </w:rPr>
      </w:pPr>
    </w:p>
    <w:p w14:paraId="0FBE7D96" w14:textId="0C5B7541" w:rsidR="003D0F97" w:rsidRPr="00D70ABF" w:rsidRDefault="003D0F97" w:rsidP="003D0F97">
      <w:pPr>
        <w:pStyle w:val="ConsPlusNonformat"/>
        <w:ind w:firstLine="708"/>
        <w:jc w:val="both"/>
        <w:rPr>
          <w:rFonts w:ascii="Times New Roman" w:hAnsi="Times New Roman" w:cs="Times New Roman"/>
          <w:sz w:val="32"/>
          <w:szCs w:val="28"/>
        </w:rPr>
      </w:pPr>
      <w:r w:rsidRPr="00D70ABF">
        <w:rPr>
          <w:rFonts w:ascii="Times New Roman" w:hAnsi="Times New Roman" w:cs="Times New Roman"/>
          <w:sz w:val="28"/>
        </w:rPr>
        <w:t xml:space="preserve">Настоящий отчет подготовлен по материалам контрольного мероприятия </w:t>
      </w:r>
      <w:r>
        <w:rPr>
          <w:rFonts w:ascii="Times New Roman" w:hAnsi="Times New Roman" w:cs="Times New Roman"/>
          <w:sz w:val="28"/>
        </w:rPr>
        <w:t>«П</w:t>
      </w:r>
      <w:r w:rsidRPr="00D70ABF">
        <w:rPr>
          <w:rFonts w:ascii="Times New Roman" w:hAnsi="Times New Roman" w:cs="Times New Roman"/>
          <w:sz w:val="28"/>
          <w:szCs w:val="28"/>
        </w:rPr>
        <w:t xml:space="preserve">роверка </w:t>
      </w:r>
      <w:r w:rsidRPr="003D0F97">
        <w:rPr>
          <w:rFonts w:ascii="Times New Roman" w:hAnsi="Times New Roman" w:cs="Times New Roman"/>
          <w:sz w:val="28"/>
          <w:szCs w:val="28"/>
          <w:lang w:val="x-none"/>
        </w:rPr>
        <w:t>выполнения муниципального задания и использования средств субсидии на иные цели, полученны</w:t>
      </w:r>
      <w:r w:rsidRPr="003D0F97">
        <w:rPr>
          <w:rFonts w:ascii="Times New Roman" w:hAnsi="Times New Roman" w:cs="Times New Roman"/>
          <w:sz w:val="28"/>
          <w:szCs w:val="28"/>
        </w:rPr>
        <w:t>х</w:t>
      </w:r>
      <w:r w:rsidRPr="003D0F97">
        <w:rPr>
          <w:rFonts w:ascii="Times New Roman" w:hAnsi="Times New Roman" w:cs="Times New Roman"/>
          <w:sz w:val="28"/>
          <w:szCs w:val="28"/>
          <w:lang w:val="x-none"/>
        </w:rPr>
        <w:t xml:space="preserve"> в 2022-2023 годах </w:t>
      </w:r>
      <w:r w:rsidRPr="003D0F97">
        <w:rPr>
          <w:rFonts w:ascii="Times New Roman" w:hAnsi="Times New Roman" w:cs="Times New Roman"/>
          <w:sz w:val="28"/>
          <w:szCs w:val="28"/>
        </w:rPr>
        <w:t>и истекшем периоде 2024 года муниципальным бюджетным учреждением культуры</w:t>
      </w:r>
      <w:r w:rsidRPr="003D0F97">
        <w:rPr>
          <w:rFonts w:ascii="Times New Roman" w:hAnsi="Times New Roman" w:cs="Times New Roman"/>
          <w:sz w:val="28"/>
          <w:szCs w:val="28"/>
          <w:lang w:val="x-none"/>
        </w:rPr>
        <w:t xml:space="preserve"> «</w:t>
      </w:r>
      <w:r w:rsidRPr="003D0F97">
        <w:rPr>
          <w:rFonts w:ascii="Times New Roman" w:hAnsi="Times New Roman" w:cs="Times New Roman"/>
          <w:sz w:val="28"/>
          <w:szCs w:val="28"/>
        </w:rPr>
        <w:t>Культурно</w:t>
      </w:r>
      <w:r w:rsidRPr="003D0F97">
        <w:rPr>
          <w:rFonts w:ascii="Times New Roman" w:hAnsi="Times New Roman" w:cs="Times New Roman"/>
          <w:sz w:val="28"/>
          <w:szCs w:val="28"/>
          <w:lang w:val="x-none"/>
        </w:rPr>
        <w:t>-спортивн</w:t>
      </w:r>
      <w:r w:rsidRPr="003D0F97">
        <w:rPr>
          <w:rFonts w:ascii="Times New Roman" w:hAnsi="Times New Roman" w:cs="Times New Roman"/>
          <w:sz w:val="28"/>
          <w:szCs w:val="28"/>
        </w:rPr>
        <w:t>ый центр «Полёт»</w:t>
      </w:r>
      <w:r w:rsidRPr="00D70ABF">
        <w:rPr>
          <w:rFonts w:ascii="Times New Roman" w:hAnsi="Times New Roman" w:cs="Times New Roman"/>
          <w:sz w:val="28"/>
          <w:szCs w:val="28"/>
        </w:rPr>
        <w:t xml:space="preserve"> </w:t>
      </w:r>
      <w:r w:rsidR="002559AF" w:rsidRPr="00FD5F98">
        <w:rPr>
          <w:rFonts w:ascii="Times New Roman" w:hAnsi="Times New Roman" w:cs="Times New Roman"/>
          <w:sz w:val="28"/>
          <w:szCs w:val="28"/>
        </w:rPr>
        <w:t xml:space="preserve">проведенного председателем </w:t>
      </w:r>
      <w:r w:rsidR="002559AF" w:rsidRPr="00FD5F98">
        <w:rPr>
          <w:rFonts w:ascii="Times New Roman" w:hAnsi="Times New Roman" w:cs="Times New Roman"/>
          <w:bCs/>
          <w:sz w:val="28"/>
        </w:rPr>
        <w:t xml:space="preserve">Контрольно-счетной палаты Усольского муниципального района Иркутской области (далее </w:t>
      </w:r>
      <w:r w:rsidR="008E4F81">
        <w:rPr>
          <w:rFonts w:ascii="Times New Roman" w:hAnsi="Times New Roman" w:cs="Times New Roman"/>
          <w:bCs/>
          <w:sz w:val="28"/>
        </w:rPr>
        <w:t>–</w:t>
      </w:r>
      <w:r w:rsidR="002559AF" w:rsidRPr="00FD5F98">
        <w:rPr>
          <w:rFonts w:ascii="Times New Roman" w:hAnsi="Times New Roman" w:cs="Times New Roman"/>
          <w:bCs/>
          <w:sz w:val="28"/>
        </w:rPr>
        <w:t xml:space="preserve"> КСП</w:t>
      </w:r>
      <w:r w:rsidR="008E4F81" w:rsidRPr="008E4F81">
        <w:rPr>
          <w:rFonts w:ascii="Times New Roman" w:hAnsi="Times New Roman" w:cs="Times New Roman"/>
          <w:bCs/>
          <w:sz w:val="28"/>
        </w:rPr>
        <w:t xml:space="preserve"> </w:t>
      </w:r>
      <w:r w:rsidR="002559AF" w:rsidRPr="00FD5F98">
        <w:rPr>
          <w:rFonts w:ascii="Times New Roman" w:hAnsi="Times New Roman" w:cs="Times New Roman"/>
          <w:bCs/>
          <w:sz w:val="28"/>
        </w:rPr>
        <w:t xml:space="preserve">Усольского района, КСП) Ковальчук И.В., </w:t>
      </w:r>
      <w:r w:rsidRPr="00D70ABF">
        <w:rPr>
          <w:rFonts w:ascii="Times New Roman" w:hAnsi="Times New Roman" w:cs="Times New Roman"/>
          <w:bCs/>
          <w:sz w:val="28"/>
        </w:rPr>
        <w:t xml:space="preserve">инспектором в </w:t>
      </w:r>
      <w:r w:rsidR="008E4F81">
        <w:rPr>
          <w:rFonts w:ascii="Times New Roman" w:hAnsi="Times New Roman" w:cs="Times New Roman"/>
          <w:bCs/>
          <w:sz w:val="28"/>
        </w:rPr>
        <w:t xml:space="preserve">аппарате КСП Усольского района </w:t>
      </w:r>
      <w:r w:rsidRPr="00D70ABF">
        <w:rPr>
          <w:rFonts w:ascii="Times New Roman" w:hAnsi="Times New Roman" w:cs="Times New Roman"/>
          <w:bCs/>
          <w:sz w:val="28"/>
        </w:rPr>
        <w:t xml:space="preserve">Поповой С.Ю., консультантом по переданным полномочиям в аппарате КСП Усольского района </w:t>
      </w:r>
      <w:proofErr w:type="spellStart"/>
      <w:r>
        <w:rPr>
          <w:rFonts w:ascii="Times New Roman" w:hAnsi="Times New Roman" w:cs="Times New Roman"/>
          <w:bCs/>
          <w:sz w:val="28"/>
        </w:rPr>
        <w:t>Логош</w:t>
      </w:r>
      <w:proofErr w:type="spellEnd"/>
      <w:r>
        <w:rPr>
          <w:rFonts w:ascii="Times New Roman" w:hAnsi="Times New Roman" w:cs="Times New Roman"/>
          <w:bCs/>
          <w:sz w:val="28"/>
        </w:rPr>
        <w:t xml:space="preserve"> Е</w:t>
      </w:r>
      <w:r w:rsidRPr="00D70ABF">
        <w:rPr>
          <w:rFonts w:ascii="Times New Roman" w:hAnsi="Times New Roman" w:cs="Times New Roman"/>
          <w:bCs/>
          <w:sz w:val="28"/>
        </w:rPr>
        <w:t xml:space="preserve">.А., консультантом по переданным полномочиям в аппарате КСП Усольского района Чеховой Е.В., консультантом по переданным полномочиям в аппарате КСП Усольского района </w:t>
      </w:r>
      <w:proofErr w:type="spellStart"/>
      <w:r w:rsidRPr="00D70ABF">
        <w:rPr>
          <w:rFonts w:ascii="Times New Roman" w:hAnsi="Times New Roman" w:cs="Times New Roman"/>
          <w:bCs/>
          <w:sz w:val="28"/>
        </w:rPr>
        <w:t>Бушиной</w:t>
      </w:r>
      <w:proofErr w:type="spellEnd"/>
      <w:r w:rsidRPr="00D70ABF">
        <w:rPr>
          <w:rFonts w:ascii="Times New Roman" w:hAnsi="Times New Roman" w:cs="Times New Roman"/>
          <w:bCs/>
          <w:sz w:val="28"/>
        </w:rPr>
        <w:t xml:space="preserve"> Т.П., </w:t>
      </w:r>
      <w:r w:rsidRPr="00D70ABF">
        <w:rPr>
          <w:rFonts w:ascii="Times New Roman" w:hAnsi="Times New Roman" w:cs="Times New Roman"/>
          <w:sz w:val="28"/>
        </w:rPr>
        <w:t xml:space="preserve">на основании акта контрольного мероприятия от </w:t>
      </w:r>
      <w:r>
        <w:rPr>
          <w:rFonts w:ascii="Times New Roman" w:hAnsi="Times New Roman" w:cs="Times New Roman"/>
          <w:sz w:val="28"/>
        </w:rPr>
        <w:t>0</w:t>
      </w:r>
      <w:r w:rsidRPr="00D70ABF">
        <w:rPr>
          <w:rFonts w:ascii="Times New Roman" w:hAnsi="Times New Roman" w:cs="Times New Roman"/>
          <w:sz w:val="28"/>
        </w:rPr>
        <w:t>1.</w:t>
      </w:r>
      <w:r>
        <w:rPr>
          <w:rFonts w:ascii="Times New Roman" w:hAnsi="Times New Roman" w:cs="Times New Roman"/>
          <w:sz w:val="28"/>
        </w:rPr>
        <w:t>1</w:t>
      </w:r>
      <w:r w:rsidRPr="00D70ABF">
        <w:rPr>
          <w:rFonts w:ascii="Times New Roman" w:hAnsi="Times New Roman" w:cs="Times New Roman"/>
          <w:sz w:val="28"/>
        </w:rPr>
        <w:t>0.2024г. №</w:t>
      </w:r>
      <w:r>
        <w:rPr>
          <w:rFonts w:ascii="Times New Roman" w:hAnsi="Times New Roman" w:cs="Times New Roman"/>
          <w:sz w:val="28"/>
        </w:rPr>
        <w:t>3</w:t>
      </w:r>
      <w:r w:rsidRPr="00D70ABF">
        <w:rPr>
          <w:rFonts w:ascii="Times New Roman" w:hAnsi="Times New Roman" w:cs="Times New Roman"/>
          <w:sz w:val="32"/>
          <w:szCs w:val="28"/>
        </w:rPr>
        <w:t xml:space="preserve">. </w:t>
      </w:r>
    </w:p>
    <w:p w14:paraId="19E493F9" w14:textId="451B90FC" w:rsidR="003D0F97" w:rsidRPr="00C30B8C" w:rsidRDefault="003D0F97" w:rsidP="003D0F97">
      <w:pPr>
        <w:pStyle w:val="Default"/>
        <w:ind w:firstLine="709"/>
        <w:jc w:val="both"/>
        <w:rPr>
          <w:bCs/>
          <w:color w:val="auto"/>
          <w:sz w:val="28"/>
          <w:szCs w:val="28"/>
        </w:rPr>
      </w:pPr>
      <w:r w:rsidRPr="00D70ABF">
        <w:rPr>
          <w:color w:val="auto"/>
          <w:sz w:val="28"/>
        </w:rPr>
        <w:t xml:space="preserve">Контрольное мероприятие </w:t>
      </w:r>
      <w:r w:rsidRPr="00630FC2">
        <w:rPr>
          <w:color w:val="auto"/>
          <w:sz w:val="28"/>
        </w:rPr>
        <w:t>проводилось</w:t>
      </w:r>
      <w:r w:rsidRPr="00630FC2">
        <w:rPr>
          <w:bCs/>
          <w:color w:val="auto"/>
          <w:sz w:val="28"/>
          <w:szCs w:val="28"/>
        </w:rPr>
        <w:t xml:space="preserve"> на</w:t>
      </w:r>
      <w:r w:rsidRPr="00D70ABF">
        <w:rPr>
          <w:bCs/>
          <w:color w:val="auto"/>
          <w:sz w:val="28"/>
          <w:szCs w:val="28"/>
        </w:rPr>
        <w:t xml:space="preserve"> основании плана деятельности Контрольно-счетной палаты Усольского муниципального </w:t>
      </w:r>
      <w:r w:rsidRPr="00C30B8C">
        <w:rPr>
          <w:bCs/>
          <w:color w:val="auto"/>
          <w:sz w:val="28"/>
          <w:szCs w:val="28"/>
        </w:rPr>
        <w:t>района Иркутской области на 2024 год, распоряжения председателя КСП Усольского района</w:t>
      </w:r>
      <w:r w:rsidR="00C30B8C" w:rsidRPr="00C30B8C">
        <w:rPr>
          <w:bCs/>
          <w:color w:val="auto"/>
          <w:sz w:val="28"/>
          <w:szCs w:val="28"/>
        </w:rPr>
        <w:t xml:space="preserve"> о проведении контрольного мероприятия </w:t>
      </w:r>
      <w:r w:rsidRPr="00C30B8C">
        <w:rPr>
          <w:bCs/>
          <w:color w:val="auto"/>
          <w:sz w:val="28"/>
          <w:szCs w:val="28"/>
        </w:rPr>
        <w:t xml:space="preserve">от </w:t>
      </w:r>
      <w:r w:rsidR="00C30B8C" w:rsidRPr="00C30B8C">
        <w:rPr>
          <w:bCs/>
          <w:color w:val="auto"/>
          <w:sz w:val="28"/>
          <w:szCs w:val="28"/>
        </w:rPr>
        <w:t>01</w:t>
      </w:r>
      <w:r w:rsidRPr="00C30B8C">
        <w:rPr>
          <w:bCs/>
          <w:color w:val="auto"/>
          <w:sz w:val="28"/>
          <w:szCs w:val="28"/>
        </w:rPr>
        <w:t>.0</w:t>
      </w:r>
      <w:r w:rsidR="00C30B8C" w:rsidRPr="00C30B8C">
        <w:rPr>
          <w:bCs/>
          <w:color w:val="auto"/>
          <w:sz w:val="28"/>
          <w:szCs w:val="28"/>
        </w:rPr>
        <w:t>7</w:t>
      </w:r>
      <w:r w:rsidRPr="00C30B8C">
        <w:rPr>
          <w:bCs/>
          <w:color w:val="auto"/>
          <w:sz w:val="28"/>
          <w:szCs w:val="28"/>
        </w:rPr>
        <w:t>.2024г. №</w:t>
      </w:r>
      <w:r w:rsidR="00C30B8C" w:rsidRPr="00C30B8C">
        <w:rPr>
          <w:bCs/>
          <w:color w:val="auto"/>
          <w:sz w:val="28"/>
          <w:szCs w:val="28"/>
        </w:rPr>
        <w:t xml:space="preserve">7 (в редакции </w:t>
      </w:r>
      <w:r w:rsidRPr="00C30B8C">
        <w:rPr>
          <w:bCs/>
          <w:color w:val="auto"/>
          <w:sz w:val="28"/>
          <w:szCs w:val="28"/>
        </w:rPr>
        <w:t xml:space="preserve">от </w:t>
      </w:r>
      <w:r w:rsidR="00C30B8C" w:rsidRPr="00C30B8C">
        <w:rPr>
          <w:bCs/>
          <w:color w:val="auto"/>
          <w:sz w:val="28"/>
          <w:szCs w:val="28"/>
        </w:rPr>
        <w:t>12</w:t>
      </w:r>
      <w:r w:rsidRPr="00C30B8C">
        <w:rPr>
          <w:bCs/>
          <w:color w:val="auto"/>
          <w:sz w:val="28"/>
          <w:szCs w:val="28"/>
        </w:rPr>
        <w:t>.</w:t>
      </w:r>
      <w:r w:rsidR="00C30B8C" w:rsidRPr="00C30B8C">
        <w:rPr>
          <w:bCs/>
          <w:color w:val="auto"/>
          <w:sz w:val="28"/>
          <w:szCs w:val="28"/>
        </w:rPr>
        <w:t>09.</w:t>
      </w:r>
      <w:r w:rsidRPr="00C30B8C">
        <w:rPr>
          <w:bCs/>
          <w:color w:val="auto"/>
          <w:sz w:val="28"/>
          <w:szCs w:val="28"/>
        </w:rPr>
        <w:t>2024г. №</w:t>
      </w:r>
      <w:r w:rsidR="00C30B8C" w:rsidRPr="00C30B8C">
        <w:rPr>
          <w:bCs/>
          <w:color w:val="auto"/>
          <w:sz w:val="28"/>
          <w:szCs w:val="28"/>
        </w:rPr>
        <w:t>8)</w:t>
      </w:r>
      <w:r w:rsidRPr="00C30B8C">
        <w:rPr>
          <w:bCs/>
          <w:color w:val="auto"/>
          <w:sz w:val="28"/>
          <w:szCs w:val="28"/>
        </w:rPr>
        <w:t>.</w:t>
      </w:r>
    </w:p>
    <w:p w14:paraId="710D7EF0" w14:textId="77777777" w:rsidR="003D0F97" w:rsidRPr="00975462" w:rsidRDefault="003D0F97" w:rsidP="003D0F97">
      <w:pPr>
        <w:pStyle w:val="ConsPlusNonformat"/>
        <w:widowControl/>
        <w:tabs>
          <w:tab w:val="left" w:pos="0"/>
        </w:tabs>
        <w:ind w:firstLine="709"/>
        <w:jc w:val="both"/>
        <w:rPr>
          <w:rFonts w:ascii="Times New Roman" w:hAnsi="Times New Roman" w:cs="Times New Roman"/>
          <w:b/>
          <w:bCs/>
          <w:sz w:val="28"/>
          <w:szCs w:val="28"/>
        </w:rPr>
      </w:pPr>
      <w:r w:rsidRPr="00975462">
        <w:rPr>
          <w:rFonts w:ascii="Times New Roman" w:hAnsi="Times New Roman" w:cs="Times New Roman"/>
          <w:b/>
          <w:bCs/>
          <w:sz w:val="28"/>
          <w:szCs w:val="28"/>
        </w:rPr>
        <w:t xml:space="preserve">Объекты контрольного мероприятия: </w:t>
      </w:r>
    </w:p>
    <w:p w14:paraId="2DCBA1F8" w14:textId="77777777" w:rsidR="003125D1" w:rsidRPr="00BE72F3" w:rsidRDefault="003125D1" w:rsidP="003125D1">
      <w:pPr>
        <w:pStyle w:val="ConsPlusNonformat"/>
        <w:tabs>
          <w:tab w:val="left" w:pos="0"/>
        </w:tabs>
        <w:ind w:firstLine="709"/>
        <w:jc w:val="both"/>
        <w:rPr>
          <w:rFonts w:ascii="Times New Roman" w:hAnsi="Times New Roman" w:cs="Times New Roman"/>
          <w:sz w:val="28"/>
          <w:szCs w:val="28"/>
        </w:rPr>
      </w:pPr>
      <w:r w:rsidRPr="00BE72F3">
        <w:rPr>
          <w:rFonts w:ascii="Times New Roman" w:hAnsi="Times New Roman" w:cs="Times New Roman"/>
          <w:sz w:val="28"/>
          <w:szCs w:val="28"/>
        </w:rPr>
        <w:t>Муниципальное бюджетное учреждение культуры «Культурно</w:t>
      </w:r>
      <w:r w:rsidRPr="00BE72F3">
        <w:rPr>
          <w:rFonts w:ascii="Times New Roman" w:hAnsi="Times New Roman" w:cs="Times New Roman"/>
          <w:sz w:val="28"/>
          <w:szCs w:val="28"/>
          <w:lang w:val="x-none"/>
        </w:rPr>
        <w:t>-спортивн</w:t>
      </w:r>
      <w:r w:rsidRPr="00BE72F3">
        <w:rPr>
          <w:rFonts w:ascii="Times New Roman" w:hAnsi="Times New Roman" w:cs="Times New Roman"/>
          <w:sz w:val="28"/>
          <w:szCs w:val="28"/>
        </w:rPr>
        <w:t>ый центр «Полёт».</w:t>
      </w:r>
      <w:r w:rsidRPr="00BE72F3">
        <w:rPr>
          <w:rStyle w:val="a7"/>
          <w:rFonts w:ascii="Times New Roman" w:hAnsi="Times New Roman" w:cs="Times New Roman"/>
          <w:sz w:val="28"/>
          <w:szCs w:val="28"/>
        </w:rPr>
        <w:footnoteReference w:id="1"/>
      </w:r>
    </w:p>
    <w:p w14:paraId="78116668" w14:textId="77777777" w:rsidR="003125D1" w:rsidRPr="00BE72F3" w:rsidRDefault="003125D1" w:rsidP="003125D1">
      <w:pPr>
        <w:pStyle w:val="ConsPlusNonformat"/>
        <w:tabs>
          <w:tab w:val="left" w:pos="0"/>
        </w:tabs>
        <w:ind w:firstLine="709"/>
        <w:jc w:val="both"/>
        <w:rPr>
          <w:rFonts w:ascii="Times New Roman" w:hAnsi="Times New Roman" w:cs="Times New Roman"/>
          <w:sz w:val="28"/>
          <w:szCs w:val="28"/>
        </w:rPr>
      </w:pPr>
      <w:r w:rsidRPr="00BE72F3">
        <w:rPr>
          <w:rFonts w:ascii="Times New Roman" w:hAnsi="Times New Roman" w:cs="Times New Roman"/>
          <w:sz w:val="28"/>
          <w:szCs w:val="28"/>
        </w:rPr>
        <w:t xml:space="preserve">Администрация Среднинского городского поселения Усольского </w:t>
      </w:r>
      <w:r w:rsidRPr="00BE72F3">
        <w:rPr>
          <w:rFonts w:ascii="Times New Roman" w:hAnsi="Times New Roman" w:cs="Times New Roman"/>
          <w:sz w:val="28"/>
          <w:szCs w:val="28"/>
        </w:rPr>
        <w:lastRenderedPageBreak/>
        <w:t>муниципального района Иркутской области.</w:t>
      </w:r>
      <w:r w:rsidRPr="00BE72F3">
        <w:rPr>
          <w:rStyle w:val="a7"/>
          <w:rFonts w:ascii="Times New Roman" w:hAnsi="Times New Roman" w:cs="Times New Roman"/>
          <w:sz w:val="28"/>
          <w:szCs w:val="28"/>
        </w:rPr>
        <w:footnoteReference w:id="2"/>
      </w:r>
    </w:p>
    <w:p w14:paraId="4E929047" w14:textId="77777777" w:rsidR="003125D1" w:rsidRPr="00BE72F3" w:rsidRDefault="003125D1" w:rsidP="003125D1">
      <w:pPr>
        <w:pStyle w:val="ConsPlusNonformat"/>
        <w:tabs>
          <w:tab w:val="left" w:pos="0"/>
        </w:tabs>
        <w:ind w:firstLine="709"/>
        <w:jc w:val="both"/>
        <w:rPr>
          <w:rFonts w:ascii="Times New Roman" w:hAnsi="Times New Roman" w:cs="Times New Roman"/>
          <w:sz w:val="28"/>
          <w:szCs w:val="28"/>
        </w:rPr>
      </w:pPr>
      <w:r w:rsidRPr="00BE72F3">
        <w:rPr>
          <w:rFonts w:ascii="Times New Roman" w:hAnsi="Times New Roman" w:cs="Times New Roman"/>
          <w:sz w:val="28"/>
          <w:szCs w:val="28"/>
        </w:rPr>
        <w:t>Объекты встречных проверок по мере необходимости.</w:t>
      </w:r>
    </w:p>
    <w:p w14:paraId="67B5CE3B" w14:textId="77777777" w:rsidR="003D0F97" w:rsidRPr="00975462" w:rsidRDefault="003D0F97" w:rsidP="003D0F97">
      <w:pPr>
        <w:pStyle w:val="ConsPlusNonformat"/>
        <w:widowControl/>
        <w:tabs>
          <w:tab w:val="left" w:pos="0"/>
        </w:tabs>
        <w:ind w:firstLine="709"/>
        <w:jc w:val="both"/>
        <w:rPr>
          <w:rFonts w:ascii="Times New Roman" w:hAnsi="Times New Roman" w:cs="Times New Roman"/>
          <w:b/>
          <w:bCs/>
          <w:sz w:val="28"/>
          <w:szCs w:val="28"/>
        </w:rPr>
      </w:pPr>
      <w:r w:rsidRPr="00975462">
        <w:rPr>
          <w:rFonts w:ascii="Times New Roman" w:hAnsi="Times New Roman" w:cs="Times New Roman"/>
          <w:b/>
          <w:bCs/>
          <w:sz w:val="28"/>
          <w:szCs w:val="28"/>
        </w:rPr>
        <w:t xml:space="preserve">Предмет контрольного мероприятия: </w:t>
      </w:r>
    </w:p>
    <w:p w14:paraId="44B5907D" w14:textId="77777777" w:rsidR="003D0F97" w:rsidRPr="00D70ABF" w:rsidRDefault="003D0F97" w:rsidP="003D0F97">
      <w:pPr>
        <w:pStyle w:val="ConsPlusNonformat"/>
        <w:widowControl/>
        <w:tabs>
          <w:tab w:val="left" w:pos="0"/>
        </w:tabs>
        <w:ind w:firstLine="709"/>
        <w:jc w:val="both"/>
        <w:rPr>
          <w:rFonts w:ascii="Times New Roman" w:hAnsi="Times New Roman" w:cs="Times New Roman"/>
          <w:sz w:val="28"/>
          <w:szCs w:val="28"/>
        </w:rPr>
      </w:pPr>
      <w:r w:rsidRPr="00D70ABF">
        <w:rPr>
          <w:rFonts w:ascii="Times New Roman" w:hAnsi="Times New Roman" w:cs="Times New Roman"/>
          <w:sz w:val="28"/>
          <w:szCs w:val="28"/>
        </w:rPr>
        <w:t>Анализ нормативных правовых актов и иных документов, регламентирующих деятельность учреждения; изучение распорядительных, финансовых, платежных документов, контрактов (договоров, соглашений), финансовой и бухгалтерской отчетности, первичных и иных документов, подтверждающих получение и использование средств при осуществлении деятельности (субсидии на финансовое обеспечение выполнения муниципального задания и иные цели).</w:t>
      </w:r>
    </w:p>
    <w:p w14:paraId="0474EA33" w14:textId="77777777" w:rsidR="003D0F97" w:rsidRPr="00975462" w:rsidRDefault="003D0F97" w:rsidP="003D0F97">
      <w:pPr>
        <w:pStyle w:val="ConsPlusNormal"/>
        <w:tabs>
          <w:tab w:val="left" w:pos="0"/>
        </w:tabs>
        <w:ind w:firstLine="709"/>
        <w:jc w:val="both"/>
        <w:outlineLvl w:val="0"/>
        <w:rPr>
          <w:rFonts w:ascii="Times New Roman" w:hAnsi="Times New Roman" w:cs="Times New Roman"/>
          <w:b/>
          <w:bCs/>
          <w:sz w:val="28"/>
          <w:szCs w:val="28"/>
        </w:rPr>
      </w:pPr>
      <w:r w:rsidRPr="00975462">
        <w:rPr>
          <w:rFonts w:ascii="Times New Roman" w:hAnsi="Times New Roman" w:cs="Times New Roman"/>
          <w:b/>
          <w:bCs/>
          <w:sz w:val="28"/>
          <w:szCs w:val="28"/>
        </w:rPr>
        <w:t xml:space="preserve">Цели и вопросы мероприятия: </w:t>
      </w:r>
    </w:p>
    <w:p w14:paraId="14495164" w14:textId="6ABEAFA4" w:rsidR="003125D1" w:rsidRPr="005C7C07" w:rsidRDefault="003125D1" w:rsidP="003125D1">
      <w:pPr>
        <w:pStyle w:val="ConsPlusNormal"/>
        <w:tabs>
          <w:tab w:val="left" w:pos="0"/>
        </w:tabs>
        <w:ind w:firstLine="709"/>
        <w:jc w:val="both"/>
        <w:outlineLvl w:val="0"/>
        <w:rPr>
          <w:rFonts w:ascii="Times New Roman" w:hAnsi="Times New Roman" w:cs="Times New Roman"/>
          <w:bCs/>
          <w:sz w:val="28"/>
          <w:szCs w:val="28"/>
        </w:rPr>
      </w:pPr>
      <w:r w:rsidRPr="005C7C07">
        <w:rPr>
          <w:rFonts w:ascii="Times New Roman" w:hAnsi="Times New Roman" w:cs="Times New Roman"/>
          <w:bCs/>
          <w:sz w:val="28"/>
          <w:szCs w:val="28"/>
        </w:rPr>
        <w:t>1.</w:t>
      </w:r>
      <w:r w:rsidR="001E4DBC" w:rsidRPr="005C7C07">
        <w:rPr>
          <w:rFonts w:ascii="Times New Roman" w:hAnsi="Times New Roman" w:cs="Times New Roman"/>
          <w:bCs/>
          <w:sz w:val="28"/>
          <w:szCs w:val="28"/>
        </w:rPr>
        <w:t>Оценка нормативно-правового регулирования и анализ муниципального имущества</w:t>
      </w:r>
      <w:r w:rsidRPr="005C7C07">
        <w:rPr>
          <w:rFonts w:ascii="Times New Roman" w:hAnsi="Times New Roman" w:cs="Times New Roman"/>
          <w:bCs/>
          <w:sz w:val="28"/>
          <w:szCs w:val="28"/>
        </w:rPr>
        <w:t xml:space="preserve"> МБУК «</w:t>
      </w:r>
      <w:r w:rsidRPr="005C7C07">
        <w:rPr>
          <w:rFonts w:ascii="Times New Roman" w:hAnsi="Times New Roman" w:cs="Times New Roman"/>
          <w:sz w:val="28"/>
          <w:szCs w:val="28"/>
        </w:rPr>
        <w:t>КСЦ «Полёт</w:t>
      </w:r>
      <w:r w:rsidRPr="005C7C07">
        <w:rPr>
          <w:rFonts w:ascii="Times New Roman" w:hAnsi="Times New Roman" w:cs="Times New Roman"/>
          <w:bCs/>
          <w:sz w:val="28"/>
          <w:szCs w:val="28"/>
        </w:rPr>
        <w:t>»:</w:t>
      </w:r>
    </w:p>
    <w:p w14:paraId="5BC418E8" w14:textId="77777777" w:rsidR="003125D1" w:rsidRPr="00BE72F3" w:rsidRDefault="003125D1" w:rsidP="003125D1">
      <w:pPr>
        <w:pStyle w:val="ConsPlusNormal"/>
        <w:tabs>
          <w:tab w:val="left" w:pos="0"/>
        </w:tabs>
        <w:ind w:firstLine="709"/>
        <w:jc w:val="both"/>
        <w:outlineLvl w:val="0"/>
        <w:rPr>
          <w:rFonts w:ascii="Times New Roman" w:hAnsi="Times New Roman" w:cs="Times New Roman"/>
          <w:bCs/>
          <w:sz w:val="28"/>
          <w:szCs w:val="28"/>
        </w:rPr>
      </w:pPr>
      <w:r w:rsidRPr="00BE72F3">
        <w:rPr>
          <w:rFonts w:ascii="Times New Roman" w:hAnsi="Times New Roman" w:cs="Times New Roman"/>
          <w:bCs/>
          <w:sz w:val="28"/>
          <w:szCs w:val="28"/>
        </w:rPr>
        <w:t>1.</w:t>
      </w:r>
      <w:proofErr w:type="gramStart"/>
      <w:r w:rsidRPr="00BE72F3">
        <w:rPr>
          <w:rFonts w:ascii="Times New Roman" w:hAnsi="Times New Roman" w:cs="Times New Roman"/>
          <w:bCs/>
          <w:sz w:val="28"/>
          <w:szCs w:val="28"/>
        </w:rPr>
        <w:t>1.Нормативно</w:t>
      </w:r>
      <w:proofErr w:type="gramEnd"/>
      <w:r w:rsidRPr="00BE72F3">
        <w:rPr>
          <w:rFonts w:ascii="Times New Roman" w:hAnsi="Times New Roman" w:cs="Times New Roman"/>
          <w:bCs/>
          <w:sz w:val="28"/>
          <w:szCs w:val="28"/>
        </w:rPr>
        <w:t>-правовое регулирование (структура и правовое обеспечение деятельности Учреждения).</w:t>
      </w:r>
    </w:p>
    <w:p w14:paraId="0CFC633C" w14:textId="77777777" w:rsidR="003125D1" w:rsidRPr="00BE72F3" w:rsidRDefault="003125D1" w:rsidP="003125D1">
      <w:pPr>
        <w:pStyle w:val="ConsPlusNormal"/>
        <w:tabs>
          <w:tab w:val="left" w:pos="0"/>
        </w:tabs>
        <w:ind w:firstLine="709"/>
        <w:jc w:val="both"/>
        <w:outlineLvl w:val="0"/>
        <w:rPr>
          <w:rFonts w:ascii="Times New Roman" w:hAnsi="Times New Roman" w:cs="Times New Roman"/>
          <w:bCs/>
          <w:sz w:val="28"/>
          <w:szCs w:val="28"/>
        </w:rPr>
      </w:pPr>
      <w:r w:rsidRPr="00BE72F3">
        <w:rPr>
          <w:rFonts w:ascii="Times New Roman" w:hAnsi="Times New Roman" w:cs="Times New Roman"/>
          <w:bCs/>
          <w:sz w:val="28"/>
          <w:szCs w:val="28"/>
        </w:rPr>
        <w:t>1.</w:t>
      </w:r>
      <w:proofErr w:type="gramStart"/>
      <w:r w:rsidRPr="00BE72F3">
        <w:rPr>
          <w:rFonts w:ascii="Times New Roman" w:hAnsi="Times New Roman" w:cs="Times New Roman"/>
          <w:bCs/>
          <w:sz w:val="28"/>
          <w:szCs w:val="28"/>
        </w:rPr>
        <w:t>2.Анализ</w:t>
      </w:r>
      <w:proofErr w:type="gramEnd"/>
      <w:r w:rsidRPr="00BE72F3">
        <w:rPr>
          <w:rFonts w:ascii="Times New Roman" w:hAnsi="Times New Roman" w:cs="Times New Roman"/>
          <w:bCs/>
          <w:sz w:val="28"/>
          <w:szCs w:val="28"/>
        </w:rPr>
        <w:t xml:space="preserve"> муниципального имущества (здания, земельные участки).</w:t>
      </w:r>
    </w:p>
    <w:p w14:paraId="4977BE4D" w14:textId="77777777" w:rsidR="003125D1" w:rsidRPr="00BE72F3" w:rsidRDefault="003125D1" w:rsidP="003125D1">
      <w:pPr>
        <w:pStyle w:val="ConsPlusNormal"/>
        <w:tabs>
          <w:tab w:val="left" w:pos="0"/>
        </w:tabs>
        <w:ind w:firstLine="709"/>
        <w:jc w:val="both"/>
        <w:outlineLvl w:val="0"/>
        <w:rPr>
          <w:rFonts w:ascii="Times New Roman" w:hAnsi="Times New Roman" w:cs="Times New Roman"/>
          <w:bCs/>
          <w:sz w:val="28"/>
          <w:szCs w:val="28"/>
        </w:rPr>
      </w:pPr>
      <w:r w:rsidRPr="00BE72F3">
        <w:rPr>
          <w:rFonts w:ascii="Times New Roman" w:hAnsi="Times New Roman" w:cs="Times New Roman"/>
          <w:bCs/>
          <w:sz w:val="28"/>
          <w:szCs w:val="28"/>
        </w:rPr>
        <w:t>2.Соблюдение бюджетного законодательства при формировании, утверждении и ведении плана финансово-хозяйственной деятельности:</w:t>
      </w:r>
    </w:p>
    <w:p w14:paraId="11CC7115" w14:textId="77777777" w:rsidR="003125D1" w:rsidRPr="00BE72F3" w:rsidRDefault="003125D1" w:rsidP="003125D1">
      <w:pPr>
        <w:pStyle w:val="ConsPlusNormal"/>
        <w:tabs>
          <w:tab w:val="left" w:pos="0"/>
        </w:tabs>
        <w:ind w:firstLine="709"/>
        <w:jc w:val="both"/>
        <w:outlineLvl w:val="0"/>
        <w:rPr>
          <w:rFonts w:ascii="Times New Roman" w:hAnsi="Times New Roman" w:cs="Times New Roman"/>
          <w:bCs/>
          <w:sz w:val="28"/>
          <w:szCs w:val="28"/>
        </w:rPr>
      </w:pPr>
      <w:r w:rsidRPr="00BE72F3">
        <w:rPr>
          <w:rFonts w:ascii="Times New Roman" w:hAnsi="Times New Roman" w:cs="Times New Roman"/>
          <w:bCs/>
          <w:sz w:val="28"/>
          <w:szCs w:val="28"/>
        </w:rPr>
        <w:t>2.</w:t>
      </w:r>
      <w:proofErr w:type="gramStart"/>
      <w:r w:rsidRPr="00BE72F3">
        <w:rPr>
          <w:rFonts w:ascii="Times New Roman" w:hAnsi="Times New Roman" w:cs="Times New Roman"/>
          <w:bCs/>
          <w:sz w:val="28"/>
          <w:szCs w:val="28"/>
        </w:rPr>
        <w:t>1.Анализ</w:t>
      </w:r>
      <w:proofErr w:type="gramEnd"/>
      <w:r w:rsidRPr="00BE72F3">
        <w:rPr>
          <w:rFonts w:ascii="Times New Roman" w:hAnsi="Times New Roman" w:cs="Times New Roman"/>
          <w:bCs/>
          <w:sz w:val="28"/>
          <w:szCs w:val="28"/>
        </w:rPr>
        <w:t xml:space="preserve"> исполнения плана финансово-хозяйственной деятельности.</w:t>
      </w:r>
    </w:p>
    <w:p w14:paraId="6B1AF5B0" w14:textId="77777777" w:rsidR="003125D1" w:rsidRPr="00BE72F3" w:rsidRDefault="003125D1" w:rsidP="003125D1">
      <w:pPr>
        <w:pStyle w:val="ConsPlusNormal"/>
        <w:tabs>
          <w:tab w:val="left" w:pos="0"/>
        </w:tabs>
        <w:ind w:firstLine="709"/>
        <w:jc w:val="both"/>
        <w:outlineLvl w:val="0"/>
        <w:rPr>
          <w:rFonts w:ascii="Times New Roman" w:hAnsi="Times New Roman" w:cs="Times New Roman"/>
          <w:bCs/>
          <w:sz w:val="28"/>
          <w:szCs w:val="28"/>
        </w:rPr>
      </w:pPr>
      <w:r w:rsidRPr="00BE72F3">
        <w:rPr>
          <w:rFonts w:ascii="Times New Roman" w:hAnsi="Times New Roman" w:cs="Times New Roman"/>
          <w:bCs/>
          <w:sz w:val="28"/>
          <w:szCs w:val="28"/>
        </w:rPr>
        <w:t>3.Анализ исполнения муниципального задания:</w:t>
      </w:r>
    </w:p>
    <w:p w14:paraId="04505096" w14:textId="77777777" w:rsidR="003125D1" w:rsidRPr="00BE72F3" w:rsidRDefault="003125D1" w:rsidP="003125D1">
      <w:pPr>
        <w:pStyle w:val="ConsPlusNormal"/>
        <w:tabs>
          <w:tab w:val="left" w:pos="0"/>
        </w:tabs>
        <w:ind w:firstLine="709"/>
        <w:jc w:val="both"/>
        <w:outlineLvl w:val="0"/>
        <w:rPr>
          <w:rFonts w:ascii="Times New Roman" w:hAnsi="Times New Roman" w:cs="Times New Roman"/>
          <w:bCs/>
          <w:sz w:val="28"/>
          <w:szCs w:val="28"/>
        </w:rPr>
      </w:pPr>
      <w:r w:rsidRPr="00BE72F3">
        <w:rPr>
          <w:rFonts w:ascii="Times New Roman" w:hAnsi="Times New Roman" w:cs="Times New Roman"/>
          <w:bCs/>
          <w:sz w:val="28"/>
          <w:szCs w:val="28"/>
        </w:rPr>
        <w:t>3.</w:t>
      </w:r>
      <w:proofErr w:type="gramStart"/>
      <w:r w:rsidRPr="00BE72F3">
        <w:rPr>
          <w:rFonts w:ascii="Times New Roman" w:hAnsi="Times New Roman" w:cs="Times New Roman"/>
          <w:bCs/>
          <w:sz w:val="28"/>
          <w:szCs w:val="28"/>
        </w:rPr>
        <w:t>1.Анализ</w:t>
      </w:r>
      <w:proofErr w:type="gramEnd"/>
      <w:r w:rsidRPr="00BE72F3">
        <w:rPr>
          <w:rFonts w:ascii="Times New Roman" w:hAnsi="Times New Roman" w:cs="Times New Roman"/>
          <w:bCs/>
          <w:sz w:val="28"/>
          <w:szCs w:val="28"/>
        </w:rPr>
        <w:t xml:space="preserve"> достоверности отчета об исполнении муниципального задания.</w:t>
      </w:r>
    </w:p>
    <w:p w14:paraId="1830307C" w14:textId="77777777" w:rsidR="003125D1" w:rsidRPr="00BE72F3" w:rsidRDefault="003125D1" w:rsidP="003125D1">
      <w:pPr>
        <w:pStyle w:val="ConsPlusNormal"/>
        <w:tabs>
          <w:tab w:val="left" w:pos="0"/>
        </w:tabs>
        <w:ind w:firstLine="709"/>
        <w:jc w:val="both"/>
        <w:outlineLvl w:val="0"/>
        <w:rPr>
          <w:rFonts w:ascii="Times New Roman" w:hAnsi="Times New Roman" w:cs="Times New Roman"/>
          <w:bCs/>
          <w:sz w:val="28"/>
          <w:szCs w:val="28"/>
        </w:rPr>
      </w:pPr>
      <w:r w:rsidRPr="00BE72F3">
        <w:rPr>
          <w:rFonts w:ascii="Times New Roman" w:hAnsi="Times New Roman" w:cs="Times New Roman"/>
          <w:bCs/>
          <w:sz w:val="28"/>
          <w:szCs w:val="28"/>
        </w:rPr>
        <w:t>4.Анализ расходования субсидии на выполнение муниципального задания в части оплаты труда:</w:t>
      </w:r>
    </w:p>
    <w:p w14:paraId="0BC0BC0C" w14:textId="77777777" w:rsidR="003125D1" w:rsidRPr="00BE72F3" w:rsidRDefault="003125D1" w:rsidP="003125D1">
      <w:pPr>
        <w:pStyle w:val="ConsPlusNormal"/>
        <w:tabs>
          <w:tab w:val="left" w:pos="0"/>
        </w:tabs>
        <w:ind w:firstLine="709"/>
        <w:jc w:val="both"/>
        <w:outlineLvl w:val="0"/>
        <w:rPr>
          <w:rFonts w:ascii="Times New Roman" w:hAnsi="Times New Roman" w:cs="Times New Roman"/>
          <w:bCs/>
          <w:sz w:val="28"/>
          <w:szCs w:val="28"/>
        </w:rPr>
      </w:pPr>
      <w:r w:rsidRPr="00BE72F3">
        <w:rPr>
          <w:rFonts w:ascii="Times New Roman" w:hAnsi="Times New Roman" w:cs="Times New Roman"/>
          <w:bCs/>
          <w:sz w:val="28"/>
          <w:szCs w:val="28"/>
        </w:rPr>
        <w:t>4.</w:t>
      </w:r>
      <w:proofErr w:type="gramStart"/>
      <w:r w:rsidRPr="00BE72F3">
        <w:rPr>
          <w:rFonts w:ascii="Times New Roman" w:hAnsi="Times New Roman" w:cs="Times New Roman"/>
          <w:bCs/>
          <w:sz w:val="28"/>
          <w:szCs w:val="28"/>
        </w:rPr>
        <w:t>1.Анализ</w:t>
      </w:r>
      <w:proofErr w:type="gramEnd"/>
      <w:r w:rsidRPr="00BE72F3">
        <w:rPr>
          <w:rFonts w:ascii="Times New Roman" w:hAnsi="Times New Roman" w:cs="Times New Roman"/>
          <w:bCs/>
          <w:sz w:val="28"/>
          <w:szCs w:val="28"/>
        </w:rPr>
        <w:t xml:space="preserve"> структуры и штатной численности.</w:t>
      </w:r>
    </w:p>
    <w:p w14:paraId="7BFAD845" w14:textId="77777777" w:rsidR="003125D1" w:rsidRPr="00BE72F3" w:rsidRDefault="003125D1" w:rsidP="003125D1">
      <w:pPr>
        <w:pStyle w:val="ConsPlusNormal"/>
        <w:tabs>
          <w:tab w:val="left" w:pos="0"/>
        </w:tabs>
        <w:ind w:firstLine="709"/>
        <w:jc w:val="both"/>
        <w:outlineLvl w:val="0"/>
        <w:rPr>
          <w:rFonts w:ascii="Times New Roman" w:hAnsi="Times New Roman" w:cs="Times New Roman"/>
          <w:bCs/>
          <w:sz w:val="28"/>
          <w:szCs w:val="28"/>
        </w:rPr>
      </w:pPr>
      <w:r w:rsidRPr="00BE72F3">
        <w:rPr>
          <w:rFonts w:ascii="Times New Roman" w:hAnsi="Times New Roman" w:cs="Times New Roman"/>
          <w:bCs/>
          <w:sz w:val="28"/>
          <w:szCs w:val="28"/>
        </w:rPr>
        <w:t>4.</w:t>
      </w:r>
      <w:proofErr w:type="gramStart"/>
      <w:r w:rsidRPr="00BE72F3">
        <w:rPr>
          <w:rFonts w:ascii="Times New Roman" w:hAnsi="Times New Roman" w:cs="Times New Roman"/>
          <w:bCs/>
          <w:sz w:val="28"/>
          <w:szCs w:val="28"/>
        </w:rPr>
        <w:t>2.Соответствие</w:t>
      </w:r>
      <w:proofErr w:type="gramEnd"/>
      <w:r w:rsidRPr="00BE72F3">
        <w:rPr>
          <w:rFonts w:ascii="Times New Roman" w:hAnsi="Times New Roman" w:cs="Times New Roman"/>
          <w:bCs/>
          <w:sz w:val="28"/>
          <w:szCs w:val="28"/>
        </w:rPr>
        <w:t xml:space="preserve"> работников квалификационным требованиям.</w:t>
      </w:r>
    </w:p>
    <w:p w14:paraId="6147CCF2" w14:textId="77777777" w:rsidR="003125D1" w:rsidRPr="00BE72F3" w:rsidRDefault="003125D1" w:rsidP="003125D1">
      <w:pPr>
        <w:pStyle w:val="ConsPlusNormal"/>
        <w:tabs>
          <w:tab w:val="left" w:pos="0"/>
        </w:tabs>
        <w:ind w:firstLine="709"/>
        <w:jc w:val="both"/>
        <w:outlineLvl w:val="0"/>
        <w:rPr>
          <w:rFonts w:ascii="Times New Roman" w:hAnsi="Times New Roman" w:cs="Times New Roman"/>
          <w:bCs/>
          <w:sz w:val="28"/>
          <w:szCs w:val="28"/>
        </w:rPr>
      </w:pPr>
      <w:r w:rsidRPr="00BE72F3">
        <w:rPr>
          <w:rFonts w:ascii="Times New Roman" w:hAnsi="Times New Roman" w:cs="Times New Roman"/>
          <w:bCs/>
          <w:sz w:val="28"/>
          <w:szCs w:val="28"/>
        </w:rPr>
        <w:t>4.</w:t>
      </w:r>
      <w:proofErr w:type="gramStart"/>
      <w:r w:rsidRPr="00BE72F3">
        <w:rPr>
          <w:rFonts w:ascii="Times New Roman" w:hAnsi="Times New Roman" w:cs="Times New Roman"/>
          <w:bCs/>
          <w:sz w:val="28"/>
          <w:szCs w:val="28"/>
        </w:rPr>
        <w:t>3.Анализ</w:t>
      </w:r>
      <w:proofErr w:type="gramEnd"/>
      <w:r w:rsidRPr="00BE72F3">
        <w:rPr>
          <w:rFonts w:ascii="Times New Roman" w:hAnsi="Times New Roman" w:cs="Times New Roman"/>
          <w:bCs/>
          <w:sz w:val="28"/>
          <w:szCs w:val="28"/>
        </w:rPr>
        <w:t xml:space="preserve"> исполнения бюджетных средств на выплату персоналу (в т.ч. выполнение линейки по заработной плате в Учреждении).</w:t>
      </w:r>
    </w:p>
    <w:p w14:paraId="1A8E3FC0" w14:textId="77777777" w:rsidR="003125D1" w:rsidRPr="00BE72F3" w:rsidRDefault="003125D1" w:rsidP="003125D1">
      <w:pPr>
        <w:pStyle w:val="ConsPlusNormal"/>
        <w:tabs>
          <w:tab w:val="left" w:pos="0"/>
        </w:tabs>
        <w:ind w:firstLine="709"/>
        <w:jc w:val="both"/>
        <w:outlineLvl w:val="0"/>
        <w:rPr>
          <w:rFonts w:ascii="Times New Roman" w:hAnsi="Times New Roman" w:cs="Times New Roman"/>
          <w:bCs/>
          <w:sz w:val="28"/>
          <w:szCs w:val="28"/>
        </w:rPr>
      </w:pPr>
      <w:r w:rsidRPr="00BE72F3">
        <w:rPr>
          <w:rFonts w:ascii="Times New Roman" w:hAnsi="Times New Roman" w:cs="Times New Roman"/>
          <w:bCs/>
          <w:sz w:val="28"/>
          <w:szCs w:val="28"/>
        </w:rPr>
        <w:t>5.Анализ исполнения субсидии на иные цели.</w:t>
      </w:r>
    </w:p>
    <w:p w14:paraId="5E306870" w14:textId="77777777" w:rsidR="003125D1" w:rsidRPr="00BE72F3" w:rsidRDefault="003125D1" w:rsidP="003125D1">
      <w:pPr>
        <w:pStyle w:val="ConsPlusNormal"/>
        <w:tabs>
          <w:tab w:val="left" w:pos="0"/>
        </w:tabs>
        <w:ind w:firstLine="709"/>
        <w:jc w:val="both"/>
        <w:outlineLvl w:val="0"/>
        <w:rPr>
          <w:rFonts w:ascii="Times New Roman" w:hAnsi="Times New Roman" w:cs="Times New Roman"/>
          <w:bCs/>
          <w:sz w:val="28"/>
          <w:szCs w:val="28"/>
        </w:rPr>
      </w:pPr>
      <w:r w:rsidRPr="00BE72F3">
        <w:rPr>
          <w:rFonts w:ascii="Times New Roman" w:hAnsi="Times New Roman" w:cs="Times New Roman"/>
          <w:bCs/>
          <w:sz w:val="28"/>
          <w:szCs w:val="28"/>
        </w:rPr>
        <w:t>6.Анализ соблюдения норм законодательства о закупках:</w:t>
      </w:r>
    </w:p>
    <w:p w14:paraId="022379AB" w14:textId="77777777" w:rsidR="003125D1" w:rsidRPr="00BE72F3" w:rsidRDefault="003125D1" w:rsidP="003125D1">
      <w:pPr>
        <w:pStyle w:val="ConsPlusNormal"/>
        <w:tabs>
          <w:tab w:val="left" w:pos="0"/>
        </w:tabs>
        <w:ind w:firstLine="709"/>
        <w:jc w:val="both"/>
        <w:outlineLvl w:val="0"/>
        <w:rPr>
          <w:rFonts w:ascii="Times New Roman" w:hAnsi="Times New Roman" w:cs="Times New Roman"/>
          <w:bCs/>
          <w:sz w:val="28"/>
          <w:szCs w:val="28"/>
        </w:rPr>
      </w:pPr>
      <w:r w:rsidRPr="00BE72F3">
        <w:rPr>
          <w:rFonts w:ascii="Times New Roman" w:hAnsi="Times New Roman" w:cs="Times New Roman"/>
          <w:bCs/>
          <w:sz w:val="28"/>
          <w:szCs w:val="28"/>
        </w:rPr>
        <w:t>6.</w:t>
      </w:r>
      <w:proofErr w:type="gramStart"/>
      <w:r w:rsidRPr="00BE72F3">
        <w:rPr>
          <w:rFonts w:ascii="Times New Roman" w:hAnsi="Times New Roman" w:cs="Times New Roman"/>
          <w:bCs/>
          <w:sz w:val="28"/>
          <w:szCs w:val="28"/>
        </w:rPr>
        <w:t>1.Анализ</w:t>
      </w:r>
      <w:proofErr w:type="gramEnd"/>
      <w:r w:rsidRPr="00BE72F3">
        <w:rPr>
          <w:rFonts w:ascii="Times New Roman" w:hAnsi="Times New Roman" w:cs="Times New Roman"/>
          <w:bCs/>
          <w:sz w:val="28"/>
          <w:szCs w:val="28"/>
        </w:rPr>
        <w:t xml:space="preserve"> планирования закупок.</w:t>
      </w:r>
    </w:p>
    <w:p w14:paraId="25FF3498" w14:textId="77777777" w:rsidR="003125D1" w:rsidRPr="00BE72F3" w:rsidRDefault="003125D1" w:rsidP="003125D1">
      <w:pPr>
        <w:pStyle w:val="ConsPlusNormal"/>
        <w:tabs>
          <w:tab w:val="left" w:pos="0"/>
        </w:tabs>
        <w:ind w:firstLine="709"/>
        <w:jc w:val="both"/>
        <w:outlineLvl w:val="0"/>
        <w:rPr>
          <w:rFonts w:ascii="Times New Roman" w:hAnsi="Times New Roman" w:cs="Times New Roman"/>
          <w:bCs/>
          <w:sz w:val="28"/>
          <w:szCs w:val="28"/>
        </w:rPr>
      </w:pPr>
      <w:r w:rsidRPr="00BE72F3">
        <w:rPr>
          <w:rFonts w:ascii="Times New Roman" w:hAnsi="Times New Roman" w:cs="Times New Roman"/>
          <w:bCs/>
          <w:sz w:val="28"/>
          <w:szCs w:val="28"/>
        </w:rPr>
        <w:t>6.</w:t>
      </w:r>
      <w:proofErr w:type="gramStart"/>
      <w:r w:rsidRPr="00BE72F3">
        <w:rPr>
          <w:rFonts w:ascii="Times New Roman" w:hAnsi="Times New Roman" w:cs="Times New Roman"/>
          <w:bCs/>
          <w:sz w:val="28"/>
          <w:szCs w:val="28"/>
        </w:rPr>
        <w:t>2.Анализ</w:t>
      </w:r>
      <w:proofErr w:type="gramEnd"/>
      <w:r w:rsidRPr="00BE72F3">
        <w:rPr>
          <w:rFonts w:ascii="Times New Roman" w:hAnsi="Times New Roman" w:cs="Times New Roman"/>
          <w:bCs/>
          <w:sz w:val="28"/>
          <w:szCs w:val="28"/>
        </w:rPr>
        <w:t xml:space="preserve"> заключения и исполнения контрактов (договоров).</w:t>
      </w:r>
    </w:p>
    <w:p w14:paraId="4A9169C9" w14:textId="77777777" w:rsidR="003125D1" w:rsidRPr="00BE72F3" w:rsidRDefault="003125D1" w:rsidP="003125D1">
      <w:pPr>
        <w:pStyle w:val="ConsPlusNormal"/>
        <w:tabs>
          <w:tab w:val="left" w:pos="0"/>
        </w:tabs>
        <w:ind w:firstLine="709"/>
        <w:jc w:val="both"/>
        <w:outlineLvl w:val="0"/>
        <w:rPr>
          <w:rFonts w:ascii="Times New Roman" w:hAnsi="Times New Roman" w:cs="Times New Roman"/>
          <w:bCs/>
          <w:sz w:val="28"/>
          <w:szCs w:val="28"/>
        </w:rPr>
      </w:pPr>
      <w:r w:rsidRPr="00BE72F3">
        <w:rPr>
          <w:rFonts w:ascii="Times New Roman" w:hAnsi="Times New Roman" w:cs="Times New Roman"/>
          <w:bCs/>
          <w:sz w:val="28"/>
          <w:szCs w:val="28"/>
        </w:rPr>
        <w:t>7.Анализ учета материально-технического оснащения</w:t>
      </w:r>
      <w:r w:rsidR="003D0F97">
        <w:rPr>
          <w:rFonts w:ascii="Times New Roman" w:hAnsi="Times New Roman" w:cs="Times New Roman"/>
          <w:bCs/>
          <w:sz w:val="28"/>
          <w:szCs w:val="28"/>
        </w:rPr>
        <w:t>,</w:t>
      </w:r>
      <w:r w:rsidRPr="00BE72F3">
        <w:rPr>
          <w:rFonts w:ascii="Times New Roman" w:hAnsi="Times New Roman" w:cs="Times New Roman"/>
          <w:bCs/>
          <w:sz w:val="28"/>
          <w:szCs w:val="28"/>
        </w:rPr>
        <w:t xml:space="preserve"> приобретенного в проверяемый период.</w:t>
      </w:r>
    </w:p>
    <w:p w14:paraId="47942833" w14:textId="77777777" w:rsidR="003125D1" w:rsidRPr="00BE72F3" w:rsidRDefault="003125D1" w:rsidP="003125D1">
      <w:pPr>
        <w:pStyle w:val="ConsPlusNormal"/>
        <w:tabs>
          <w:tab w:val="left" w:pos="0"/>
        </w:tabs>
        <w:ind w:firstLine="709"/>
        <w:jc w:val="both"/>
        <w:outlineLvl w:val="0"/>
        <w:rPr>
          <w:rFonts w:ascii="Times New Roman" w:hAnsi="Times New Roman" w:cs="Times New Roman"/>
          <w:bCs/>
          <w:sz w:val="28"/>
          <w:szCs w:val="28"/>
        </w:rPr>
      </w:pPr>
      <w:r w:rsidRPr="00BE72F3">
        <w:rPr>
          <w:rFonts w:ascii="Times New Roman" w:hAnsi="Times New Roman" w:cs="Times New Roman"/>
          <w:bCs/>
          <w:sz w:val="28"/>
          <w:szCs w:val="28"/>
        </w:rPr>
        <w:t>8.Проверка законности поступлений и расходования денежных средств из других источников.</w:t>
      </w:r>
    </w:p>
    <w:p w14:paraId="68447F85" w14:textId="0C60A91E" w:rsidR="003125D1" w:rsidRPr="00BE72F3" w:rsidRDefault="003D0F97" w:rsidP="003D0F97">
      <w:pPr>
        <w:pStyle w:val="ConsPlusNormal"/>
        <w:widowControl/>
        <w:tabs>
          <w:tab w:val="left" w:pos="0"/>
        </w:tabs>
        <w:ind w:firstLine="709"/>
        <w:jc w:val="both"/>
        <w:outlineLvl w:val="0"/>
        <w:rPr>
          <w:rFonts w:ascii="Times New Roman" w:hAnsi="Times New Roman" w:cs="Times New Roman"/>
          <w:sz w:val="28"/>
          <w:szCs w:val="28"/>
        </w:rPr>
      </w:pPr>
      <w:r w:rsidRPr="00975462">
        <w:rPr>
          <w:rFonts w:ascii="Times New Roman" w:hAnsi="Times New Roman" w:cs="Times New Roman"/>
          <w:b/>
          <w:sz w:val="28"/>
          <w:szCs w:val="28"/>
        </w:rPr>
        <w:t>Сроки проведения контрольного мероприятия</w:t>
      </w:r>
      <w:r w:rsidRPr="00D70ABF">
        <w:rPr>
          <w:rFonts w:ascii="Times New Roman" w:hAnsi="Times New Roman" w:cs="Times New Roman"/>
          <w:sz w:val="28"/>
          <w:szCs w:val="28"/>
        </w:rPr>
        <w:t xml:space="preserve"> </w:t>
      </w:r>
      <w:r w:rsidR="003125D1" w:rsidRPr="00BE72F3">
        <w:rPr>
          <w:rFonts w:ascii="Times New Roman" w:hAnsi="Times New Roman" w:cs="Times New Roman"/>
          <w:sz w:val="28"/>
          <w:szCs w:val="28"/>
        </w:rPr>
        <w:t>с 29 июля 2024 года по 04 октября 2024 года</w:t>
      </w:r>
      <w:r w:rsidR="0056025F">
        <w:rPr>
          <w:rFonts w:ascii="Times New Roman" w:hAnsi="Times New Roman" w:cs="Times New Roman"/>
          <w:sz w:val="28"/>
          <w:szCs w:val="28"/>
        </w:rPr>
        <w:t xml:space="preserve"> (фактически с 29.07.2024г. по 01.10.2024г.)</w:t>
      </w:r>
      <w:r w:rsidR="003125D1" w:rsidRPr="00BE72F3">
        <w:rPr>
          <w:rFonts w:ascii="Times New Roman" w:hAnsi="Times New Roman" w:cs="Times New Roman"/>
          <w:sz w:val="28"/>
          <w:szCs w:val="28"/>
        </w:rPr>
        <w:t>.</w:t>
      </w:r>
    </w:p>
    <w:p w14:paraId="7A689FAB" w14:textId="6A43CEC7" w:rsidR="00261F34" w:rsidRDefault="00261F34" w:rsidP="00261F34">
      <w:pPr>
        <w:pStyle w:val="ConsPlusNormal"/>
        <w:ind w:firstLine="709"/>
        <w:jc w:val="both"/>
        <w:outlineLvl w:val="0"/>
        <w:rPr>
          <w:rFonts w:ascii="Times New Roman" w:hAnsi="Times New Roman" w:cs="Times New Roman"/>
          <w:b/>
          <w:bCs/>
          <w:sz w:val="28"/>
          <w:szCs w:val="28"/>
        </w:rPr>
      </w:pPr>
    </w:p>
    <w:p w14:paraId="16B8AD1C" w14:textId="608571B9" w:rsidR="00261F34" w:rsidRPr="00BE72F3" w:rsidRDefault="00261F34" w:rsidP="00261F34">
      <w:pPr>
        <w:pStyle w:val="ConsPlusNormal"/>
        <w:ind w:firstLine="709"/>
        <w:jc w:val="both"/>
        <w:outlineLvl w:val="0"/>
        <w:rPr>
          <w:rFonts w:ascii="Times New Roman" w:hAnsi="Times New Roman" w:cs="Times New Roman"/>
          <w:b/>
          <w:bCs/>
          <w:sz w:val="28"/>
          <w:szCs w:val="28"/>
        </w:rPr>
      </w:pPr>
      <w:r w:rsidRPr="00BE72F3">
        <w:rPr>
          <w:rFonts w:ascii="Times New Roman" w:hAnsi="Times New Roman" w:cs="Times New Roman"/>
          <w:b/>
          <w:bCs/>
          <w:sz w:val="28"/>
          <w:szCs w:val="28"/>
        </w:rPr>
        <w:t>Общие сведения</w:t>
      </w:r>
    </w:p>
    <w:p w14:paraId="45D5D520" w14:textId="77777777" w:rsidR="00261F34" w:rsidRPr="00BE72F3" w:rsidRDefault="00261F34" w:rsidP="00261F34">
      <w:pPr>
        <w:spacing w:after="0" w:line="240" w:lineRule="auto"/>
        <w:ind w:firstLine="709"/>
        <w:jc w:val="both"/>
        <w:rPr>
          <w:rFonts w:ascii="Times New Roman" w:hAnsi="Times New Roman"/>
          <w:sz w:val="28"/>
          <w:szCs w:val="28"/>
        </w:rPr>
      </w:pPr>
      <w:r w:rsidRPr="00BE72F3">
        <w:rPr>
          <w:rFonts w:ascii="Times New Roman" w:hAnsi="Times New Roman"/>
          <w:sz w:val="28"/>
          <w:szCs w:val="28"/>
        </w:rPr>
        <w:t xml:space="preserve">Законом Иркутской области от 16.12.2004г. №84-ОЗ «О статусе и границах муниципальных образований Усольского района Иркутской </w:t>
      </w:r>
      <w:r w:rsidRPr="00BE72F3">
        <w:rPr>
          <w:rFonts w:ascii="Times New Roman" w:hAnsi="Times New Roman"/>
          <w:sz w:val="28"/>
          <w:szCs w:val="28"/>
        </w:rPr>
        <w:lastRenderedPageBreak/>
        <w:t xml:space="preserve">области» </w:t>
      </w:r>
      <w:proofErr w:type="spellStart"/>
      <w:r w:rsidRPr="00BE72F3">
        <w:rPr>
          <w:rFonts w:ascii="Times New Roman" w:hAnsi="Times New Roman"/>
          <w:sz w:val="28"/>
          <w:szCs w:val="28"/>
        </w:rPr>
        <w:t>Среднинское</w:t>
      </w:r>
      <w:proofErr w:type="spellEnd"/>
      <w:r w:rsidRPr="00BE72F3">
        <w:rPr>
          <w:rFonts w:ascii="Times New Roman" w:hAnsi="Times New Roman"/>
          <w:sz w:val="28"/>
          <w:szCs w:val="28"/>
        </w:rPr>
        <w:t xml:space="preserve"> муниципальное образование наделено статусом городского поселения.</w:t>
      </w:r>
    </w:p>
    <w:p w14:paraId="375E112E" w14:textId="77777777" w:rsidR="00261F34" w:rsidRPr="00BE72F3" w:rsidRDefault="00261F34" w:rsidP="00261F34">
      <w:pPr>
        <w:spacing w:after="0" w:line="240" w:lineRule="auto"/>
        <w:ind w:firstLine="709"/>
        <w:jc w:val="both"/>
        <w:rPr>
          <w:rFonts w:ascii="Times New Roman" w:hAnsi="Times New Roman"/>
          <w:sz w:val="28"/>
          <w:szCs w:val="28"/>
        </w:rPr>
      </w:pPr>
      <w:r w:rsidRPr="00BE72F3">
        <w:rPr>
          <w:rFonts w:ascii="Times New Roman" w:hAnsi="Times New Roman"/>
          <w:sz w:val="28"/>
          <w:szCs w:val="28"/>
        </w:rPr>
        <w:t xml:space="preserve">В </w:t>
      </w:r>
      <w:r w:rsidRPr="00BE72F3">
        <w:rPr>
          <w:rFonts w:ascii="Times New Roman" w:eastAsiaTheme="minorHAnsi" w:hAnsi="Times New Roman"/>
          <w:sz w:val="28"/>
          <w:szCs w:val="28"/>
        </w:rPr>
        <w:t>состав территории Среднинского муниципального образования входят земли следующих населенных пунктов:</w:t>
      </w:r>
    </w:p>
    <w:p w14:paraId="2EC5E269" w14:textId="77777777" w:rsidR="00261F34" w:rsidRPr="00BE72F3" w:rsidRDefault="00261F34" w:rsidP="00261F34">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eastAsiaTheme="minorHAnsi" w:hAnsi="Times New Roman"/>
          <w:sz w:val="28"/>
          <w:szCs w:val="28"/>
        </w:rPr>
        <w:t>поселок Степной;</w:t>
      </w:r>
    </w:p>
    <w:p w14:paraId="788BA1AB" w14:textId="77777777" w:rsidR="00261F34" w:rsidRPr="00BE72F3" w:rsidRDefault="00261F34" w:rsidP="00261F34">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eastAsiaTheme="minorHAnsi" w:hAnsi="Times New Roman"/>
          <w:sz w:val="28"/>
          <w:szCs w:val="28"/>
        </w:rPr>
        <w:t>рабочий поселок Средний.</w:t>
      </w:r>
    </w:p>
    <w:p w14:paraId="1FC620EC" w14:textId="77777777" w:rsidR="00261F34" w:rsidRPr="00BE72F3" w:rsidRDefault="00261F34" w:rsidP="00261F34">
      <w:pPr>
        <w:autoSpaceDN w:val="0"/>
        <w:adjustRightInd w:val="0"/>
        <w:spacing w:after="0" w:line="240" w:lineRule="auto"/>
        <w:ind w:firstLine="708"/>
        <w:jc w:val="both"/>
        <w:outlineLvl w:val="0"/>
        <w:rPr>
          <w:rStyle w:val="layout"/>
          <w:rFonts w:ascii="Times New Roman" w:hAnsi="Times New Roman"/>
          <w:sz w:val="28"/>
          <w:szCs w:val="28"/>
        </w:rPr>
      </w:pPr>
      <w:r w:rsidRPr="00BE72F3">
        <w:rPr>
          <w:rFonts w:ascii="Times New Roman" w:hAnsi="Times New Roman"/>
          <w:sz w:val="28"/>
          <w:szCs w:val="28"/>
        </w:rPr>
        <w:t>По данным территориального органа Федеральной службы государственной статистики по Иркутской области численность населения Среднинского муниципального образования по состоянию на 01.01.2022 года составляет 4 917 человек; на 01.01.2023 года 4 870 человек; на 01.01.2024 года 4 791 человек, из них 4 785 человек городское население и 6 человек сельское население.</w:t>
      </w:r>
    </w:p>
    <w:p w14:paraId="16113AC5" w14:textId="77777777" w:rsidR="003125D1" w:rsidRPr="00BE72F3" w:rsidRDefault="003D0F97" w:rsidP="003125D1">
      <w:pPr>
        <w:spacing w:after="0" w:line="240" w:lineRule="auto"/>
        <w:ind w:firstLine="708"/>
        <w:jc w:val="both"/>
        <w:rPr>
          <w:rFonts w:ascii="Times New Roman" w:eastAsia="Times New Roman" w:hAnsi="Times New Roman"/>
          <w:bCs/>
          <w:sz w:val="28"/>
          <w:szCs w:val="28"/>
          <w:lang w:eastAsia="ru-RU"/>
        </w:rPr>
      </w:pPr>
      <w:r w:rsidRPr="00D70ABF">
        <w:rPr>
          <w:rFonts w:ascii="Times New Roman" w:hAnsi="Times New Roman"/>
          <w:bCs/>
          <w:sz w:val="28"/>
          <w:szCs w:val="28"/>
        </w:rPr>
        <w:t>Контрольное мероприятие проводилось с ведома главы</w:t>
      </w:r>
      <w:r w:rsidRPr="00BE72F3">
        <w:rPr>
          <w:rFonts w:ascii="Times New Roman" w:hAnsi="Times New Roman"/>
          <w:sz w:val="28"/>
          <w:szCs w:val="28"/>
        </w:rPr>
        <w:t xml:space="preserve"> </w:t>
      </w:r>
      <w:r w:rsidR="003125D1" w:rsidRPr="00BE72F3">
        <w:rPr>
          <w:rFonts w:ascii="Times New Roman" w:hAnsi="Times New Roman"/>
          <w:sz w:val="28"/>
          <w:szCs w:val="28"/>
        </w:rPr>
        <w:t xml:space="preserve">Среднинского муниципального образования Семеновой Марины Анатольевны и </w:t>
      </w:r>
      <w:r w:rsidR="003125D1" w:rsidRPr="00BE72F3">
        <w:rPr>
          <w:rFonts w:ascii="Times New Roman" w:eastAsia="Times New Roman" w:hAnsi="Times New Roman"/>
          <w:bCs/>
          <w:sz w:val="28"/>
          <w:szCs w:val="28"/>
          <w:lang w:eastAsia="ru-RU"/>
        </w:rPr>
        <w:t>директора</w:t>
      </w:r>
      <w:r w:rsidR="003125D1" w:rsidRPr="00BE72F3">
        <w:rPr>
          <w:rFonts w:ascii="Times New Roman" w:hAnsi="Times New Roman"/>
          <w:sz w:val="28"/>
          <w:szCs w:val="28"/>
        </w:rPr>
        <w:t xml:space="preserve"> муниципального бюджетного учреждения культуры «Культурно</w:t>
      </w:r>
      <w:r w:rsidR="003125D1" w:rsidRPr="00BE72F3">
        <w:rPr>
          <w:rFonts w:ascii="Times New Roman" w:hAnsi="Times New Roman"/>
          <w:sz w:val="28"/>
          <w:szCs w:val="28"/>
          <w:lang w:val="x-none"/>
        </w:rPr>
        <w:t>-спортивн</w:t>
      </w:r>
      <w:r w:rsidR="003125D1" w:rsidRPr="00BE72F3">
        <w:rPr>
          <w:rFonts w:ascii="Times New Roman" w:hAnsi="Times New Roman"/>
          <w:sz w:val="28"/>
          <w:szCs w:val="28"/>
        </w:rPr>
        <w:t>ый центр «Полёт»</w:t>
      </w:r>
      <w:r w:rsidR="003125D1" w:rsidRPr="00BE72F3">
        <w:rPr>
          <w:rFonts w:ascii="Times New Roman" w:eastAsia="Times New Roman" w:hAnsi="Times New Roman"/>
          <w:bCs/>
          <w:sz w:val="28"/>
          <w:szCs w:val="28"/>
          <w:lang w:eastAsia="ru-RU"/>
        </w:rPr>
        <w:t xml:space="preserve"> Новохатской Надежды Геннадьевны.</w:t>
      </w:r>
    </w:p>
    <w:p w14:paraId="11269395" w14:textId="1AC25EAE" w:rsidR="008E4F81" w:rsidRDefault="008E4F81" w:rsidP="008E4F81">
      <w:pPr>
        <w:spacing w:after="0" w:line="240" w:lineRule="auto"/>
        <w:ind w:firstLine="709"/>
        <w:jc w:val="both"/>
        <w:rPr>
          <w:rFonts w:ascii="Times New Roman" w:hAnsi="Times New Roman"/>
          <w:bCs/>
          <w:sz w:val="28"/>
          <w:szCs w:val="28"/>
        </w:rPr>
      </w:pPr>
    </w:p>
    <w:p w14:paraId="64E972B6" w14:textId="6EAAD59B" w:rsidR="008E4F81" w:rsidRPr="005B1B66" w:rsidRDefault="008E4F81" w:rsidP="008E4F81">
      <w:pPr>
        <w:spacing w:after="0" w:line="240" w:lineRule="auto"/>
        <w:ind w:firstLine="709"/>
        <w:jc w:val="both"/>
        <w:rPr>
          <w:rFonts w:ascii="Times New Roman" w:hAnsi="Times New Roman"/>
          <w:b/>
          <w:bCs/>
          <w:sz w:val="28"/>
          <w:szCs w:val="28"/>
        </w:rPr>
      </w:pPr>
      <w:r w:rsidRPr="00C31E6F">
        <w:rPr>
          <w:rFonts w:ascii="Times New Roman" w:hAnsi="Times New Roman"/>
          <w:b/>
          <w:bCs/>
          <w:sz w:val="28"/>
          <w:szCs w:val="28"/>
        </w:rPr>
        <w:t>По акту контрольного мероприятия от 01.10.2024г. №3 со стороны объектов проверки: администраци</w:t>
      </w:r>
      <w:r w:rsidR="00975462" w:rsidRPr="00C31E6F">
        <w:rPr>
          <w:rFonts w:ascii="Times New Roman" w:hAnsi="Times New Roman"/>
          <w:b/>
          <w:bCs/>
          <w:sz w:val="28"/>
          <w:szCs w:val="28"/>
        </w:rPr>
        <w:t>ей</w:t>
      </w:r>
      <w:r w:rsidRPr="00C31E6F">
        <w:rPr>
          <w:rFonts w:ascii="Times New Roman" w:hAnsi="Times New Roman"/>
          <w:b/>
          <w:bCs/>
          <w:sz w:val="28"/>
          <w:szCs w:val="28"/>
        </w:rPr>
        <w:t xml:space="preserve"> Среднинского МО предоставлен</w:t>
      </w:r>
      <w:r w:rsidR="00261F34" w:rsidRPr="00C31E6F">
        <w:rPr>
          <w:rFonts w:ascii="Times New Roman" w:hAnsi="Times New Roman"/>
          <w:b/>
          <w:bCs/>
          <w:sz w:val="28"/>
          <w:szCs w:val="28"/>
        </w:rPr>
        <w:t>о</w:t>
      </w:r>
      <w:r w:rsidRPr="00C31E6F">
        <w:rPr>
          <w:rFonts w:ascii="Times New Roman" w:hAnsi="Times New Roman"/>
          <w:b/>
          <w:bCs/>
          <w:sz w:val="28"/>
          <w:szCs w:val="28"/>
        </w:rPr>
        <w:t xml:space="preserve"> пояснения от 14.10.2024г. №1081</w:t>
      </w:r>
      <w:r w:rsidR="00261F34" w:rsidRPr="00C31E6F">
        <w:rPr>
          <w:rFonts w:ascii="Times New Roman" w:hAnsi="Times New Roman"/>
          <w:b/>
          <w:bCs/>
          <w:sz w:val="28"/>
          <w:szCs w:val="28"/>
        </w:rPr>
        <w:t xml:space="preserve">, МБУК «КСЦ «Полёт» направлено возражение от </w:t>
      </w:r>
      <w:r w:rsidR="00C31E6F" w:rsidRPr="00C31E6F">
        <w:rPr>
          <w:rFonts w:ascii="Times New Roman" w:hAnsi="Times New Roman"/>
          <w:b/>
          <w:bCs/>
          <w:sz w:val="28"/>
          <w:szCs w:val="28"/>
        </w:rPr>
        <w:t>07</w:t>
      </w:r>
      <w:r w:rsidR="00261F34" w:rsidRPr="00C31E6F">
        <w:rPr>
          <w:rFonts w:ascii="Times New Roman" w:hAnsi="Times New Roman"/>
          <w:b/>
          <w:bCs/>
          <w:sz w:val="28"/>
          <w:szCs w:val="28"/>
        </w:rPr>
        <w:t>.1</w:t>
      </w:r>
      <w:r w:rsidR="00C31E6F" w:rsidRPr="00C31E6F">
        <w:rPr>
          <w:rFonts w:ascii="Times New Roman" w:hAnsi="Times New Roman"/>
          <w:b/>
          <w:bCs/>
          <w:sz w:val="28"/>
          <w:szCs w:val="28"/>
        </w:rPr>
        <w:t>0</w:t>
      </w:r>
      <w:r w:rsidR="00261F34" w:rsidRPr="00C31E6F">
        <w:rPr>
          <w:rFonts w:ascii="Times New Roman" w:hAnsi="Times New Roman"/>
          <w:b/>
          <w:bCs/>
          <w:sz w:val="28"/>
          <w:szCs w:val="28"/>
        </w:rPr>
        <w:t>.2024г. №5</w:t>
      </w:r>
      <w:r w:rsidR="00C31E6F" w:rsidRPr="00C31E6F">
        <w:rPr>
          <w:rFonts w:ascii="Times New Roman" w:hAnsi="Times New Roman"/>
          <w:b/>
          <w:bCs/>
          <w:sz w:val="28"/>
          <w:szCs w:val="28"/>
        </w:rPr>
        <w:t>7</w:t>
      </w:r>
      <w:r w:rsidRPr="00C31E6F">
        <w:rPr>
          <w:rFonts w:ascii="Times New Roman" w:hAnsi="Times New Roman"/>
          <w:b/>
          <w:bCs/>
          <w:sz w:val="28"/>
          <w:szCs w:val="28"/>
        </w:rPr>
        <w:t>, которые прилагаются к акту проверки.</w:t>
      </w:r>
    </w:p>
    <w:p w14:paraId="2E08480C" w14:textId="0982B309" w:rsidR="003125D1" w:rsidRDefault="003125D1" w:rsidP="003125D1">
      <w:pPr>
        <w:autoSpaceDE w:val="0"/>
        <w:autoSpaceDN w:val="0"/>
        <w:adjustRightInd w:val="0"/>
        <w:spacing w:after="0" w:line="240" w:lineRule="auto"/>
        <w:ind w:firstLine="708"/>
        <w:rPr>
          <w:rFonts w:ascii="Times New Roman" w:eastAsiaTheme="minorHAnsi" w:hAnsi="Times New Roman"/>
          <w:b/>
          <w:bCs/>
          <w:sz w:val="28"/>
          <w:szCs w:val="28"/>
        </w:rPr>
      </w:pPr>
    </w:p>
    <w:p w14:paraId="761B0CB3" w14:textId="683091F3" w:rsidR="00261F34" w:rsidRPr="006804F5" w:rsidRDefault="00975462" w:rsidP="00975462">
      <w:pPr>
        <w:autoSpaceDE w:val="0"/>
        <w:autoSpaceDN w:val="0"/>
        <w:adjustRightInd w:val="0"/>
        <w:spacing w:after="0" w:line="240" w:lineRule="auto"/>
        <w:ind w:firstLine="708"/>
        <w:jc w:val="both"/>
        <w:rPr>
          <w:rFonts w:ascii="Times New Roman" w:eastAsiaTheme="minorHAnsi" w:hAnsi="Times New Roman"/>
          <w:b/>
          <w:bCs/>
          <w:sz w:val="28"/>
          <w:szCs w:val="28"/>
        </w:rPr>
      </w:pPr>
      <w:r w:rsidRPr="006804F5">
        <w:rPr>
          <w:rFonts w:ascii="Times New Roman" w:eastAsiaTheme="minorHAnsi" w:hAnsi="Times New Roman"/>
          <w:b/>
          <w:bCs/>
          <w:sz w:val="28"/>
          <w:szCs w:val="28"/>
        </w:rPr>
        <w:t>По результатам контрольного мероприятия установлено следующее.</w:t>
      </w:r>
    </w:p>
    <w:p w14:paraId="3E7CF4DA" w14:textId="22CFD7B4" w:rsidR="001E4DBC" w:rsidRPr="006804F5" w:rsidRDefault="00975462" w:rsidP="006E6834">
      <w:pPr>
        <w:widowControl w:val="0"/>
        <w:tabs>
          <w:tab w:val="left" w:pos="0"/>
        </w:tabs>
        <w:autoSpaceDE w:val="0"/>
        <w:autoSpaceDN w:val="0"/>
        <w:adjustRightInd w:val="0"/>
        <w:spacing w:after="0" w:line="240" w:lineRule="auto"/>
        <w:ind w:firstLine="709"/>
        <w:jc w:val="both"/>
        <w:outlineLvl w:val="0"/>
        <w:rPr>
          <w:rFonts w:ascii="Times New Roman" w:hAnsi="Times New Roman"/>
          <w:bCs/>
          <w:sz w:val="28"/>
          <w:szCs w:val="28"/>
        </w:rPr>
      </w:pPr>
      <w:r w:rsidRPr="006804F5">
        <w:rPr>
          <w:rFonts w:ascii="Times New Roman" w:eastAsia="Times New Roman" w:hAnsi="Times New Roman"/>
          <w:b/>
          <w:bCs/>
          <w:sz w:val="28"/>
          <w:szCs w:val="28"/>
          <w:lang w:eastAsia="ru-RU"/>
        </w:rPr>
        <w:t>1</w:t>
      </w:r>
      <w:r w:rsidR="00E768A1" w:rsidRPr="006804F5">
        <w:rPr>
          <w:rFonts w:ascii="Times New Roman" w:eastAsia="Times New Roman" w:hAnsi="Times New Roman"/>
          <w:b/>
          <w:bCs/>
          <w:sz w:val="28"/>
          <w:szCs w:val="28"/>
          <w:lang w:eastAsia="ru-RU"/>
        </w:rPr>
        <w:t>.</w:t>
      </w:r>
      <w:r w:rsidR="001E4DBC" w:rsidRPr="006804F5">
        <w:rPr>
          <w:rFonts w:ascii="Times New Roman" w:hAnsi="Times New Roman"/>
          <w:b/>
          <w:sz w:val="28"/>
          <w:szCs w:val="28"/>
        </w:rPr>
        <w:t>Оценка нормативно-правового регулирования и анализ муниципального имущества МБУК «КСЦ «Полёт»:</w:t>
      </w:r>
    </w:p>
    <w:p w14:paraId="0946878B" w14:textId="1A92D069" w:rsidR="006E6834" w:rsidRPr="006804F5" w:rsidRDefault="00975462" w:rsidP="006E6834">
      <w:pPr>
        <w:widowControl w:val="0"/>
        <w:tabs>
          <w:tab w:val="left" w:pos="0"/>
        </w:tabs>
        <w:autoSpaceDE w:val="0"/>
        <w:autoSpaceDN w:val="0"/>
        <w:adjustRightInd w:val="0"/>
        <w:spacing w:after="0" w:line="240" w:lineRule="auto"/>
        <w:ind w:firstLine="709"/>
        <w:jc w:val="both"/>
        <w:outlineLvl w:val="0"/>
        <w:rPr>
          <w:rFonts w:ascii="Times New Roman" w:eastAsia="Times New Roman" w:hAnsi="Times New Roman"/>
          <w:b/>
          <w:bCs/>
          <w:sz w:val="28"/>
          <w:szCs w:val="28"/>
          <w:lang w:eastAsia="ru-RU"/>
        </w:rPr>
      </w:pPr>
      <w:r w:rsidRPr="006804F5">
        <w:rPr>
          <w:rFonts w:ascii="Times New Roman" w:eastAsia="Times New Roman" w:hAnsi="Times New Roman"/>
          <w:b/>
          <w:bCs/>
          <w:sz w:val="28"/>
          <w:szCs w:val="28"/>
          <w:lang w:eastAsia="ru-RU"/>
        </w:rPr>
        <w:t>1</w:t>
      </w:r>
      <w:r w:rsidR="006E6834" w:rsidRPr="006804F5">
        <w:rPr>
          <w:rFonts w:ascii="Times New Roman" w:eastAsia="Times New Roman" w:hAnsi="Times New Roman"/>
          <w:b/>
          <w:bCs/>
          <w:sz w:val="28"/>
          <w:szCs w:val="28"/>
          <w:lang w:eastAsia="ru-RU"/>
        </w:rPr>
        <w:t>.</w:t>
      </w:r>
      <w:proofErr w:type="gramStart"/>
      <w:r w:rsidR="006E6834" w:rsidRPr="006804F5">
        <w:rPr>
          <w:rFonts w:ascii="Times New Roman" w:eastAsia="Times New Roman" w:hAnsi="Times New Roman"/>
          <w:b/>
          <w:bCs/>
          <w:sz w:val="28"/>
          <w:szCs w:val="28"/>
          <w:lang w:eastAsia="ru-RU"/>
        </w:rPr>
        <w:t>1.Нормативно</w:t>
      </w:r>
      <w:proofErr w:type="gramEnd"/>
      <w:r w:rsidR="006E6834" w:rsidRPr="006804F5">
        <w:rPr>
          <w:rFonts w:ascii="Times New Roman" w:eastAsia="Times New Roman" w:hAnsi="Times New Roman"/>
          <w:b/>
          <w:bCs/>
          <w:sz w:val="28"/>
          <w:szCs w:val="28"/>
          <w:lang w:eastAsia="ru-RU"/>
        </w:rPr>
        <w:t>-правовое регулирование (структура и правовое обеспечение деятельности Учреждения)</w:t>
      </w:r>
    </w:p>
    <w:p w14:paraId="193FAE6F" w14:textId="305482AD" w:rsidR="00E768A1" w:rsidRPr="00E768A1" w:rsidRDefault="00E768A1" w:rsidP="00E768A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768A1">
        <w:rPr>
          <w:rFonts w:ascii="Times New Roman" w:eastAsia="Times New Roman" w:hAnsi="Times New Roman"/>
          <w:sz w:val="28"/>
          <w:szCs w:val="28"/>
          <w:lang w:eastAsia="ru-RU"/>
        </w:rPr>
        <w:t>В соответствии с пп.12 п.1 ст.14 Федерального закона от 06.10.2003г. №131-ФЗ «Об общих принципах организации местного самоуправления в Российской Федерации»</w:t>
      </w:r>
      <w:r w:rsidRPr="00E768A1">
        <w:rPr>
          <w:rFonts w:ascii="Times New Roman" w:eastAsia="Times New Roman" w:hAnsi="Times New Roman"/>
          <w:sz w:val="28"/>
          <w:szCs w:val="28"/>
          <w:vertAlign w:val="superscript"/>
          <w:lang w:eastAsia="ru-RU"/>
        </w:rPr>
        <w:footnoteReference w:id="3"/>
      </w:r>
      <w:r w:rsidRPr="00E768A1">
        <w:rPr>
          <w:rFonts w:ascii="Times New Roman" w:eastAsia="Times New Roman" w:hAnsi="Times New Roman"/>
          <w:sz w:val="28"/>
          <w:szCs w:val="28"/>
          <w:lang w:eastAsia="ru-RU"/>
        </w:rPr>
        <w:t xml:space="preserve"> к вопросам местного значения городского поселения относится создание условий для организации досуга и обеспечения жителей поселения услугами организаций культуры.</w:t>
      </w:r>
    </w:p>
    <w:p w14:paraId="3B13A1FB" w14:textId="77777777" w:rsidR="00E768A1" w:rsidRPr="00E768A1" w:rsidRDefault="00E768A1" w:rsidP="00E768A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768A1">
        <w:rPr>
          <w:rFonts w:ascii="Times New Roman" w:eastAsia="Times New Roman" w:hAnsi="Times New Roman"/>
          <w:sz w:val="28"/>
          <w:szCs w:val="28"/>
          <w:lang w:eastAsia="ru-RU"/>
        </w:rPr>
        <w:t xml:space="preserve">Для выполнения указанных полномочий органом местного самоуправления в соответствии с постановлением администрации Среднинского МО от 30.12.2019г. №105 создано МБУК «КСЦ «Полёт», учредителем Учреждения является </w:t>
      </w:r>
      <w:proofErr w:type="spellStart"/>
      <w:r w:rsidRPr="00E768A1">
        <w:rPr>
          <w:rFonts w:ascii="Times New Roman" w:eastAsia="Times New Roman" w:hAnsi="Times New Roman"/>
          <w:sz w:val="28"/>
          <w:szCs w:val="28"/>
          <w:lang w:eastAsia="ru-RU"/>
        </w:rPr>
        <w:t>Среднинское</w:t>
      </w:r>
      <w:proofErr w:type="spellEnd"/>
      <w:r w:rsidRPr="00E768A1">
        <w:rPr>
          <w:rFonts w:ascii="Times New Roman" w:eastAsia="Times New Roman" w:hAnsi="Times New Roman"/>
          <w:sz w:val="28"/>
          <w:szCs w:val="28"/>
          <w:lang w:eastAsia="ru-RU"/>
        </w:rPr>
        <w:t xml:space="preserve"> городское поселение Усольского муниципального района Иркутской области</w:t>
      </w:r>
      <w:r w:rsidRPr="00E768A1">
        <w:rPr>
          <w:rFonts w:ascii="Times New Roman" w:eastAsia="Times New Roman" w:hAnsi="Times New Roman"/>
          <w:sz w:val="28"/>
          <w:szCs w:val="28"/>
          <w:vertAlign w:val="superscript"/>
          <w:lang w:eastAsia="ru-RU"/>
        </w:rPr>
        <w:footnoteReference w:id="4"/>
      </w:r>
      <w:r w:rsidRPr="00E768A1">
        <w:rPr>
          <w:rFonts w:ascii="Times New Roman" w:eastAsia="Times New Roman" w:hAnsi="Times New Roman"/>
          <w:sz w:val="28"/>
          <w:szCs w:val="28"/>
          <w:lang w:eastAsia="ru-RU"/>
        </w:rPr>
        <w:t>. Функции и полномочия учредителя Учреждения осуществляет администрация Среднинского МО.</w:t>
      </w:r>
    </w:p>
    <w:p w14:paraId="7B39E2DC" w14:textId="77777777" w:rsidR="00E768A1" w:rsidRPr="00E768A1" w:rsidRDefault="00E768A1" w:rsidP="00E768A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768A1">
        <w:rPr>
          <w:rFonts w:ascii="Times New Roman" w:eastAsia="Times New Roman" w:hAnsi="Times New Roman"/>
          <w:sz w:val="28"/>
          <w:szCs w:val="28"/>
          <w:lang w:eastAsia="ru-RU"/>
        </w:rPr>
        <w:lastRenderedPageBreak/>
        <w:t>Место нахождения Учредителя: Иркутская область, Усольский район, рп.Средний, улица 3-я Степная 1А.</w:t>
      </w:r>
    </w:p>
    <w:p w14:paraId="76C11977" w14:textId="77777777" w:rsidR="00E768A1" w:rsidRPr="00E768A1" w:rsidRDefault="00E768A1" w:rsidP="00E768A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768A1">
        <w:rPr>
          <w:rFonts w:ascii="Times New Roman" w:eastAsia="Times New Roman" w:hAnsi="Times New Roman"/>
          <w:sz w:val="28"/>
          <w:szCs w:val="28"/>
          <w:lang w:eastAsia="ru-RU"/>
        </w:rPr>
        <w:t>Место нахождения Учреждения: Иркутская область, Усольский район, рп.Средний, улица ДОС, д.11А (юридический и фактический адрес).</w:t>
      </w:r>
    </w:p>
    <w:p w14:paraId="68FADAB2" w14:textId="77777777" w:rsidR="00E768A1" w:rsidRPr="00E768A1" w:rsidRDefault="00E768A1" w:rsidP="00E768A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768A1">
        <w:rPr>
          <w:rFonts w:ascii="Times New Roman" w:eastAsia="Times New Roman" w:hAnsi="Times New Roman"/>
          <w:sz w:val="28"/>
          <w:szCs w:val="28"/>
          <w:lang w:eastAsia="ru-RU"/>
        </w:rPr>
        <w:t>Основной государственный регистрационный номер: 1203800002152.</w:t>
      </w:r>
    </w:p>
    <w:p w14:paraId="7AA4D13A" w14:textId="77777777" w:rsidR="00E768A1" w:rsidRPr="00E768A1" w:rsidRDefault="00E768A1" w:rsidP="00E768A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768A1">
        <w:rPr>
          <w:rFonts w:ascii="Times New Roman" w:eastAsia="Times New Roman" w:hAnsi="Times New Roman"/>
          <w:sz w:val="28"/>
          <w:szCs w:val="28"/>
          <w:lang w:eastAsia="ru-RU"/>
        </w:rPr>
        <w:t xml:space="preserve">ИНН/КПП: 3851024847/385101001. </w:t>
      </w:r>
    </w:p>
    <w:p w14:paraId="1FFB93DC" w14:textId="77777777" w:rsidR="00E768A1" w:rsidRPr="00E768A1" w:rsidRDefault="00E768A1" w:rsidP="00E768A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768A1">
        <w:rPr>
          <w:rFonts w:ascii="Times New Roman" w:eastAsia="Times New Roman" w:hAnsi="Times New Roman"/>
          <w:sz w:val="28"/>
          <w:szCs w:val="28"/>
          <w:lang w:eastAsia="ru-RU"/>
        </w:rPr>
        <w:t>В Управлении Федерального казначейства по Иркутской области в отделении банка России в г.Иркутске открыт расчетный счет 03234643256401603400.</w:t>
      </w:r>
    </w:p>
    <w:p w14:paraId="11642715" w14:textId="77777777" w:rsidR="00E768A1" w:rsidRPr="00E768A1" w:rsidRDefault="00E768A1" w:rsidP="00E768A1">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E768A1">
        <w:rPr>
          <w:rFonts w:ascii="Times New Roman" w:eastAsia="Times New Roman" w:hAnsi="Times New Roman"/>
          <w:bCs/>
          <w:sz w:val="28"/>
          <w:szCs w:val="28"/>
          <w:lang w:eastAsia="ru-RU"/>
        </w:rPr>
        <w:t>Должностным лицом Учреждения в проверяемом периоде с 28.10.2021г. по 23.12.2022г. являлась Заболотских Елена Петровна (распоряжение администрации от 28.10.2021г. №235-р «О приеме Заболотских Е.П. на должность директора Учреждения»).</w:t>
      </w:r>
    </w:p>
    <w:p w14:paraId="4A3C0108" w14:textId="77777777" w:rsidR="00E768A1" w:rsidRPr="00E768A1" w:rsidRDefault="00E768A1" w:rsidP="00E768A1">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E768A1">
        <w:rPr>
          <w:rFonts w:ascii="Times New Roman" w:eastAsia="Times New Roman" w:hAnsi="Times New Roman"/>
          <w:bCs/>
          <w:sz w:val="28"/>
          <w:szCs w:val="28"/>
          <w:lang w:eastAsia="ru-RU"/>
        </w:rPr>
        <w:t xml:space="preserve">На должность директора Учреждения с 10.01.2023г. по настоящее время принята Новохатская Надежда Геннадьевна (распоряжение администрации от 10.01.2023г. №02-р «О приеме Новохатской Н.Г. на должность директора МБУК </w:t>
      </w:r>
      <w:r w:rsidRPr="00E768A1">
        <w:rPr>
          <w:rFonts w:ascii="Times New Roman" w:eastAsia="Times New Roman" w:hAnsi="Times New Roman"/>
          <w:sz w:val="28"/>
          <w:szCs w:val="28"/>
          <w:lang w:eastAsia="ru-RU"/>
        </w:rPr>
        <w:t>«Культурно</w:t>
      </w:r>
      <w:r w:rsidRPr="00E768A1">
        <w:rPr>
          <w:rFonts w:ascii="Times New Roman" w:eastAsia="Times New Roman" w:hAnsi="Times New Roman"/>
          <w:sz w:val="28"/>
          <w:szCs w:val="28"/>
          <w:lang w:val="x-none" w:eastAsia="ru-RU"/>
        </w:rPr>
        <w:t>-спортивн</w:t>
      </w:r>
      <w:r w:rsidRPr="00E768A1">
        <w:rPr>
          <w:rFonts w:ascii="Times New Roman" w:eastAsia="Times New Roman" w:hAnsi="Times New Roman"/>
          <w:sz w:val="28"/>
          <w:szCs w:val="28"/>
          <w:lang w:eastAsia="ru-RU"/>
        </w:rPr>
        <w:t>ый центр «Полёт»</w:t>
      </w:r>
      <w:r w:rsidRPr="00E768A1">
        <w:rPr>
          <w:rFonts w:ascii="Times New Roman" w:eastAsia="Times New Roman" w:hAnsi="Times New Roman"/>
          <w:bCs/>
          <w:sz w:val="28"/>
          <w:szCs w:val="28"/>
          <w:lang w:eastAsia="ru-RU"/>
        </w:rPr>
        <w:t>).</w:t>
      </w:r>
    </w:p>
    <w:p w14:paraId="7B0076C8" w14:textId="77777777" w:rsidR="00E768A1" w:rsidRPr="00E768A1" w:rsidRDefault="00E768A1" w:rsidP="00E768A1">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proofErr w:type="spellStart"/>
      <w:r w:rsidRPr="00E768A1">
        <w:rPr>
          <w:rFonts w:ascii="Times New Roman" w:eastAsia="Times New Roman" w:hAnsi="Times New Roman"/>
          <w:bCs/>
          <w:sz w:val="28"/>
          <w:szCs w:val="28"/>
          <w:lang w:eastAsia="ru-RU"/>
        </w:rPr>
        <w:t>Кочетова</w:t>
      </w:r>
      <w:proofErr w:type="spellEnd"/>
      <w:r w:rsidRPr="00E768A1">
        <w:rPr>
          <w:rFonts w:ascii="Times New Roman" w:eastAsia="Times New Roman" w:hAnsi="Times New Roman"/>
          <w:bCs/>
          <w:sz w:val="28"/>
          <w:szCs w:val="28"/>
          <w:lang w:eastAsia="ru-RU"/>
        </w:rPr>
        <w:t xml:space="preserve"> Эльвира Дмитриевна с 12.03.2020г. по настоящее время осуществляет ведение бухгалтерского учета Учреждения в должности бухгалтера (приказ от 16.03.2020г. №3 «О приеме работника на работу»).</w:t>
      </w:r>
    </w:p>
    <w:p w14:paraId="56D16E9B" w14:textId="77777777" w:rsidR="00E768A1" w:rsidRPr="00E768A1" w:rsidRDefault="00E768A1" w:rsidP="00E768A1">
      <w:pPr>
        <w:autoSpaceDE w:val="0"/>
        <w:autoSpaceDN w:val="0"/>
        <w:adjustRightInd w:val="0"/>
        <w:spacing w:after="0" w:line="240" w:lineRule="auto"/>
        <w:ind w:firstLine="709"/>
        <w:jc w:val="both"/>
        <w:rPr>
          <w:rFonts w:ascii="Times New Roman" w:hAnsi="Times New Roman"/>
          <w:sz w:val="28"/>
          <w:szCs w:val="28"/>
        </w:rPr>
      </w:pPr>
      <w:r w:rsidRPr="00E768A1">
        <w:rPr>
          <w:rFonts w:ascii="Times New Roman" w:hAnsi="Times New Roman"/>
          <w:sz w:val="28"/>
          <w:szCs w:val="28"/>
        </w:rPr>
        <w:t>Бухгалтерский учет в Учреждении ведется на основании:</w:t>
      </w:r>
    </w:p>
    <w:p w14:paraId="3B8D11CA" w14:textId="77777777" w:rsidR="00E768A1" w:rsidRPr="00E768A1" w:rsidRDefault="00E768A1" w:rsidP="00E768A1">
      <w:pPr>
        <w:numPr>
          <w:ilvl w:val="0"/>
          <w:numId w:val="11"/>
        </w:numPr>
        <w:autoSpaceDE w:val="0"/>
        <w:autoSpaceDN w:val="0"/>
        <w:adjustRightInd w:val="0"/>
        <w:spacing w:after="0" w:line="240" w:lineRule="auto"/>
        <w:ind w:left="0" w:firstLine="709"/>
        <w:jc w:val="both"/>
        <w:rPr>
          <w:rFonts w:ascii="Times New Roman" w:hAnsi="Times New Roman"/>
          <w:sz w:val="28"/>
          <w:szCs w:val="28"/>
        </w:rPr>
      </w:pPr>
      <w:r w:rsidRPr="00E768A1">
        <w:rPr>
          <w:rFonts w:ascii="Times New Roman" w:hAnsi="Times New Roman"/>
          <w:sz w:val="28"/>
          <w:szCs w:val="28"/>
        </w:rPr>
        <w:t>Федерального закона от 06.12.2011г. №402-ФЗ «О бухгалтерском учете»</w:t>
      </w:r>
      <w:r w:rsidRPr="00E768A1">
        <w:rPr>
          <w:rFonts w:ascii="Times New Roman" w:hAnsi="Times New Roman"/>
          <w:sz w:val="28"/>
          <w:szCs w:val="28"/>
          <w:vertAlign w:val="superscript"/>
        </w:rPr>
        <w:footnoteReference w:id="5"/>
      </w:r>
      <w:r w:rsidRPr="00E768A1">
        <w:rPr>
          <w:rFonts w:ascii="Times New Roman" w:hAnsi="Times New Roman"/>
          <w:sz w:val="28"/>
          <w:szCs w:val="28"/>
        </w:rPr>
        <w:t>;</w:t>
      </w:r>
    </w:p>
    <w:p w14:paraId="2DF05849" w14:textId="77777777" w:rsidR="00E768A1" w:rsidRPr="00E768A1" w:rsidRDefault="00E768A1" w:rsidP="00E768A1">
      <w:pPr>
        <w:numPr>
          <w:ilvl w:val="0"/>
          <w:numId w:val="11"/>
        </w:numPr>
        <w:autoSpaceDE w:val="0"/>
        <w:autoSpaceDN w:val="0"/>
        <w:adjustRightInd w:val="0"/>
        <w:spacing w:after="0" w:line="240" w:lineRule="auto"/>
        <w:ind w:left="0" w:firstLine="709"/>
        <w:jc w:val="both"/>
        <w:rPr>
          <w:rFonts w:ascii="Times New Roman" w:hAnsi="Times New Roman"/>
          <w:sz w:val="28"/>
          <w:szCs w:val="28"/>
        </w:rPr>
      </w:pPr>
      <w:r w:rsidRPr="00E768A1">
        <w:rPr>
          <w:rFonts w:ascii="Times New Roman" w:hAnsi="Times New Roman"/>
          <w:sz w:val="28"/>
          <w:szCs w:val="28"/>
        </w:rPr>
        <w:t>Приказа Минфина России от 01.12.2010г.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sidRPr="00E768A1">
        <w:rPr>
          <w:rFonts w:ascii="Times New Roman" w:hAnsi="Times New Roman"/>
          <w:sz w:val="28"/>
          <w:szCs w:val="28"/>
          <w:vertAlign w:val="superscript"/>
        </w:rPr>
        <w:footnoteReference w:id="6"/>
      </w:r>
      <w:r w:rsidRPr="00E768A1">
        <w:rPr>
          <w:rFonts w:ascii="Times New Roman" w:hAnsi="Times New Roman"/>
          <w:sz w:val="28"/>
          <w:szCs w:val="28"/>
        </w:rPr>
        <w:t>.</w:t>
      </w:r>
    </w:p>
    <w:p w14:paraId="7877C38E" w14:textId="77777777" w:rsidR="00E768A1" w:rsidRPr="00E768A1" w:rsidRDefault="00E768A1" w:rsidP="00E768A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768A1">
        <w:rPr>
          <w:rFonts w:ascii="Times New Roman" w:eastAsia="Times New Roman" w:hAnsi="Times New Roman"/>
          <w:sz w:val="28"/>
          <w:szCs w:val="28"/>
          <w:lang w:eastAsia="ru-RU"/>
        </w:rPr>
        <w:t>Обработка данных учётной информации производится автоматизированным способом в программном продукте 1С Предприятие: 8.3 (бухгалтерия, зарплата гос. учреждения).</w:t>
      </w:r>
    </w:p>
    <w:p w14:paraId="4D340AE7" w14:textId="77777777" w:rsidR="006F1528" w:rsidRPr="006F1528" w:rsidRDefault="006F1528" w:rsidP="006F1528">
      <w:pPr>
        <w:autoSpaceDE w:val="0"/>
        <w:autoSpaceDN w:val="0"/>
        <w:adjustRightInd w:val="0"/>
        <w:spacing w:after="0" w:line="240" w:lineRule="auto"/>
        <w:ind w:firstLine="709"/>
        <w:jc w:val="both"/>
        <w:rPr>
          <w:rFonts w:ascii="Times New Roman" w:hAnsi="Times New Roman"/>
          <w:sz w:val="28"/>
          <w:szCs w:val="28"/>
        </w:rPr>
      </w:pPr>
      <w:r w:rsidRPr="006F1528">
        <w:rPr>
          <w:rFonts w:ascii="Times New Roman" w:hAnsi="Times New Roman"/>
          <w:sz w:val="28"/>
          <w:szCs w:val="28"/>
        </w:rPr>
        <w:t>Учетная политика утверждена приказом Учреждения от 07.04.2020г. №14 «Об утверждении Учетной политики для целей бухгалтерского учета»</w:t>
      </w:r>
      <w:r w:rsidRPr="006F1528">
        <w:rPr>
          <w:rFonts w:ascii="Times New Roman" w:hAnsi="Times New Roman"/>
          <w:sz w:val="28"/>
          <w:szCs w:val="28"/>
          <w:vertAlign w:val="superscript"/>
        </w:rPr>
        <w:footnoteReference w:id="7"/>
      </w:r>
      <w:r w:rsidRPr="006F1528">
        <w:rPr>
          <w:rFonts w:ascii="Times New Roman" w:hAnsi="Times New Roman"/>
          <w:sz w:val="28"/>
          <w:szCs w:val="28"/>
        </w:rPr>
        <w:t xml:space="preserve">. В пункте 2 данного приказа отражено, что «Учетная политика применяется с 8 апреля 2020 года во все последующие отчетные периоды с внесением в нее необходимых изменений и дополнений». </w:t>
      </w:r>
      <w:r w:rsidRPr="006F1528">
        <w:rPr>
          <w:rFonts w:ascii="Times New Roman" w:hAnsi="Times New Roman"/>
          <w:b/>
          <w:bCs/>
          <w:sz w:val="28"/>
          <w:szCs w:val="28"/>
        </w:rPr>
        <w:t xml:space="preserve">В нарушение п.6 ст.8 </w:t>
      </w:r>
      <w:r w:rsidRPr="006F1528">
        <w:rPr>
          <w:rFonts w:ascii="Times New Roman" w:hAnsi="Times New Roman"/>
          <w:b/>
          <w:bCs/>
          <w:sz w:val="28"/>
          <w:szCs w:val="28"/>
        </w:rPr>
        <w:lastRenderedPageBreak/>
        <w:t>Федерального закона №402-ФЗ изменения и дополнения в Учетную политику</w:t>
      </w:r>
      <w:r w:rsidRPr="006F1528">
        <w:rPr>
          <w:rFonts w:ascii="Times New Roman" w:hAnsi="Times New Roman"/>
          <w:sz w:val="28"/>
          <w:szCs w:val="28"/>
        </w:rPr>
        <w:t xml:space="preserve"> в связи с изменением законодательства Российской Федерации </w:t>
      </w:r>
      <w:r w:rsidRPr="006F1528">
        <w:rPr>
          <w:rFonts w:ascii="Times New Roman" w:hAnsi="Times New Roman"/>
          <w:b/>
          <w:bCs/>
          <w:sz w:val="28"/>
          <w:szCs w:val="28"/>
        </w:rPr>
        <w:t>своевременно не внесены</w:t>
      </w:r>
      <w:r w:rsidRPr="006F1528">
        <w:rPr>
          <w:rFonts w:ascii="Times New Roman" w:hAnsi="Times New Roman"/>
          <w:sz w:val="28"/>
          <w:szCs w:val="28"/>
        </w:rPr>
        <w:t>.</w:t>
      </w:r>
    </w:p>
    <w:p w14:paraId="609311A0" w14:textId="77777777" w:rsidR="006F1528" w:rsidRPr="006F1528" w:rsidRDefault="006F1528" w:rsidP="006F1528">
      <w:pPr>
        <w:autoSpaceDE w:val="0"/>
        <w:autoSpaceDN w:val="0"/>
        <w:adjustRightInd w:val="0"/>
        <w:spacing w:after="0" w:line="240" w:lineRule="auto"/>
        <w:ind w:firstLine="709"/>
        <w:jc w:val="both"/>
        <w:rPr>
          <w:rFonts w:ascii="Times New Roman" w:hAnsi="Times New Roman"/>
          <w:b/>
          <w:bCs/>
          <w:sz w:val="28"/>
          <w:szCs w:val="28"/>
        </w:rPr>
      </w:pPr>
      <w:r w:rsidRPr="006F1528">
        <w:rPr>
          <w:rFonts w:ascii="Times New Roman" w:hAnsi="Times New Roman"/>
          <w:b/>
          <w:bCs/>
          <w:sz w:val="28"/>
          <w:szCs w:val="28"/>
        </w:rPr>
        <w:t xml:space="preserve">Кроме того, в ходе анализа Учетной политики </w:t>
      </w:r>
      <w:r w:rsidRPr="006F1528">
        <w:rPr>
          <w:rFonts w:ascii="Times New Roman" w:hAnsi="Times New Roman"/>
          <w:sz w:val="28"/>
          <w:szCs w:val="28"/>
        </w:rPr>
        <w:t xml:space="preserve">в Приложении №1 к приказу от 07.04.2020г. №14 </w:t>
      </w:r>
      <w:r w:rsidRPr="006F1528">
        <w:rPr>
          <w:rFonts w:ascii="Times New Roman" w:hAnsi="Times New Roman"/>
          <w:b/>
          <w:bCs/>
          <w:sz w:val="28"/>
          <w:szCs w:val="28"/>
        </w:rPr>
        <w:t>выявлено следующее:</w:t>
      </w:r>
    </w:p>
    <w:p w14:paraId="05181739" w14:textId="77777777" w:rsidR="006F1528" w:rsidRPr="006F1528" w:rsidRDefault="006F1528" w:rsidP="006F1528">
      <w:pPr>
        <w:numPr>
          <w:ilvl w:val="0"/>
          <w:numId w:val="12"/>
        </w:numPr>
        <w:autoSpaceDE w:val="0"/>
        <w:autoSpaceDN w:val="0"/>
        <w:adjustRightInd w:val="0"/>
        <w:spacing w:after="0" w:line="240" w:lineRule="auto"/>
        <w:ind w:left="0" w:firstLine="709"/>
        <w:jc w:val="both"/>
        <w:rPr>
          <w:rFonts w:ascii="Times New Roman" w:hAnsi="Times New Roman"/>
          <w:sz w:val="28"/>
          <w:szCs w:val="28"/>
        </w:rPr>
      </w:pPr>
      <w:r w:rsidRPr="006F1528">
        <w:rPr>
          <w:rFonts w:ascii="Times New Roman" w:hAnsi="Times New Roman"/>
          <w:sz w:val="28"/>
          <w:szCs w:val="28"/>
        </w:rPr>
        <w:t>абзацы 16, 18, 20 п.1.1 следует исключить, так как указанные документы являются приложениями к Приказам Минфина России;</w:t>
      </w:r>
    </w:p>
    <w:p w14:paraId="083F8EFF" w14:textId="77777777" w:rsidR="006F1528" w:rsidRPr="006F1528" w:rsidRDefault="006F1528" w:rsidP="006F1528">
      <w:pPr>
        <w:numPr>
          <w:ilvl w:val="0"/>
          <w:numId w:val="12"/>
        </w:numPr>
        <w:autoSpaceDE w:val="0"/>
        <w:autoSpaceDN w:val="0"/>
        <w:adjustRightInd w:val="0"/>
        <w:spacing w:after="0" w:line="240" w:lineRule="auto"/>
        <w:ind w:left="0" w:firstLine="709"/>
        <w:jc w:val="both"/>
        <w:rPr>
          <w:rFonts w:ascii="Times New Roman" w:hAnsi="Times New Roman"/>
          <w:sz w:val="28"/>
          <w:szCs w:val="28"/>
        </w:rPr>
      </w:pPr>
      <w:r w:rsidRPr="006F1528">
        <w:rPr>
          <w:rFonts w:ascii="Times New Roman" w:hAnsi="Times New Roman"/>
          <w:sz w:val="28"/>
          <w:szCs w:val="28"/>
        </w:rPr>
        <w:t>указанные документы в абзацах 22, 28 п.1.1 утратили силу;</w:t>
      </w:r>
    </w:p>
    <w:p w14:paraId="095D8357" w14:textId="77777777" w:rsidR="006F1528" w:rsidRPr="006F1528" w:rsidRDefault="006F1528" w:rsidP="006F1528">
      <w:pPr>
        <w:numPr>
          <w:ilvl w:val="0"/>
          <w:numId w:val="12"/>
        </w:numPr>
        <w:autoSpaceDE w:val="0"/>
        <w:autoSpaceDN w:val="0"/>
        <w:adjustRightInd w:val="0"/>
        <w:spacing w:after="0" w:line="240" w:lineRule="auto"/>
        <w:ind w:left="0" w:firstLine="709"/>
        <w:jc w:val="both"/>
        <w:rPr>
          <w:rFonts w:ascii="Times New Roman" w:hAnsi="Times New Roman"/>
          <w:sz w:val="28"/>
          <w:szCs w:val="28"/>
        </w:rPr>
      </w:pPr>
      <w:r w:rsidRPr="006F1528">
        <w:rPr>
          <w:rFonts w:ascii="Times New Roman" w:hAnsi="Times New Roman"/>
          <w:sz w:val="28"/>
          <w:szCs w:val="28"/>
        </w:rPr>
        <w:t>в абзаце 30 п.1.1 следует изменить наименование Учреждения (в принятой Учетной политике указано Учреждение здравоохранения Энской области);</w:t>
      </w:r>
    </w:p>
    <w:p w14:paraId="638444A5" w14:textId="77777777" w:rsidR="006F1528" w:rsidRPr="006F1528" w:rsidRDefault="006F1528" w:rsidP="006F1528">
      <w:pPr>
        <w:numPr>
          <w:ilvl w:val="0"/>
          <w:numId w:val="12"/>
        </w:numPr>
        <w:autoSpaceDE w:val="0"/>
        <w:autoSpaceDN w:val="0"/>
        <w:adjustRightInd w:val="0"/>
        <w:spacing w:after="0" w:line="240" w:lineRule="auto"/>
        <w:ind w:left="0" w:firstLine="709"/>
        <w:jc w:val="both"/>
        <w:rPr>
          <w:rFonts w:ascii="Times New Roman" w:hAnsi="Times New Roman"/>
          <w:sz w:val="28"/>
          <w:szCs w:val="28"/>
        </w:rPr>
      </w:pPr>
      <w:r w:rsidRPr="006F1528">
        <w:rPr>
          <w:rFonts w:ascii="Times New Roman" w:hAnsi="Times New Roman"/>
          <w:sz w:val="28"/>
          <w:szCs w:val="28"/>
        </w:rPr>
        <w:t>в пунктах 1.4, 5.2 следует изменить наименование компьютерной программы. Аналогичное замечание выявлено в</w:t>
      </w:r>
      <w:r w:rsidRPr="006F1528">
        <w:t xml:space="preserve"> </w:t>
      </w:r>
      <w:r w:rsidRPr="006F1528">
        <w:rPr>
          <w:rFonts w:ascii="Times New Roman" w:hAnsi="Times New Roman"/>
          <w:sz w:val="28"/>
          <w:szCs w:val="28"/>
        </w:rPr>
        <w:t>п.1.2 Приложения №2;</w:t>
      </w:r>
    </w:p>
    <w:p w14:paraId="644A55F1" w14:textId="77777777" w:rsidR="006F1528" w:rsidRPr="006F1528" w:rsidRDefault="006F1528" w:rsidP="006F1528">
      <w:pPr>
        <w:numPr>
          <w:ilvl w:val="0"/>
          <w:numId w:val="12"/>
        </w:numPr>
        <w:autoSpaceDE w:val="0"/>
        <w:autoSpaceDN w:val="0"/>
        <w:adjustRightInd w:val="0"/>
        <w:spacing w:after="0" w:line="240" w:lineRule="auto"/>
        <w:ind w:left="0" w:firstLine="709"/>
        <w:jc w:val="both"/>
        <w:rPr>
          <w:rFonts w:ascii="Times New Roman" w:hAnsi="Times New Roman"/>
          <w:sz w:val="28"/>
          <w:szCs w:val="28"/>
        </w:rPr>
      </w:pPr>
      <w:r w:rsidRPr="006F1528">
        <w:rPr>
          <w:rFonts w:ascii="Times New Roman" w:hAnsi="Times New Roman"/>
          <w:sz w:val="28"/>
          <w:szCs w:val="28"/>
        </w:rPr>
        <w:t>по тексту Учетной политики слова «главного бухгалтера» заменить словом «бухгалтера»;</w:t>
      </w:r>
    </w:p>
    <w:p w14:paraId="12CFDCE3" w14:textId="77777777" w:rsidR="006F1528" w:rsidRPr="006F1528" w:rsidRDefault="006F1528" w:rsidP="006F1528">
      <w:pPr>
        <w:numPr>
          <w:ilvl w:val="0"/>
          <w:numId w:val="12"/>
        </w:numPr>
        <w:autoSpaceDE w:val="0"/>
        <w:autoSpaceDN w:val="0"/>
        <w:adjustRightInd w:val="0"/>
        <w:spacing w:after="0" w:line="240" w:lineRule="auto"/>
        <w:ind w:left="0" w:firstLine="709"/>
        <w:jc w:val="both"/>
        <w:rPr>
          <w:rFonts w:ascii="Times New Roman" w:hAnsi="Times New Roman"/>
          <w:sz w:val="28"/>
          <w:szCs w:val="28"/>
        </w:rPr>
      </w:pPr>
      <w:r w:rsidRPr="006F1528">
        <w:rPr>
          <w:rFonts w:ascii="Times New Roman" w:hAnsi="Times New Roman"/>
          <w:sz w:val="28"/>
          <w:szCs w:val="28"/>
        </w:rPr>
        <w:t>в пунктах 1.14, 3.6, 9.5 привести в соответствие должность руководителя (в принятой Учетной политике указана должность главный врач). Аналогичное замечание выявлено в п.2.5 Приложения №5 к Учетной политике для целей бухгалтерского учета;</w:t>
      </w:r>
    </w:p>
    <w:p w14:paraId="4B59BE3D" w14:textId="77777777" w:rsidR="006F1528" w:rsidRPr="006F1528" w:rsidRDefault="006F1528" w:rsidP="006F1528">
      <w:pPr>
        <w:numPr>
          <w:ilvl w:val="0"/>
          <w:numId w:val="12"/>
        </w:numPr>
        <w:autoSpaceDE w:val="0"/>
        <w:autoSpaceDN w:val="0"/>
        <w:adjustRightInd w:val="0"/>
        <w:spacing w:after="0" w:line="240" w:lineRule="auto"/>
        <w:ind w:left="0" w:firstLine="709"/>
        <w:jc w:val="both"/>
        <w:rPr>
          <w:rFonts w:ascii="Times New Roman" w:hAnsi="Times New Roman"/>
          <w:sz w:val="28"/>
          <w:szCs w:val="28"/>
        </w:rPr>
      </w:pPr>
      <w:r w:rsidRPr="006F1528">
        <w:rPr>
          <w:rFonts w:ascii="Times New Roman" w:hAnsi="Times New Roman"/>
          <w:sz w:val="28"/>
          <w:szCs w:val="28"/>
        </w:rPr>
        <w:t>пунктом 1.9 определено, что правила и график документооборота, а также технология обработки учетной информации приведены в Приложении №3 к Учетной политике. КСП обращает внимание, что в указанном Приложении отражена только пустая табличная форма.</w:t>
      </w:r>
    </w:p>
    <w:p w14:paraId="4CE418D4" w14:textId="77777777" w:rsidR="006F1528" w:rsidRPr="006F1528" w:rsidRDefault="006F1528" w:rsidP="006F1528">
      <w:pPr>
        <w:autoSpaceDE w:val="0"/>
        <w:autoSpaceDN w:val="0"/>
        <w:adjustRightInd w:val="0"/>
        <w:spacing w:after="0" w:line="240" w:lineRule="auto"/>
        <w:ind w:firstLine="709"/>
        <w:jc w:val="both"/>
        <w:rPr>
          <w:rFonts w:ascii="Times New Roman" w:hAnsi="Times New Roman"/>
          <w:sz w:val="28"/>
          <w:szCs w:val="28"/>
        </w:rPr>
      </w:pPr>
      <w:r w:rsidRPr="006F1528">
        <w:rPr>
          <w:rFonts w:ascii="Times New Roman" w:hAnsi="Times New Roman"/>
          <w:sz w:val="28"/>
          <w:szCs w:val="28"/>
        </w:rPr>
        <w:t>Кроме того, необходимо в п.2.1, 2.3, 3.1, 3.5 для целей бухгалтерского учета привести в соответствие наименование должностей лиц, осуществляющих внутренний контроль (Приложение №5 к Учетной политике для целей бухгалтерского учета).</w:t>
      </w:r>
    </w:p>
    <w:p w14:paraId="659961B8" w14:textId="428A167D" w:rsidR="006F1528" w:rsidRPr="006F1528" w:rsidRDefault="006F1528" w:rsidP="006F1528">
      <w:pPr>
        <w:autoSpaceDE w:val="0"/>
        <w:autoSpaceDN w:val="0"/>
        <w:adjustRightInd w:val="0"/>
        <w:spacing w:after="0" w:line="240" w:lineRule="auto"/>
        <w:ind w:firstLine="709"/>
        <w:jc w:val="both"/>
        <w:rPr>
          <w:rFonts w:ascii="Times New Roman" w:hAnsi="Times New Roman"/>
          <w:sz w:val="28"/>
          <w:szCs w:val="28"/>
        </w:rPr>
      </w:pPr>
      <w:r w:rsidRPr="006F1528">
        <w:rPr>
          <w:rFonts w:ascii="Times New Roman" w:hAnsi="Times New Roman"/>
          <w:b/>
          <w:bCs/>
          <w:sz w:val="28"/>
          <w:szCs w:val="28"/>
        </w:rPr>
        <w:t xml:space="preserve">В нарушение п.9 Приказа Министерства финансов Российской Федерации от 30.12.2017г. №274н </w:t>
      </w:r>
      <w:r w:rsidRPr="006F1528">
        <w:rPr>
          <w:rFonts w:ascii="Times New Roman" w:hAnsi="Times New Roman"/>
          <w:sz w:val="28"/>
          <w:szCs w:val="28"/>
        </w:rPr>
        <w:t xml:space="preserve">«Об утверждении федерального стандарта бухгалтерского учета для организаций государственного сектора «Учетная политика, оценочные значения и ошибки» актами субъекта учета, устанавливающими в целях организации и ведения бухгалтерского учета </w:t>
      </w:r>
      <w:r w:rsidR="00261F34">
        <w:rPr>
          <w:rFonts w:ascii="Times New Roman" w:hAnsi="Times New Roman"/>
          <w:sz w:val="28"/>
          <w:szCs w:val="28"/>
        </w:rPr>
        <w:t xml:space="preserve">в </w:t>
      </w:r>
      <w:r w:rsidRPr="006F1528">
        <w:rPr>
          <w:rFonts w:ascii="Times New Roman" w:hAnsi="Times New Roman"/>
          <w:sz w:val="28"/>
          <w:szCs w:val="28"/>
        </w:rPr>
        <w:t>учетн</w:t>
      </w:r>
      <w:r w:rsidR="00261F34">
        <w:rPr>
          <w:rFonts w:ascii="Times New Roman" w:hAnsi="Times New Roman"/>
          <w:sz w:val="28"/>
          <w:szCs w:val="28"/>
        </w:rPr>
        <w:t>ой</w:t>
      </w:r>
      <w:r w:rsidRPr="006F1528">
        <w:rPr>
          <w:rFonts w:ascii="Times New Roman" w:hAnsi="Times New Roman"/>
          <w:sz w:val="28"/>
          <w:szCs w:val="28"/>
        </w:rPr>
        <w:t xml:space="preserve"> полити</w:t>
      </w:r>
      <w:r w:rsidR="00261F34">
        <w:rPr>
          <w:rFonts w:ascii="Times New Roman" w:hAnsi="Times New Roman"/>
          <w:sz w:val="28"/>
          <w:szCs w:val="28"/>
        </w:rPr>
        <w:t>ке</w:t>
      </w:r>
      <w:r w:rsidRPr="006F1528">
        <w:rPr>
          <w:rFonts w:ascii="Times New Roman" w:hAnsi="Times New Roman"/>
          <w:sz w:val="28"/>
          <w:szCs w:val="28"/>
        </w:rPr>
        <w:t xml:space="preserve"> субъекта учета, </w:t>
      </w:r>
      <w:r w:rsidRPr="006F1528">
        <w:rPr>
          <w:rFonts w:ascii="Times New Roman" w:hAnsi="Times New Roman"/>
          <w:b/>
          <w:bCs/>
          <w:sz w:val="28"/>
          <w:szCs w:val="28"/>
        </w:rPr>
        <w:t>не утверждены:</w:t>
      </w:r>
    </w:p>
    <w:p w14:paraId="4846AE7A" w14:textId="77777777" w:rsidR="006F1528" w:rsidRPr="006F1528" w:rsidRDefault="006F1528" w:rsidP="006F1528">
      <w:pPr>
        <w:numPr>
          <w:ilvl w:val="0"/>
          <w:numId w:val="11"/>
        </w:numPr>
        <w:autoSpaceDE w:val="0"/>
        <w:autoSpaceDN w:val="0"/>
        <w:adjustRightInd w:val="0"/>
        <w:spacing w:after="0" w:line="240" w:lineRule="auto"/>
        <w:ind w:left="0" w:firstLine="709"/>
        <w:jc w:val="both"/>
        <w:rPr>
          <w:rFonts w:ascii="Times New Roman" w:hAnsi="Times New Roman"/>
          <w:sz w:val="28"/>
          <w:szCs w:val="28"/>
        </w:rPr>
      </w:pPr>
      <w:r w:rsidRPr="006F1528">
        <w:rPr>
          <w:rFonts w:ascii="Times New Roman" w:hAnsi="Times New Roman"/>
          <w:sz w:val="28"/>
          <w:szCs w:val="28"/>
        </w:rPr>
        <w:t>рабочий план счетов бухгалтерского учета, содержащий применяемые счета бухгалтерского учета для ведения синтетического и аналитического учета (номера счетов бухгалтерского учета) либо коды счетов бухгалтерского учета и правила формирования номера счета бухгалтерского учета;</w:t>
      </w:r>
    </w:p>
    <w:p w14:paraId="5AA067F8" w14:textId="77777777" w:rsidR="006F1528" w:rsidRPr="006F1528" w:rsidRDefault="006F1528" w:rsidP="006F1528">
      <w:pPr>
        <w:numPr>
          <w:ilvl w:val="0"/>
          <w:numId w:val="11"/>
        </w:numPr>
        <w:autoSpaceDE w:val="0"/>
        <w:autoSpaceDN w:val="0"/>
        <w:adjustRightInd w:val="0"/>
        <w:spacing w:after="0" w:line="240" w:lineRule="auto"/>
        <w:ind w:left="0" w:firstLine="709"/>
        <w:jc w:val="both"/>
        <w:rPr>
          <w:rFonts w:ascii="Times New Roman" w:hAnsi="Times New Roman"/>
          <w:sz w:val="28"/>
          <w:szCs w:val="28"/>
        </w:rPr>
      </w:pPr>
      <w:r w:rsidRPr="006F1528">
        <w:rPr>
          <w:rFonts w:ascii="Times New Roman" w:hAnsi="Times New Roman"/>
          <w:sz w:val="28"/>
          <w:szCs w:val="28"/>
        </w:rPr>
        <w:t xml:space="preserve">правила документооборота, включающие порядок, технологию и сроки составления, передачи (представления) для отражения в бухгалтерском учете первичных (сводных) учетных документов в соответствии с утвержденным графиком документооборота и (или) порядок взаимодействия структурных подразделений и (или) лиц, ответственных за оформление фактов хозяйственной жизни, по представлению для ведения бухгалтерского учета </w:t>
      </w:r>
      <w:r w:rsidRPr="006F1528">
        <w:rPr>
          <w:rFonts w:ascii="Times New Roman" w:hAnsi="Times New Roman"/>
          <w:sz w:val="28"/>
          <w:szCs w:val="28"/>
        </w:rPr>
        <w:lastRenderedPageBreak/>
        <w:t>первичных учетных документов с учетом общих требований к графику документооборота и правилам документооборота.</w:t>
      </w:r>
    </w:p>
    <w:p w14:paraId="7F76F822" w14:textId="77777777" w:rsidR="00740691" w:rsidRDefault="00740691" w:rsidP="00740691">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14:paraId="61176A63" w14:textId="7090D637" w:rsidR="00740691" w:rsidRPr="00BE72F3" w:rsidRDefault="00740691" w:rsidP="0074069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BE72F3">
        <w:rPr>
          <w:rFonts w:ascii="Times New Roman" w:eastAsia="Times New Roman" w:hAnsi="Times New Roman"/>
          <w:sz w:val="28"/>
          <w:szCs w:val="28"/>
          <w:lang w:eastAsia="ru-RU"/>
        </w:rPr>
        <w:t>Согласно ст.9.2 Федерального закона от 12.01.1996г. №7-ФЗ «О некоммерческих организациях»</w:t>
      </w:r>
      <w:r>
        <w:rPr>
          <w:rStyle w:val="a7"/>
          <w:rFonts w:ascii="Times New Roman" w:eastAsia="Times New Roman" w:hAnsi="Times New Roman"/>
          <w:sz w:val="28"/>
          <w:szCs w:val="28"/>
          <w:lang w:eastAsia="ru-RU"/>
        </w:rPr>
        <w:footnoteReference w:id="8"/>
      </w:r>
      <w:r w:rsidRPr="00BE72F3">
        <w:rPr>
          <w:rFonts w:ascii="Times New Roman" w:eastAsia="Times New Roman" w:hAnsi="Times New Roman"/>
          <w:sz w:val="28"/>
          <w:szCs w:val="28"/>
          <w:lang w:eastAsia="ru-RU"/>
        </w:rPr>
        <w:t xml:space="preserve"> бюджетное учреждение осуществляет свою деятельность в соответствии с предметом и целями деятельности, определенными Уставом учреждения.</w:t>
      </w:r>
    </w:p>
    <w:p w14:paraId="5A594BBA" w14:textId="77777777" w:rsidR="00740691" w:rsidRPr="00BE72F3" w:rsidRDefault="00740691" w:rsidP="00740691">
      <w:pPr>
        <w:autoSpaceDE w:val="0"/>
        <w:autoSpaceDN w:val="0"/>
        <w:adjustRightInd w:val="0"/>
        <w:spacing w:after="0" w:line="240" w:lineRule="auto"/>
        <w:ind w:firstLine="709"/>
        <w:jc w:val="both"/>
        <w:rPr>
          <w:rFonts w:ascii="Times New Roman" w:hAnsi="Times New Roman"/>
          <w:sz w:val="28"/>
          <w:szCs w:val="28"/>
        </w:rPr>
      </w:pPr>
      <w:r w:rsidRPr="00BE72F3">
        <w:rPr>
          <w:rFonts w:ascii="Times New Roman" w:hAnsi="Times New Roman"/>
          <w:sz w:val="28"/>
          <w:szCs w:val="28"/>
        </w:rPr>
        <w:t xml:space="preserve">В проверяемом периоде Учреждение осуществляло свою деятельность в соответствии с </w:t>
      </w:r>
      <w:r w:rsidRPr="00BE72F3">
        <w:rPr>
          <w:rFonts w:ascii="Times New Roman" w:hAnsi="Times New Roman"/>
          <w:sz w:val="28"/>
          <w:szCs w:val="28"/>
          <w:lang w:val="x-none"/>
        </w:rPr>
        <w:t>Устав</w:t>
      </w:r>
      <w:r w:rsidRPr="00BE72F3">
        <w:rPr>
          <w:rFonts w:ascii="Times New Roman" w:hAnsi="Times New Roman"/>
          <w:sz w:val="28"/>
          <w:szCs w:val="28"/>
        </w:rPr>
        <w:t xml:space="preserve">ом </w:t>
      </w:r>
      <w:r w:rsidRPr="00BE72F3">
        <w:rPr>
          <w:rFonts w:ascii="Times New Roman" w:hAnsi="Times New Roman"/>
          <w:sz w:val="28"/>
          <w:szCs w:val="28"/>
          <w:lang w:val="x-none"/>
        </w:rPr>
        <w:t xml:space="preserve">муниципального бюджетного </w:t>
      </w:r>
      <w:r w:rsidRPr="00BE72F3">
        <w:rPr>
          <w:rFonts w:ascii="Times New Roman" w:hAnsi="Times New Roman"/>
          <w:sz w:val="28"/>
          <w:szCs w:val="28"/>
        </w:rPr>
        <w:t>учреждения культуры «Культурно</w:t>
      </w:r>
      <w:r w:rsidRPr="00BE72F3">
        <w:rPr>
          <w:rFonts w:ascii="Times New Roman" w:hAnsi="Times New Roman"/>
          <w:sz w:val="28"/>
          <w:szCs w:val="28"/>
          <w:lang w:val="x-none"/>
        </w:rPr>
        <w:t>-спортивн</w:t>
      </w:r>
      <w:r w:rsidRPr="00BE72F3">
        <w:rPr>
          <w:rFonts w:ascii="Times New Roman" w:hAnsi="Times New Roman"/>
          <w:sz w:val="28"/>
          <w:szCs w:val="28"/>
        </w:rPr>
        <w:t>ый центр «Полёт»</w:t>
      </w:r>
      <w:r w:rsidRPr="00BE72F3">
        <w:rPr>
          <w:rFonts w:ascii="Times New Roman" w:hAnsi="Times New Roman"/>
          <w:sz w:val="28"/>
          <w:szCs w:val="28"/>
          <w:vertAlign w:val="superscript"/>
        </w:rPr>
        <w:footnoteReference w:id="9"/>
      </w:r>
      <w:r w:rsidRPr="00BE72F3">
        <w:rPr>
          <w:rFonts w:ascii="Times New Roman" w:hAnsi="Times New Roman"/>
          <w:sz w:val="28"/>
          <w:szCs w:val="28"/>
        </w:rPr>
        <w:t xml:space="preserve">, утвержденным постановлением администрации Среднинского МО от 30.12.2019г. №105. </w:t>
      </w:r>
    </w:p>
    <w:p w14:paraId="2EBB10C3" w14:textId="77777777" w:rsidR="00740691" w:rsidRPr="00BE72F3" w:rsidRDefault="00740691" w:rsidP="00740691">
      <w:pPr>
        <w:autoSpaceDE w:val="0"/>
        <w:autoSpaceDN w:val="0"/>
        <w:adjustRightInd w:val="0"/>
        <w:spacing w:after="0" w:line="240" w:lineRule="auto"/>
        <w:ind w:firstLine="709"/>
        <w:jc w:val="both"/>
        <w:rPr>
          <w:rFonts w:ascii="Times New Roman" w:hAnsi="Times New Roman"/>
          <w:bCs/>
          <w:sz w:val="28"/>
          <w:szCs w:val="28"/>
        </w:rPr>
      </w:pPr>
      <w:r w:rsidRPr="00BE72F3">
        <w:rPr>
          <w:rFonts w:ascii="Times New Roman" w:hAnsi="Times New Roman"/>
          <w:bCs/>
          <w:sz w:val="28"/>
          <w:szCs w:val="28"/>
        </w:rPr>
        <w:t xml:space="preserve">Устав Учреждения зарегистрирован 03.02.2020г. в межрайонной инспекции Федеральной налоговой службы России №17 по Иркутской области. </w:t>
      </w:r>
    </w:p>
    <w:p w14:paraId="597EDBC9" w14:textId="77777777" w:rsidR="00740691" w:rsidRPr="00BE72F3" w:rsidRDefault="00740691" w:rsidP="00740691">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На основании проведенного</w:t>
      </w:r>
      <w:r w:rsidRPr="00BE72F3">
        <w:rPr>
          <w:rFonts w:ascii="Times New Roman" w:hAnsi="Times New Roman"/>
          <w:bCs/>
          <w:sz w:val="28"/>
          <w:szCs w:val="28"/>
        </w:rPr>
        <w:t xml:space="preserve"> анализа Устава КСП рекомендует следующее:</w:t>
      </w:r>
    </w:p>
    <w:p w14:paraId="72C28AC7" w14:textId="77777777" w:rsidR="00740691" w:rsidRPr="00BE72F3" w:rsidRDefault="00740691" w:rsidP="00740691">
      <w:pPr>
        <w:pStyle w:val="a3"/>
        <w:numPr>
          <w:ilvl w:val="0"/>
          <w:numId w:val="13"/>
        </w:numPr>
        <w:autoSpaceDE w:val="0"/>
        <w:autoSpaceDN w:val="0"/>
        <w:adjustRightInd w:val="0"/>
        <w:spacing w:after="0" w:line="240" w:lineRule="auto"/>
        <w:ind w:left="0" w:firstLine="709"/>
        <w:jc w:val="both"/>
        <w:rPr>
          <w:rFonts w:ascii="Times New Roman" w:hAnsi="Times New Roman"/>
          <w:bCs/>
          <w:sz w:val="28"/>
          <w:szCs w:val="28"/>
        </w:rPr>
      </w:pPr>
      <w:r w:rsidRPr="00BE72F3">
        <w:rPr>
          <w:rFonts w:ascii="Times New Roman" w:hAnsi="Times New Roman"/>
          <w:bCs/>
          <w:sz w:val="28"/>
          <w:szCs w:val="28"/>
        </w:rPr>
        <w:t xml:space="preserve">в соответствии с п.3 ст.9.2 Федерального закона №7-ФЗ </w:t>
      </w:r>
      <w:r w:rsidRPr="000B1A1F">
        <w:rPr>
          <w:rFonts w:ascii="Times New Roman" w:hAnsi="Times New Roman"/>
          <w:b/>
          <w:sz w:val="28"/>
          <w:szCs w:val="28"/>
        </w:rPr>
        <w:t>раздел 2</w:t>
      </w:r>
      <w:r>
        <w:rPr>
          <w:rFonts w:ascii="Times New Roman" w:hAnsi="Times New Roman"/>
          <w:bCs/>
          <w:sz w:val="28"/>
          <w:szCs w:val="28"/>
        </w:rPr>
        <w:t xml:space="preserve"> </w:t>
      </w:r>
      <w:r w:rsidRPr="00BE72F3">
        <w:rPr>
          <w:rFonts w:ascii="Times New Roman" w:hAnsi="Times New Roman"/>
          <w:b/>
          <w:sz w:val="28"/>
          <w:szCs w:val="28"/>
        </w:rPr>
        <w:t>дополнить пунктом следующего содержания</w:t>
      </w:r>
      <w:r w:rsidRPr="00BE72F3">
        <w:rPr>
          <w:rFonts w:ascii="Times New Roman" w:hAnsi="Times New Roman"/>
          <w:bCs/>
          <w:sz w:val="28"/>
          <w:szCs w:val="28"/>
        </w:rPr>
        <w:t xml:space="preserve"> «Учреждение выполняет муниципальное задание, которое формируется и утверждается Учредителем в соответствии с предусмотренными настоящим Уставом основными видами деятельности Учреждения. Учреждение не вправе отказаться от выполнения муниципального задания»;</w:t>
      </w:r>
    </w:p>
    <w:p w14:paraId="2C52EF8D" w14:textId="77777777" w:rsidR="00740691" w:rsidRPr="00BE72F3" w:rsidRDefault="00740691" w:rsidP="00740691">
      <w:pPr>
        <w:pStyle w:val="a3"/>
        <w:numPr>
          <w:ilvl w:val="0"/>
          <w:numId w:val="13"/>
        </w:numPr>
        <w:autoSpaceDE w:val="0"/>
        <w:autoSpaceDN w:val="0"/>
        <w:adjustRightInd w:val="0"/>
        <w:spacing w:after="0" w:line="240" w:lineRule="auto"/>
        <w:ind w:left="0" w:firstLine="709"/>
        <w:jc w:val="both"/>
        <w:rPr>
          <w:rFonts w:ascii="Times New Roman" w:hAnsi="Times New Roman"/>
          <w:bCs/>
          <w:sz w:val="28"/>
          <w:szCs w:val="28"/>
        </w:rPr>
      </w:pPr>
      <w:r w:rsidRPr="00BE72F3">
        <w:rPr>
          <w:rFonts w:ascii="Times New Roman" w:hAnsi="Times New Roman"/>
          <w:bCs/>
          <w:sz w:val="28"/>
          <w:szCs w:val="28"/>
        </w:rPr>
        <w:t>в соответствии с п.2.5 раздела 2 Устава</w:t>
      </w:r>
      <w:r>
        <w:rPr>
          <w:rFonts w:ascii="Times New Roman" w:hAnsi="Times New Roman"/>
          <w:bCs/>
          <w:sz w:val="28"/>
          <w:szCs w:val="28"/>
        </w:rPr>
        <w:t>,</w:t>
      </w:r>
      <w:r w:rsidRPr="00BE72F3">
        <w:rPr>
          <w:rFonts w:ascii="Times New Roman" w:hAnsi="Times New Roman"/>
          <w:bCs/>
          <w:sz w:val="28"/>
          <w:szCs w:val="28"/>
        </w:rPr>
        <w:t xml:space="preserve"> Учреждение вправе осуществлять иные виды деятельности, включая приносящую доход деятельность, </w:t>
      </w:r>
      <w:r>
        <w:rPr>
          <w:rFonts w:ascii="Times New Roman" w:hAnsi="Times New Roman"/>
          <w:bCs/>
          <w:sz w:val="28"/>
          <w:szCs w:val="28"/>
        </w:rPr>
        <w:t xml:space="preserve">в связи с этим </w:t>
      </w:r>
      <w:r w:rsidRPr="00BE72F3">
        <w:rPr>
          <w:rFonts w:ascii="Times New Roman" w:hAnsi="Times New Roman"/>
          <w:b/>
          <w:sz w:val="28"/>
          <w:szCs w:val="28"/>
        </w:rPr>
        <w:t>необходимо отразить в Уставе Учреждения перечень иных видов деятельности</w:t>
      </w:r>
      <w:r w:rsidRPr="00BE72F3">
        <w:rPr>
          <w:rFonts w:ascii="Times New Roman" w:hAnsi="Times New Roman"/>
          <w:bCs/>
          <w:sz w:val="28"/>
          <w:szCs w:val="28"/>
        </w:rPr>
        <w:t>, которые осуществляет Учреждение;</w:t>
      </w:r>
    </w:p>
    <w:p w14:paraId="04BCC66C" w14:textId="77777777" w:rsidR="00740691" w:rsidRPr="00BE72F3" w:rsidRDefault="00740691" w:rsidP="00740691">
      <w:pPr>
        <w:pStyle w:val="a3"/>
        <w:numPr>
          <w:ilvl w:val="0"/>
          <w:numId w:val="13"/>
        </w:numPr>
        <w:autoSpaceDE w:val="0"/>
        <w:autoSpaceDN w:val="0"/>
        <w:adjustRightInd w:val="0"/>
        <w:spacing w:after="0" w:line="240" w:lineRule="auto"/>
        <w:ind w:left="0" w:firstLine="709"/>
        <w:jc w:val="both"/>
        <w:rPr>
          <w:rFonts w:ascii="Times New Roman" w:hAnsi="Times New Roman"/>
          <w:bCs/>
          <w:sz w:val="28"/>
          <w:szCs w:val="28"/>
        </w:rPr>
      </w:pPr>
      <w:r w:rsidRPr="00BE72F3">
        <w:rPr>
          <w:rFonts w:ascii="Times New Roman" w:hAnsi="Times New Roman"/>
          <w:bCs/>
          <w:sz w:val="28"/>
          <w:szCs w:val="28"/>
        </w:rPr>
        <w:t xml:space="preserve">в подпункте 2 п.3.2 раздела 3 Устава слова «бюджетные ассигнования» </w:t>
      </w:r>
      <w:r w:rsidRPr="00BE72F3">
        <w:rPr>
          <w:rFonts w:ascii="Times New Roman" w:hAnsi="Times New Roman"/>
          <w:b/>
          <w:sz w:val="28"/>
          <w:szCs w:val="28"/>
        </w:rPr>
        <w:t>заменить словами</w:t>
      </w:r>
      <w:r w:rsidRPr="00BE72F3">
        <w:rPr>
          <w:rFonts w:ascii="Times New Roman" w:hAnsi="Times New Roman"/>
          <w:bCs/>
          <w:sz w:val="28"/>
          <w:szCs w:val="28"/>
        </w:rPr>
        <w:t xml:space="preserve"> </w:t>
      </w:r>
      <w:r w:rsidRPr="00BE72F3">
        <w:rPr>
          <w:rFonts w:ascii="Times New Roman" w:hAnsi="Times New Roman"/>
          <w:b/>
          <w:sz w:val="28"/>
          <w:szCs w:val="28"/>
        </w:rPr>
        <w:t>«субсидии из бюджета муниципального образования на финансовое обеспечение выполнения муниципального задания»</w:t>
      </w:r>
      <w:r w:rsidRPr="00BE72F3">
        <w:rPr>
          <w:rFonts w:ascii="Times New Roman" w:hAnsi="Times New Roman"/>
          <w:bCs/>
          <w:sz w:val="28"/>
          <w:szCs w:val="28"/>
        </w:rPr>
        <w:t xml:space="preserve">, также данный пункт </w:t>
      </w:r>
      <w:r w:rsidRPr="00BE72F3">
        <w:rPr>
          <w:rFonts w:ascii="Times New Roman" w:hAnsi="Times New Roman"/>
          <w:b/>
          <w:sz w:val="28"/>
          <w:szCs w:val="28"/>
        </w:rPr>
        <w:t>дополнить подпунктом следующего содержания</w:t>
      </w:r>
      <w:r w:rsidRPr="00BE72F3">
        <w:rPr>
          <w:rFonts w:ascii="Times New Roman" w:hAnsi="Times New Roman"/>
          <w:bCs/>
          <w:sz w:val="28"/>
          <w:szCs w:val="28"/>
        </w:rPr>
        <w:t xml:space="preserve"> «субсидии из бюджета муниципального образования на иные цели»;</w:t>
      </w:r>
    </w:p>
    <w:p w14:paraId="5914DAAD" w14:textId="77777777" w:rsidR="00740691" w:rsidRPr="00BE72F3" w:rsidRDefault="00740691" w:rsidP="00740691">
      <w:pPr>
        <w:pStyle w:val="a3"/>
        <w:numPr>
          <w:ilvl w:val="0"/>
          <w:numId w:val="13"/>
        </w:numPr>
        <w:autoSpaceDE w:val="0"/>
        <w:autoSpaceDN w:val="0"/>
        <w:adjustRightInd w:val="0"/>
        <w:spacing w:after="0" w:line="240" w:lineRule="auto"/>
        <w:ind w:left="0" w:firstLine="709"/>
        <w:jc w:val="both"/>
        <w:rPr>
          <w:rFonts w:ascii="Times New Roman" w:hAnsi="Times New Roman"/>
          <w:bCs/>
          <w:sz w:val="28"/>
          <w:szCs w:val="28"/>
        </w:rPr>
      </w:pPr>
      <w:r w:rsidRPr="00BE72F3">
        <w:rPr>
          <w:rFonts w:ascii="Times New Roman" w:hAnsi="Times New Roman"/>
          <w:bCs/>
          <w:sz w:val="28"/>
          <w:szCs w:val="28"/>
        </w:rPr>
        <w:t xml:space="preserve">в соответствии с п.14 ст.9.2 Федерального закона №7-ФЗ </w:t>
      </w:r>
      <w:r w:rsidRPr="00BE72F3">
        <w:rPr>
          <w:rFonts w:ascii="Times New Roman" w:hAnsi="Times New Roman"/>
          <w:b/>
          <w:sz w:val="28"/>
          <w:szCs w:val="28"/>
        </w:rPr>
        <w:t>раздел 3</w:t>
      </w:r>
      <w:r w:rsidRPr="00BE72F3">
        <w:rPr>
          <w:rFonts w:ascii="Times New Roman" w:hAnsi="Times New Roman"/>
          <w:bCs/>
          <w:sz w:val="28"/>
          <w:szCs w:val="28"/>
        </w:rPr>
        <w:t xml:space="preserve"> </w:t>
      </w:r>
      <w:r w:rsidRPr="00BE72F3">
        <w:rPr>
          <w:rFonts w:ascii="Times New Roman" w:hAnsi="Times New Roman"/>
          <w:b/>
          <w:sz w:val="28"/>
          <w:szCs w:val="28"/>
        </w:rPr>
        <w:t>дополнить пунктом следующего содержания</w:t>
      </w:r>
      <w:r w:rsidRPr="00BE72F3">
        <w:rPr>
          <w:rFonts w:ascii="Times New Roman" w:hAnsi="Times New Roman"/>
          <w:bCs/>
          <w:sz w:val="28"/>
          <w:szCs w:val="28"/>
        </w:rPr>
        <w:t xml:space="preserve"> «Учреждение не вправе размещать денежные средства на депозитах в кредитных организациях, а также совершать сделки с ценными бумагами»;</w:t>
      </w:r>
    </w:p>
    <w:p w14:paraId="1015F698" w14:textId="77777777" w:rsidR="00740691" w:rsidRPr="00BE72F3" w:rsidRDefault="00740691" w:rsidP="00740691">
      <w:pPr>
        <w:pStyle w:val="a3"/>
        <w:numPr>
          <w:ilvl w:val="0"/>
          <w:numId w:val="13"/>
        </w:numPr>
        <w:autoSpaceDE w:val="0"/>
        <w:autoSpaceDN w:val="0"/>
        <w:adjustRightInd w:val="0"/>
        <w:spacing w:after="0" w:line="240" w:lineRule="auto"/>
        <w:ind w:left="0" w:firstLine="709"/>
        <w:jc w:val="both"/>
        <w:rPr>
          <w:rFonts w:ascii="Times New Roman" w:hAnsi="Times New Roman"/>
          <w:bCs/>
          <w:sz w:val="28"/>
          <w:szCs w:val="28"/>
        </w:rPr>
      </w:pPr>
      <w:r w:rsidRPr="00BE72F3">
        <w:rPr>
          <w:rFonts w:ascii="Times New Roman" w:hAnsi="Times New Roman"/>
          <w:b/>
          <w:sz w:val="28"/>
          <w:szCs w:val="28"/>
        </w:rPr>
        <w:t>пункт 3.4 раздела 3 следовало изложить в соответствии с п.10 ст.9.2</w:t>
      </w:r>
      <w:r w:rsidRPr="00BE72F3">
        <w:rPr>
          <w:rFonts w:ascii="Times New Roman" w:hAnsi="Times New Roman"/>
          <w:bCs/>
          <w:sz w:val="28"/>
          <w:szCs w:val="28"/>
        </w:rPr>
        <w:t xml:space="preserve"> Федерального закона №7-ФЗ;</w:t>
      </w:r>
    </w:p>
    <w:p w14:paraId="35A1CD3B" w14:textId="77777777" w:rsidR="00740691" w:rsidRPr="00BE72F3" w:rsidRDefault="00740691" w:rsidP="00740691">
      <w:pPr>
        <w:pStyle w:val="a3"/>
        <w:numPr>
          <w:ilvl w:val="0"/>
          <w:numId w:val="13"/>
        </w:numPr>
        <w:autoSpaceDE w:val="0"/>
        <w:autoSpaceDN w:val="0"/>
        <w:adjustRightInd w:val="0"/>
        <w:spacing w:after="0" w:line="240" w:lineRule="auto"/>
        <w:ind w:left="0" w:firstLine="709"/>
        <w:jc w:val="both"/>
        <w:rPr>
          <w:rFonts w:ascii="Times New Roman" w:hAnsi="Times New Roman"/>
          <w:bCs/>
          <w:sz w:val="28"/>
          <w:szCs w:val="28"/>
        </w:rPr>
      </w:pPr>
      <w:r w:rsidRPr="00BE72F3">
        <w:rPr>
          <w:rFonts w:ascii="Times New Roman" w:hAnsi="Times New Roman"/>
          <w:b/>
          <w:sz w:val="28"/>
          <w:szCs w:val="28"/>
        </w:rPr>
        <w:t>пункт 4.5 раздела 4 дополнить пунктом следующего содержания</w:t>
      </w:r>
      <w:r w:rsidRPr="00BE72F3">
        <w:rPr>
          <w:rFonts w:ascii="Times New Roman" w:hAnsi="Times New Roman"/>
          <w:bCs/>
          <w:sz w:val="28"/>
          <w:szCs w:val="28"/>
        </w:rPr>
        <w:t xml:space="preserve"> «утверждает бухгалтерскую отчетность Учреждения»;</w:t>
      </w:r>
    </w:p>
    <w:p w14:paraId="1B4B2A20" w14:textId="77777777" w:rsidR="00740691" w:rsidRPr="00BE72F3" w:rsidRDefault="00740691" w:rsidP="00740691">
      <w:pPr>
        <w:pStyle w:val="a3"/>
        <w:numPr>
          <w:ilvl w:val="0"/>
          <w:numId w:val="13"/>
        </w:numPr>
        <w:autoSpaceDE w:val="0"/>
        <w:autoSpaceDN w:val="0"/>
        <w:adjustRightInd w:val="0"/>
        <w:spacing w:after="0" w:line="240" w:lineRule="auto"/>
        <w:ind w:left="0" w:firstLine="709"/>
        <w:jc w:val="both"/>
        <w:rPr>
          <w:rFonts w:ascii="Times New Roman" w:hAnsi="Times New Roman"/>
          <w:bCs/>
          <w:sz w:val="28"/>
          <w:szCs w:val="28"/>
        </w:rPr>
      </w:pPr>
      <w:r w:rsidRPr="00BE72F3">
        <w:rPr>
          <w:rFonts w:ascii="Times New Roman" w:hAnsi="Times New Roman"/>
          <w:bCs/>
          <w:sz w:val="28"/>
          <w:szCs w:val="28"/>
        </w:rPr>
        <w:lastRenderedPageBreak/>
        <w:t>подпункт 4 п.4.5 раздела 4 дополнить словами «должностные инструкции, локальные акты Учреждения»;</w:t>
      </w:r>
    </w:p>
    <w:p w14:paraId="2D9BD15D" w14:textId="77777777" w:rsidR="00740691" w:rsidRPr="00BE72F3" w:rsidRDefault="00740691" w:rsidP="00740691">
      <w:pPr>
        <w:pStyle w:val="a3"/>
        <w:numPr>
          <w:ilvl w:val="0"/>
          <w:numId w:val="13"/>
        </w:numPr>
        <w:autoSpaceDE w:val="0"/>
        <w:autoSpaceDN w:val="0"/>
        <w:adjustRightInd w:val="0"/>
        <w:spacing w:after="0" w:line="240" w:lineRule="auto"/>
        <w:ind w:left="0" w:firstLine="709"/>
        <w:jc w:val="both"/>
        <w:rPr>
          <w:rFonts w:ascii="Times New Roman" w:hAnsi="Times New Roman"/>
          <w:bCs/>
          <w:sz w:val="28"/>
          <w:szCs w:val="28"/>
        </w:rPr>
      </w:pPr>
      <w:r w:rsidRPr="00BE72F3">
        <w:rPr>
          <w:rFonts w:ascii="Times New Roman" w:hAnsi="Times New Roman"/>
          <w:bCs/>
          <w:sz w:val="28"/>
          <w:szCs w:val="28"/>
        </w:rPr>
        <w:t xml:space="preserve">раздел 4 Устава дополнить пунктами о полномочиях </w:t>
      </w:r>
      <w:r>
        <w:rPr>
          <w:rFonts w:ascii="Times New Roman" w:hAnsi="Times New Roman"/>
          <w:bCs/>
          <w:sz w:val="28"/>
          <w:szCs w:val="28"/>
        </w:rPr>
        <w:t>д</w:t>
      </w:r>
      <w:r w:rsidRPr="00BE72F3">
        <w:rPr>
          <w:rFonts w:ascii="Times New Roman" w:hAnsi="Times New Roman"/>
          <w:bCs/>
          <w:sz w:val="28"/>
          <w:szCs w:val="28"/>
        </w:rPr>
        <w:t>иректора Учреждения, а также компетенции Учредителя.</w:t>
      </w:r>
    </w:p>
    <w:p w14:paraId="1A74092D" w14:textId="77777777" w:rsidR="00740691" w:rsidRDefault="00740691" w:rsidP="00740691">
      <w:pPr>
        <w:autoSpaceDE w:val="0"/>
        <w:autoSpaceDN w:val="0"/>
        <w:adjustRightInd w:val="0"/>
        <w:spacing w:after="0" w:line="240" w:lineRule="auto"/>
        <w:ind w:firstLine="709"/>
        <w:jc w:val="both"/>
        <w:rPr>
          <w:rFonts w:ascii="Times New Roman" w:hAnsi="Times New Roman"/>
          <w:sz w:val="28"/>
          <w:szCs w:val="28"/>
        </w:rPr>
      </w:pPr>
    </w:p>
    <w:p w14:paraId="58906C8B" w14:textId="30D29A3E" w:rsidR="00740691" w:rsidRPr="00BE72F3" w:rsidRDefault="00740691" w:rsidP="00740691">
      <w:pPr>
        <w:autoSpaceDE w:val="0"/>
        <w:autoSpaceDN w:val="0"/>
        <w:adjustRightInd w:val="0"/>
        <w:spacing w:after="0" w:line="240" w:lineRule="auto"/>
        <w:ind w:firstLine="709"/>
        <w:jc w:val="both"/>
        <w:rPr>
          <w:rFonts w:ascii="Times New Roman" w:hAnsi="Times New Roman"/>
          <w:sz w:val="28"/>
          <w:szCs w:val="28"/>
        </w:rPr>
      </w:pPr>
      <w:r w:rsidRPr="00BE72F3">
        <w:rPr>
          <w:rFonts w:ascii="Times New Roman" w:hAnsi="Times New Roman"/>
          <w:sz w:val="28"/>
          <w:szCs w:val="28"/>
        </w:rPr>
        <w:t>Согласно выписке из Единого государственного реестра юридических лиц</w:t>
      </w:r>
      <w:r w:rsidRPr="00BE72F3">
        <w:rPr>
          <w:rStyle w:val="a7"/>
          <w:rFonts w:ascii="Times New Roman" w:hAnsi="Times New Roman"/>
          <w:sz w:val="28"/>
          <w:szCs w:val="28"/>
        </w:rPr>
        <w:footnoteReference w:id="10"/>
      </w:r>
      <w:r w:rsidRPr="00BE72F3">
        <w:rPr>
          <w:rFonts w:ascii="Times New Roman" w:hAnsi="Times New Roman"/>
          <w:sz w:val="28"/>
          <w:szCs w:val="28"/>
        </w:rPr>
        <w:t xml:space="preserve"> от 20.06.2024г. №ЮЭ9965-24-78714149 определен основной вид деятельности: </w:t>
      </w:r>
    </w:p>
    <w:p w14:paraId="37A1029D" w14:textId="77777777" w:rsidR="00740691" w:rsidRPr="00BE72F3" w:rsidRDefault="00740691" w:rsidP="00740691">
      <w:pPr>
        <w:autoSpaceDE w:val="0"/>
        <w:autoSpaceDN w:val="0"/>
        <w:adjustRightInd w:val="0"/>
        <w:spacing w:after="0" w:line="240" w:lineRule="auto"/>
        <w:ind w:firstLine="709"/>
        <w:jc w:val="both"/>
        <w:rPr>
          <w:rFonts w:ascii="Times New Roman" w:hAnsi="Times New Roman"/>
          <w:sz w:val="28"/>
          <w:szCs w:val="28"/>
        </w:rPr>
      </w:pPr>
      <w:r w:rsidRPr="00BE72F3">
        <w:rPr>
          <w:rFonts w:ascii="Times New Roman" w:hAnsi="Times New Roman"/>
          <w:sz w:val="28"/>
          <w:szCs w:val="28"/>
        </w:rPr>
        <w:t>90.04 «Деятельность учреждений культуры и искусства».</w:t>
      </w:r>
    </w:p>
    <w:p w14:paraId="36EE0D03" w14:textId="77777777" w:rsidR="00740691" w:rsidRPr="00BE72F3" w:rsidRDefault="00740691" w:rsidP="00740691">
      <w:pPr>
        <w:autoSpaceDE w:val="0"/>
        <w:autoSpaceDN w:val="0"/>
        <w:adjustRightInd w:val="0"/>
        <w:spacing w:after="0" w:line="240" w:lineRule="auto"/>
        <w:ind w:firstLine="709"/>
        <w:jc w:val="both"/>
        <w:rPr>
          <w:rFonts w:ascii="Times New Roman" w:hAnsi="Times New Roman"/>
          <w:sz w:val="28"/>
          <w:szCs w:val="28"/>
        </w:rPr>
      </w:pPr>
      <w:r w:rsidRPr="00BE72F3">
        <w:rPr>
          <w:rFonts w:ascii="Times New Roman" w:hAnsi="Times New Roman"/>
          <w:sz w:val="28"/>
          <w:szCs w:val="28"/>
        </w:rPr>
        <w:t xml:space="preserve">Дополнительные виды деятельности: </w:t>
      </w:r>
    </w:p>
    <w:p w14:paraId="65760CF8" w14:textId="77777777" w:rsidR="00740691" w:rsidRPr="00BE72F3" w:rsidRDefault="00740691" w:rsidP="00740691">
      <w:pPr>
        <w:autoSpaceDE w:val="0"/>
        <w:autoSpaceDN w:val="0"/>
        <w:adjustRightInd w:val="0"/>
        <w:spacing w:after="0" w:line="240" w:lineRule="auto"/>
        <w:ind w:firstLine="709"/>
        <w:jc w:val="both"/>
        <w:rPr>
          <w:rFonts w:ascii="Times New Roman" w:hAnsi="Times New Roman"/>
          <w:sz w:val="28"/>
          <w:szCs w:val="28"/>
        </w:rPr>
      </w:pPr>
      <w:r w:rsidRPr="00BE72F3">
        <w:rPr>
          <w:rFonts w:ascii="Times New Roman" w:hAnsi="Times New Roman"/>
          <w:sz w:val="28"/>
          <w:szCs w:val="28"/>
        </w:rPr>
        <w:t>90.04.1 «Деятельность концертных залов, театров, оперных зданий, мюзик-холлов, включая услуги билетных касс»;</w:t>
      </w:r>
    </w:p>
    <w:p w14:paraId="7CDC80F9" w14:textId="77777777" w:rsidR="00740691" w:rsidRPr="00BE72F3" w:rsidRDefault="00740691" w:rsidP="00740691">
      <w:pPr>
        <w:autoSpaceDE w:val="0"/>
        <w:autoSpaceDN w:val="0"/>
        <w:adjustRightInd w:val="0"/>
        <w:spacing w:after="0" w:line="240" w:lineRule="auto"/>
        <w:ind w:firstLine="709"/>
        <w:jc w:val="both"/>
        <w:rPr>
          <w:rFonts w:ascii="Times New Roman" w:hAnsi="Times New Roman"/>
          <w:sz w:val="28"/>
          <w:szCs w:val="28"/>
        </w:rPr>
      </w:pPr>
      <w:r w:rsidRPr="00BE72F3">
        <w:rPr>
          <w:rFonts w:ascii="Times New Roman" w:hAnsi="Times New Roman"/>
          <w:sz w:val="28"/>
          <w:szCs w:val="28"/>
        </w:rPr>
        <w:t>90.04.2 «Деятельность многоцелевых центров и подобных заведений с преобладанием культурного обслуживания»;</w:t>
      </w:r>
    </w:p>
    <w:p w14:paraId="324CCC77" w14:textId="77777777" w:rsidR="00740691" w:rsidRPr="00BE72F3" w:rsidRDefault="00740691" w:rsidP="00740691">
      <w:pPr>
        <w:autoSpaceDE w:val="0"/>
        <w:autoSpaceDN w:val="0"/>
        <w:adjustRightInd w:val="0"/>
        <w:spacing w:after="0" w:line="240" w:lineRule="auto"/>
        <w:ind w:firstLine="709"/>
        <w:jc w:val="both"/>
        <w:rPr>
          <w:rFonts w:ascii="Times New Roman" w:hAnsi="Times New Roman"/>
          <w:sz w:val="28"/>
          <w:szCs w:val="28"/>
        </w:rPr>
      </w:pPr>
      <w:r w:rsidRPr="00BE72F3">
        <w:rPr>
          <w:rFonts w:ascii="Times New Roman" w:hAnsi="Times New Roman"/>
          <w:sz w:val="28"/>
          <w:szCs w:val="28"/>
        </w:rPr>
        <w:t>90.04.3 «Деятельность учреждений клубного типа: клубов, дворцов и домов культуры, домов народного творчества»;</w:t>
      </w:r>
    </w:p>
    <w:p w14:paraId="474CBC62" w14:textId="77777777" w:rsidR="00740691" w:rsidRPr="00BE72F3" w:rsidRDefault="00740691" w:rsidP="00740691">
      <w:pPr>
        <w:autoSpaceDE w:val="0"/>
        <w:autoSpaceDN w:val="0"/>
        <w:adjustRightInd w:val="0"/>
        <w:spacing w:after="0" w:line="240" w:lineRule="auto"/>
        <w:ind w:firstLine="709"/>
        <w:jc w:val="both"/>
        <w:rPr>
          <w:rFonts w:ascii="Times New Roman" w:hAnsi="Times New Roman"/>
          <w:sz w:val="28"/>
          <w:szCs w:val="28"/>
        </w:rPr>
      </w:pPr>
      <w:r w:rsidRPr="00BE72F3">
        <w:rPr>
          <w:rFonts w:ascii="Times New Roman" w:hAnsi="Times New Roman"/>
          <w:sz w:val="28"/>
          <w:szCs w:val="28"/>
        </w:rPr>
        <w:t>91.01 «Деятельность библиотек и архивов»;</w:t>
      </w:r>
    </w:p>
    <w:p w14:paraId="65E3DC8F" w14:textId="77777777" w:rsidR="00740691" w:rsidRPr="00BE72F3" w:rsidRDefault="00740691" w:rsidP="00740691">
      <w:pPr>
        <w:autoSpaceDE w:val="0"/>
        <w:autoSpaceDN w:val="0"/>
        <w:adjustRightInd w:val="0"/>
        <w:spacing w:after="0" w:line="240" w:lineRule="auto"/>
        <w:ind w:firstLine="709"/>
        <w:jc w:val="both"/>
        <w:rPr>
          <w:rFonts w:ascii="Times New Roman" w:hAnsi="Times New Roman"/>
          <w:sz w:val="28"/>
          <w:szCs w:val="28"/>
        </w:rPr>
      </w:pPr>
      <w:r w:rsidRPr="00BE72F3">
        <w:rPr>
          <w:rFonts w:ascii="Times New Roman" w:hAnsi="Times New Roman"/>
          <w:sz w:val="28"/>
          <w:szCs w:val="28"/>
        </w:rPr>
        <w:t>93.19 «Деятельность в области спорта прочая».</w:t>
      </w:r>
    </w:p>
    <w:p w14:paraId="7191356F" w14:textId="77777777" w:rsidR="00740691" w:rsidRPr="00BE72F3" w:rsidRDefault="00740691" w:rsidP="00740691">
      <w:pPr>
        <w:autoSpaceDE w:val="0"/>
        <w:autoSpaceDN w:val="0"/>
        <w:adjustRightInd w:val="0"/>
        <w:spacing w:after="0" w:line="240" w:lineRule="auto"/>
        <w:ind w:firstLine="709"/>
        <w:jc w:val="both"/>
        <w:rPr>
          <w:rFonts w:ascii="Times New Roman" w:hAnsi="Times New Roman"/>
          <w:b/>
          <w:sz w:val="28"/>
          <w:szCs w:val="28"/>
        </w:rPr>
      </w:pPr>
      <w:r w:rsidRPr="00BE72F3">
        <w:rPr>
          <w:rFonts w:ascii="Times New Roman" w:hAnsi="Times New Roman"/>
          <w:sz w:val="28"/>
          <w:szCs w:val="28"/>
        </w:rPr>
        <w:t xml:space="preserve">КСП отмечает, в соответствии с Общероссийским классификатором видов экономической деятельности, утвержденным Приказом Росстандарта от 31.01.2014г. №14-ст </w:t>
      </w:r>
      <w:r w:rsidRPr="00BE72F3">
        <w:rPr>
          <w:rFonts w:ascii="Times New Roman" w:hAnsi="Times New Roman"/>
          <w:b/>
          <w:sz w:val="28"/>
          <w:szCs w:val="28"/>
        </w:rPr>
        <w:t>основным видом деятельности Учреждения следовало зарегистрировать ОКВЭД 90.04.3 «Деятельность учреждений клубного типа: клубов, дворцов и домов культуры, домов народного творчества»</w:t>
      </w:r>
      <w:r w:rsidRPr="00BE72F3">
        <w:rPr>
          <w:rFonts w:ascii="Times New Roman" w:hAnsi="Times New Roman"/>
          <w:sz w:val="28"/>
          <w:szCs w:val="28"/>
        </w:rPr>
        <w:t>.</w:t>
      </w:r>
    </w:p>
    <w:p w14:paraId="6ABBDB35" w14:textId="77777777" w:rsidR="00740691" w:rsidRPr="00BE72F3" w:rsidRDefault="00740691" w:rsidP="00740691">
      <w:pPr>
        <w:autoSpaceDE w:val="0"/>
        <w:autoSpaceDN w:val="0"/>
        <w:adjustRightInd w:val="0"/>
        <w:spacing w:after="0" w:line="240" w:lineRule="auto"/>
        <w:ind w:firstLine="709"/>
        <w:jc w:val="both"/>
        <w:rPr>
          <w:rFonts w:ascii="Times New Roman" w:hAnsi="Times New Roman"/>
          <w:sz w:val="28"/>
          <w:szCs w:val="28"/>
        </w:rPr>
      </w:pPr>
      <w:r w:rsidRPr="00BE72F3">
        <w:rPr>
          <w:rFonts w:ascii="Times New Roman" w:hAnsi="Times New Roman"/>
          <w:sz w:val="28"/>
          <w:szCs w:val="28"/>
        </w:rPr>
        <w:t>В соответствии с п.3 ст.54 Гражданского кодекса Российской Федерации</w:t>
      </w:r>
      <w:r w:rsidRPr="00BE72F3">
        <w:rPr>
          <w:rStyle w:val="a7"/>
          <w:rFonts w:ascii="Times New Roman" w:hAnsi="Times New Roman"/>
          <w:sz w:val="28"/>
          <w:szCs w:val="28"/>
        </w:rPr>
        <w:footnoteReference w:id="11"/>
      </w:r>
      <w:r w:rsidRPr="00BE72F3">
        <w:rPr>
          <w:rFonts w:ascii="Times New Roman" w:hAnsi="Times New Roman"/>
          <w:sz w:val="28"/>
          <w:szCs w:val="28"/>
        </w:rPr>
        <w:t xml:space="preserve"> в ЕГРЮЛ должен быть указан адрес юридического лица в пределах места нахождения юридического лица. По данным выписки из ЕГРЮЛ от 20.06.2024г. №ЮЭ9965-24-78714149, указан адрес юридического лица: Иркутская область, Усольский район, рп.Средний, ул.ДОС, д.11А, что соответствует юридическому и фактическому адресу, указанному в Уставе. Однако, между директором МБУК «КСЦ «Полёт» и главой администрации Среднинского МО заключены договоры безвозмездного пользования от 03.12.2020г. №12/20, от 01.01.2022г. №01/2022, от 10.01.2023г. №01/2023, от 10.01.2024г. №01/2024 на основании которых </w:t>
      </w:r>
      <w:r w:rsidRPr="00BE72F3">
        <w:rPr>
          <w:rFonts w:ascii="Times New Roman" w:hAnsi="Times New Roman"/>
          <w:b/>
          <w:bCs/>
          <w:sz w:val="28"/>
          <w:szCs w:val="28"/>
        </w:rPr>
        <w:t>администрация Среднинского МО предоставляет Учреждению в безвозмездное пользование нежилое помещение</w:t>
      </w:r>
      <w:r w:rsidRPr="00BE72F3">
        <w:rPr>
          <w:rFonts w:ascii="Times New Roman" w:hAnsi="Times New Roman"/>
          <w:sz w:val="28"/>
          <w:szCs w:val="28"/>
        </w:rPr>
        <w:t xml:space="preserve">, находящееся в собственности администрации МО, общей площадью 470,30 кв.м., расположенное в третьем подъезде двухэтажного здания по адресу: Иркутская область, Усольский район, рп.Средний, ул.3-я Степная, д.1А для осуществления деятельности Учреждения. </w:t>
      </w:r>
      <w:r w:rsidRPr="00BE72F3">
        <w:rPr>
          <w:rFonts w:ascii="Times New Roman" w:hAnsi="Times New Roman"/>
          <w:b/>
          <w:sz w:val="28"/>
          <w:szCs w:val="28"/>
        </w:rPr>
        <w:t>Фактическое местонахождение МБУК «КСЦ «Полёт» не соответствует адресу, отраженному в выписке из ЕГРЮЛ и Уставе Учреждения</w:t>
      </w:r>
      <w:r w:rsidRPr="00BE72F3">
        <w:rPr>
          <w:rFonts w:ascii="Times New Roman" w:hAnsi="Times New Roman"/>
          <w:sz w:val="28"/>
          <w:szCs w:val="28"/>
        </w:rPr>
        <w:t>.</w:t>
      </w:r>
    </w:p>
    <w:p w14:paraId="43D57212" w14:textId="77777777" w:rsidR="00740691" w:rsidRPr="00BE72F3" w:rsidRDefault="00740691" w:rsidP="00740691">
      <w:pPr>
        <w:autoSpaceDE w:val="0"/>
        <w:autoSpaceDN w:val="0"/>
        <w:adjustRightInd w:val="0"/>
        <w:spacing w:after="0" w:line="240" w:lineRule="auto"/>
        <w:ind w:firstLine="709"/>
        <w:jc w:val="both"/>
        <w:rPr>
          <w:rFonts w:ascii="Times New Roman" w:hAnsi="Times New Roman"/>
          <w:sz w:val="28"/>
          <w:szCs w:val="28"/>
        </w:rPr>
      </w:pPr>
      <w:r w:rsidRPr="00BE72F3">
        <w:rPr>
          <w:rFonts w:ascii="Times New Roman" w:hAnsi="Times New Roman"/>
          <w:sz w:val="28"/>
          <w:szCs w:val="28"/>
        </w:rPr>
        <w:t xml:space="preserve">В ходе контрольного мероприятия установлено, что в </w:t>
      </w:r>
      <w:r w:rsidRPr="00BE72F3">
        <w:rPr>
          <w:rFonts w:ascii="Times New Roman" w:hAnsi="Times New Roman"/>
          <w:b/>
          <w:bCs/>
          <w:sz w:val="28"/>
          <w:szCs w:val="28"/>
        </w:rPr>
        <w:t>нарушение пп.2.2.5 договоров безвозмездного пользования</w:t>
      </w:r>
      <w:r w:rsidRPr="00BE72F3">
        <w:rPr>
          <w:rFonts w:ascii="Times New Roman" w:hAnsi="Times New Roman"/>
          <w:sz w:val="28"/>
          <w:szCs w:val="28"/>
        </w:rPr>
        <w:t xml:space="preserve"> на 2022, 2023, 2024 годы, заключенных между Учредителем и Учреждением, </w:t>
      </w:r>
      <w:r w:rsidRPr="00BE72F3">
        <w:rPr>
          <w:rFonts w:ascii="Times New Roman" w:hAnsi="Times New Roman"/>
          <w:b/>
          <w:bCs/>
          <w:sz w:val="28"/>
          <w:szCs w:val="28"/>
        </w:rPr>
        <w:t xml:space="preserve">Учреждение не </w:t>
      </w:r>
      <w:r w:rsidRPr="00BE72F3">
        <w:rPr>
          <w:rFonts w:ascii="Times New Roman" w:hAnsi="Times New Roman"/>
          <w:b/>
          <w:bCs/>
          <w:sz w:val="28"/>
          <w:szCs w:val="28"/>
        </w:rPr>
        <w:lastRenderedPageBreak/>
        <w:t>исполняет своих обязательств по уборке помещений, переданных в безвозмездное пользование</w:t>
      </w:r>
      <w:r w:rsidRPr="00BE72F3">
        <w:rPr>
          <w:rFonts w:ascii="Times New Roman" w:hAnsi="Times New Roman"/>
          <w:sz w:val="28"/>
          <w:szCs w:val="28"/>
        </w:rPr>
        <w:t>. Уборку помещений производит вспомогательный персонал администрации МО.</w:t>
      </w:r>
    </w:p>
    <w:p w14:paraId="6E85F301" w14:textId="77777777" w:rsidR="00740691" w:rsidRPr="00BE72F3" w:rsidRDefault="00740691" w:rsidP="00740691">
      <w:pPr>
        <w:autoSpaceDE w:val="0"/>
        <w:autoSpaceDN w:val="0"/>
        <w:adjustRightInd w:val="0"/>
        <w:spacing w:after="0" w:line="240" w:lineRule="auto"/>
        <w:ind w:firstLine="709"/>
        <w:jc w:val="both"/>
        <w:rPr>
          <w:rFonts w:ascii="Times New Roman" w:hAnsi="Times New Roman"/>
          <w:sz w:val="28"/>
          <w:szCs w:val="28"/>
        </w:rPr>
      </w:pPr>
      <w:r w:rsidRPr="00BE72F3">
        <w:rPr>
          <w:rFonts w:ascii="Times New Roman" w:hAnsi="Times New Roman"/>
          <w:sz w:val="28"/>
          <w:szCs w:val="28"/>
        </w:rPr>
        <w:t xml:space="preserve">В ходе проверки установлено, что Учреждение предоставляет в безвозмездное пользование нежилое помещение. Учреждением предоставлен договор безвозмездного пользования от 01.07.2024г. №01/2024, заключенный между директором МБУК «КСЦ «Полёт» и руководителем автономной некоммерческой организацией межрегионального центра развития спорта и патриотизма «Вымпел», в соответствии с которыми Учреждение обязуется предоставить в безвозмездное пользование нежилое помещение общей площадью 179,17 кв.м., расположенное в третьем подъезде двухэтажного здания по адресу: Иркутская область, Усольский район, рп.Средний, ул.3-я Степная, д.1А. </w:t>
      </w:r>
      <w:r w:rsidRPr="00BE72F3">
        <w:rPr>
          <w:rFonts w:ascii="Times New Roman" w:hAnsi="Times New Roman"/>
          <w:b/>
          <w:sz w:val="28"/>
          <w:szCs w:val="28"/>
        </w:rPr>
        <w:t>В нарушение п.3 ст.298 Гражданского кодекса РФ недвижимое имущество передано в безвозмездное пользование без согласования собственника</w:t>
      </w:r>
      <w:r w:rsidRPr="00BE72F3">
        <w:rPr>
          <w:rFonts w:ascii="Times New Roman" w:hAnsi="Times New Roman"/>
          <w:sz w:val="28"/>
          <w:szCs w:val="28"/>
        </w:rPr>
        <w:t>.</w:t>
      </w:r>
    </w:p>
    <w:p w14:paraId="151B7E54" w14:textId="77777777" w:rsidR="00740691" w:rsidRPr="00740691" w:rsidRDefault="00740691" w:rsidP="00740691">
      <w:pPr>
        <w:tabs>
          <w:tab w:val="left" w:pos="567"/>
          <w:tab w:val="left" w:pos="3119"/>
        </w:tabs>
        <w:spacing w:after="0" w:line="240" w:lineRule="auto"/>
        <w:ind w:firstLine="709"/>
        <w:jc w:val="both"/>
        <w:rPr>
          <w:rFonts w:ascii="Times New Roman" w:hAnsi="Times New Roman"/>
          <w:sz w:val="28"/>
          <w:szCs w:val="28"/>
        </w:rPr>
      </w:pPr>
      <w:r w:rsidRPr="00740691">
        <w:rPr>
          <w:rFonts w:ascii="Times New Roman" w:hAnsi="Times New Roman"/>
          <w:sz w:val="28"/>
          <w:szCs w:val="28"/>
        </w:rPr>
        <w:t xml:space="preserve">Коллективным договором МБУК </w:t>
      </w:r>
      <w:bookmarkStart w:id="1" w:name="_Hlk158387536"/>
      <w:r w:rsidRPr="00740691">
        <w:rPr>
          <w:rFonts w:ascii="Times New Roman" w:hAnsi="Times New Roman"/>
          <w:sz w:val="28"/>
          <w:szCs w:val="28"/>
        </w:rPr>
        <w:t>«КСЦ «Полёт»</w:t>
      </w:r>
      <w:bookmarkEnd w:id="1"/>
      <w:r w:rsidRPr="00740691">
        <w:rPr>
          <w:rFonts w:ascii="Times New Roman" w:hAnsi="Times New Roman"/>
          <w:sz w:val="28"/>
          <w:szCs w:val="28"/>
        </w:rPr>
        <w:t>, регулируются трудовые, социально – экономические и профессиональные отношения между работодателем и работниками (в лице полномочного представителя трудового коллектива Соколовой Надежды Петровны) на основе согласования взаимных интересов сторон данного договора. В соответствии со ст.50 Трудового кодекса Российской Федерации</w:t>
      </w:r>
      <w:r w:rsidRPr="00740691">
        <w:rPr>
          <w:rFonts w:ascii="Times New Roman" w:hAnsi="Times New Roman"/>
          <w:sz w:val="28"/>
          <w:szCs w:val="28"/>
          <w:vertAlign w:val="superscript"/>
        </w:rPr>
        <w:footnoteReference w:id="12"/>
      </w:r>
      <w:r w:rsidRPr="00740691">
        <w:rPr>
          <w:rFonts w:ascii="Times New Roman" w:hAnsi="Times New Roman"/>
          <w:sz w:val="28"/>
          <w:szCs w:val="28"/>
        </w:rPr>
        <w:t xml:space="preserve"> коллективный договор прошел уведомительную регистрацию в администрации Усольского муниципального района Иркутской области 29.08.2023г. (ранее действовал коллективный договор от 28.08.2020г.).</w:t>
      </w:r>
    </w:p>
    <w:p w14:paraId="5ACA2C03" w14:textId="77777777" w:rsidR="00740691" w:rsidRPr="00740691" w:rsidRDefault="00740691" w:rsidP="00740691">
      <w:pPr>
        <w:tabs>
          <w:tab w:val="left" w:pos="567"/>
          <w:tab w:val="left" w:pos="3119"/>
        </w:tabs>
        <w:spacing w:after="0" w:line="240" w:lineRule="auto"/>
        <w:ind w:firstLine="709"/>
        <w:jc w:val="both"/>
        <w:rPr>
          <w:rFonts w:ascii="Times New Roman" w:hAnsi="Times New Roman"/>
          <w:sz w:val="28"/>
          <w:szCs w:val="28"/>
        </w:rPr>
      </w:pPr>
      <w:r w:rsidRPr="00740691">
        <w:rPr>
          <w:rFonts w:ascii="Times New Roman" w:hAnsi="Times New Roman"/>
          <w:sz w:val="28"/>
          <w:szCs w:val="28"/>
        </w:rPr>
        <w:t>Приказом руководителя Учреждения от 15.01.2024г. №10 утверждены Правила внутреннего трудового распорядка МБУК «КСЦ «Полёт»</w:t>
      </w:r>
      <w:r w:rsidRPr="00740691">
        <w:rPr>
          <w:rFonts w:ascii="Times New Roman" w:hAnsi="Times New Roman"/>
          <w:sz w:val="28"/>
          <w:szCs w:val="28"/>
          <w:vertAlign w:val="superscript"/>
        </w:rPr>
        <w:footnoteReference w:id="13"/>
      </w:r>
      <w:r w:rsidRPr="00740691">
        <w:rPr>
          <w:rFonts w:ascii="Times New Roman" w:hAnsi="Times New Roman"/>
          <w:sz w:val="28"/>
          <w:szCs w:val="28"/>
        </w:rPr>
        <w:t xml:space="preserve"> (ранее действовали Правила внутреннего трудового распорядка, утвержденные приказами директора Учреждения от 25.02.2022г. №28, от 06.03.2023г. №30), которые регламентируют порядок приема и увольнения работников, основные права, обязанности и ответственность сторон трудового договора, режим работы, время отдыха, применяемые к работникам меры поощрения и взыскания, а также иные вопросы регулирования трудовых отношений.</w:t>
      </w:r>
    </w:p>
    <w:p w14:paraId="4BAA5469" w14:textId="77777777" w:rsidR="00740691" w:rsidRPr="00740691" w:rsidRDefault="00740691" w:rsidP="00740691">
      <w:pPr>
        <w:tabs>
          <w:tab w:val="left" w:pos="567"/>
          <w:tab w:val="left" w:pos="3119"/>
        </w:tabs>
        <w:spacing w:after="0" w:line="240" w:lineRule="auto"/>
        <w:ind w:firstLine="709"/>
        <w:jc w:val="both"/>
        <w:rPr>
          <w:rFonts w:ascii="Times New Roman" w:hAnsi="Times New Roman"/>
          <w:sz w:val="28"/>
          <w:szCs w:val="28"/>
        </w:rPr>
      </w:pPr>
      <w:r w:rsidRPr="00740691">
        <w:rPr>
          <w:rFonts w:ascii="Times New Roman" w:hAnsi="Times New Roman"/>
          <w:sz w:val="28"/>
          <w:szCs w:val="28"/>
        </w:rPr>
        <w:t xml:space="preserve">КСП отмечает, что Правила внутреннего трудового распорядка, утвержденные вышеуказанными Приказами руководителя, </w:t>
      </w:r>
      <w:r w:rsidRPr="00740691">
        <w:rPr>
          <w:rFonts w:ascii="Times New Roman" w:hAnsi="Times New Roman"/>
          <w:b/>
          <w:bCs/>
          <w:sz w:val="28"/>
          <w:szCs w:val="28"/>
        </w:rPr>
        <w:t>утверждались в новой редакции, при этом в локальные акты вносились несущественные изменения.</w:t>
      </w:r>
      <w:r w:rsidRPr="00740691">
        <w:rPr>
          <w:rFonts w:ascii="Times New Roman" w:hAnsi="Times New Roman"/>
          <w:sz w:val="28"/>
          <w:szCs w:val="28"/>
        </w:rPr>
        <w:t xml:space="preserve"> В соответствии с методическими рекомендациями по подготовке муниципальных нормативных правовых актов, </w:t>
      </w:r>
      <w:r w:rsidRPr="00740691">
        <w:rPr>
          <w:rFonts w:ascii="Times New Roman" w:hAnsi="Times New Roman"/>
          <w:b/>
          <w:bCs/>
          <w:sz w:val="28"/>
          <w:szCs w:val="28"/>
        </w:rPr>
        <w:t>изложение муниципального акта в новой редакции одновременно с признанием, утратившим силу ранее действовавшего муниципального акта возможно только в случае его кардинального изменения</w:t>
      </w:r>
      <w:r w:rsidRPr="00740691">
        <w:rPr>
          <w:rFonts w:ascii="Times New Roman" w:hAnsi="Times New Roman"/>
          <w:sz w:val="28"/>
          <w:szCs w:val="28"/>
        </w:rPr>
        <w:t>.</w:t>
      </w:r>
    </w:p>
    <w:p w14:paraId="60752765" w14:textId="77777777" w:rsidR="00740691" w:rsidRPr="00740691" w:rsidRDefault="00740691" w:rsidP="00740691">
      <w:pPr>
        <w:tabs>
          <w:tab w:val="left" w:pos="567"/>
          <w:tab w:val="left" w:pos="3119"/>
        </w:tabs>
        <w:spacing w:after="0" w:line="240" w:lineRule="auto"/>
        <w:ind w:firstLine="709"/>
        <w:jc w:val="both"/>
        <w:rPr>
          <w:rFonts w:ascii="Times New Roman" w:hAnsi="Times New Roman"/>
          <w:sz w:val="28"/>
          <w:szCs w:val="28"/>
        </w:rPr>
      </w:pPr>
      <w:r w:rsidRPr="00740691">
        <w:rPr>
          <w:rFonts w:ascii="Times New Roman" w:hAnsi="Times New Roman"/>
          <w:sz w:val="28"/>
          <w:szCs w:val="28"/>
        </w:rPr>
        <w:t>В ходе анализа Правил внутреннего трудового распорядка КСП Усольского района рекомендует:</w:t>
      </w:r>
    </w:p>
    <w:p w14:paraId="09753313" w14:textId="77777777" w:rsidR="00740691" w:rsidRPr="00740691" w:rsidRDefault="00740691" w:rsidP="00740691">
      <w:pPr>
        <w:numPr>
          <w:ilvl w:val="0"/>
          <w:numId w:val="13"/>
        </w:numPr>
        <w:tabs>
          <w:tab w:val="left" w:pos="0"/>
        </w:tabs>
        <w:spacing w:after="0" w:line="240" w:lineRule="auto"/>
        <w:ind w:left="0" w:firstLine="709"/>
        <w:jc w:val="both"/>
        <w:rPr>
          <w:rFonts w:ascii="Times New Roman" w:hAnsi="Times New Roman"/>
          <w:sz w:val="28"/>
          <w:szCs w:val="28"/>
        </w:rPr>
      </w:pPr>
      <w:r w:rsidRPr="00740691">
        <w:rPr>
          <w:rFonts w:ascii="Times New Roman" w:hAnsi="Times New Roman"/>
          <w:sz w:val="28"/>
          <w:szCs w:val="28"/>
        </w:rPr>
        <w:lastRenderedPageBreak/>
        <w:t xml:space="preserve">в соответствии со ст.22 ТК РФ </w:t>
      </w:r>
      <w:r w:rsidRPr="00740691">
        <w:rPr>
          <w:rFonts w:ascii="Times New Roman" w:hAnsi="Times New Roman"/>
          <w:b/>
          <w:bCs/>
          <w:sz w:val="28"/>
          <w:szCs w:val="28"/>
        </w:rPr>
        <w:t>пп.5 п.4.1</w:t>
      </w:r>
      <w:r w:rsidRPr="00740691">
        <w:rPr>
          <w:rFonts w:ascii="Times New Roman" w:hAnsi="Times New Roman"/>
          <w:sz w:val="28"/>
          <w:szCs w:val="28"/>
        </w:rPr>
        <w:t xml:space="preserve"> </w:t>
      </w:r>
      <w:r w:rsidRPr="00740691">
        <w:rPr>
          <w:rFonts w:ascii="Times New Roman" w:hAnsi="Times New Roman"/>
          <w:b/>
          <w:bCs/>
          <w:sz w:val="28"/>
          <w:szCs w:val="28"/>
        </w:rPr>
        <w:t>дополнить словами</w:t>
      </w:r>
      <w:r w:rsidRPr="00740691">
        <w:rPr>
          <w:rFonts w:ascii="Times New Roman" w:hAnsi="Times New Roman"/>
          <w:sz w:val="28"/>
          <w:szCs w:val="28"/>
        </w:rPr>
        <w:t xml:space="preserve"> «и материальной ответственности в порядке, установленном Трудовым кодексом Российской Федерации»;</w:t>
      </w:r>
    </w:p>
    <w:p w14:paraId="70350A29" w14:textId="77777777" w:rsidR="00740691" w:rsidRPr="00740691" w:rsidRDefault="00740691" w:rsidP="00740691">
      <w:pPr>
        <w:numPr>
          <w:ilvl w:val="0"/>
          <w:numId w:val="13"/>
        </w:numPr>
        <w:tabs>
          <w:tab w:val="left" w:pos="0"/>
        </w:tabs>
        <w:spacing w:after="0" w:line="240" w:lineRule="auto"/>
        <w:ind w:left="0" w:firstLine="709"/>
        <w:jc w:val="both"/>
        <w:rPr>
          <w:rFonts w:ascii="Times New Roman" w:hAnsi="Times New Roman"/>
          <w:sz w:val="28"/>
          <w:szCs w:val="28"/>
        </w:rPr>
      </w:pPr>
      <w:r w:rsidRPr="00740691">
        <w:rPr>
          <w:rFonts w:ascii="Times New Roman" w:hAnsi="Times New Roman"/>
          <w:b/>
          <w:bCs/>
          <w:sz w:val="28"/>
          <w:szCs w:val="28"/>
        </w:rPr>
        <w:t>подпункт 6 п.4.2</w:t>
      </w:r>
      <w:r w:rsidRPr="00740691">
        <w:rPr>
          <w:rFonts w:ascii="Times New Roman" w:hAnsi="Times New Roman"/>
          <w:sz w:val="28"/>
          <w:szCs w:val="28"/>
        </w:rPr>
        <w:t xml:space="preserve"> содержащий информацию о выплате аванса пропорционально отработанному времени, с учетом оклада и надбавок, не зависящих от итогов работы за месяц, </w:t>
      </w:r>
      <w:r w:rsidRPr="00740691">
        <w:rPr>
          <w:rFonts w:ascii="Times New Roman" w:hAnsi="Times New Roman"/>
          <w:b/>
          <w:bCs/>
          <w:sz w:val="28"/>
          <w:szCs w:val="28"/>
        </w:rPr>
        <w:t>исключить</w:t>
      </w:r>
      <w:r w:rsidRPr="00740691">
        <w:rPr>
          <w:rFonts w:ascii="Times New Roman" w:hAnsi="Times New Roman"/>
          <w:sz w:val="28"/>
          <w:szCs w:val="28"/>
        </w:rPr>
        <w:t>;</w:t>
      </w:r>
    </w:p>
    <w:p w14:paraId="3DD3B1D1" w14:textId="77777777" w:rsidR="00740691" w:rsidRPr="00740691" w:rsidRDefault="00740691" w:rsidP="00740691">
      <w:pPr>
        <w:numPr>
          <w:ilvl w:val="0"/>
          <w:numId w:val="13"/>
        </w:numPr>
        <w:tabs>
          <w:tab w:val="left" w:pos="0"/>
        </w:tabs>
        <w:spacing w:after="0" w:line="240" w:lineRule="auto"/>
        <w:ind w:left="0" w:firstLine="709"/>
        <w:jc w:val="both"/>
        <w:rPr>
          <w:rFonts w:ascii="Times New Roman" w:hAnsi="Times New Roman"/>
          <w:sz w:val="28"/>
          <w:szCs w:val="28"/>
        </w:rPr>
      </w:pPr>
      <w:r w:rsidRPr="00740691">
        <w:rPr>
          <w:rFonts w:ascii="Times New Roman" w:hAnsi="Times New Roman"/>
          <w:b/>
          <w:bCs/>
          <w:sz w:val="28"/>
          <w:szCs w:val="28"/>
        </w:rPr>
        <w:t>в подпункте 4 п.6.7</w:t>
      </w:r>
      <w:r w:rsidRPr="00740691">
        <w:rPr>
          <w:rFonts w:ascii="Times New Roman" w:hAnsi="Times New Roman"/>
          <w:sz w:val="28"/>
          <w:szCs w:val="28"/>
        </w:rPr>
        <w:t xml:space="preserve"> право работников, имеющих троих и более детей, на очередной отпуск в любое удобное время </w:t>
      </w:r>
      <w:r w:rsidRPr="00740691">
        <w:rPr>
          <w:rFonts w:ascii="Times New Roman" w:hAnsi="Times New Roman"/>
          <w:b/>
          <w:bCs/>
          <w:sz w:val="28"/>
          <w:szCs w:val="28"/>
        </w:rPr>
        <w:t>отразить в соответствии со ст. 262.2 Трудового кодекса РФ</w:t>
      </w:r>
      <w:r w:rsidRPr="00740691">
        <w:rPr>
          <w:rFonts w:ascii="Times New Roman" w:hAnsi="Times New Roman"/>
          <w:sz w:val="28"/>
          <w:szCs w:val="28"/>
        </w:rPr>
        <w:t>;</w:t>
      </w:r>
    </w:p>
    <w:p w14:paraId="7D59808E" w14:textId="77777777" w:rsidR="00740691" w:rsidRPr="00740691" w:rsidRDefault="00740691" w:rsidP="00740691">
      <w:pPr>
        <w:numPr>
          <w:ilvl w:val="0"/>
          <w:numId w:val="13"/>
        </w:numPr>
        <w:tabs>
          <w:tab w:val="left" w:pos="0"/>
        </w:tabs>
        <w:spacing w:after="0" w:line="240" w:lineRule="auto"/>
        <w:ind w:left="0" w:firstLine="709"/>
        <w:jc w:val="both"/>
        <w:rPr>
          <w:rFonts w:ascii="Times New Roman" w:hAnsi="Times New Roman"/>
          <w:sz w:val="28"/>
          <w:szCs w:val="28"/>
        </w:rPr>
      </w:pPr>
      <w:r w:rsidRPr="00740691">
        <w:rPr>
          <w:rFonts w:ascii="Times New Roman" w:hAnsi="Times New Roman"/>
          <w:b/>
          <w:bCs/>
          <w:sz w:val="28"/>
          <w:szCs w:val="28"/>
        </w:rPr>
        <w:t>актуализировать п.2 раздела</w:t>
      </w:r>
      <w:r w:rsidRPr="00740691">
        <w:rPr>
          <w:rFonts w:ascii="Times New Roman" w:hAnsi="Times New Roman"/>
          <w:sz w:val="28"/>
          <w:szCs w:val="28"/>
        </w:rPr>
        <w:t xml:space="preserve"> «Оплата больничного листа».</w:t>
      </w:r>
    </w:p>
    <w:p w14:paraId="6DA5BB6C" w14:textId="77777777" w:rsidR="00740691" w:rsidRPr="00740691" w:rsidRDefault="00740691" w:rsidP="00740691">
      <w:pPr>
        <w:tabs>
          <w:tab w:val="left" w:pos="567"/>
          <w:tab w:val="left" w:pos="3119"/>
        </w:tabs>
        <w:spacing w:after="0" w:line="240" w:lineRule="auto"/>
        <w:ind w:firstLine="709"/>
        <w:jc w:val="both"/>
        <w:rPr>
          <w:rFonts w:ascii="Times New Roman" w:eastAsiaTheme="minorHAnsi" w:hAnsi="Times New Roman"/>
          <w:sz w:val="28"/>
          <w:szCs w:val="28"/>
          <w:lang w:val="x-none"/>
        </w:rPr>
      </w:pPr>
      <w:r w:rsidRPr="00740691">
        <w:rPr>
          <w:rFonts w:ascii="Times New Roman" w:eastAsiaTheme="minorHAnsi" w:hAnsi="Times New Roman"/>
          <w:sz w:val="28"/>
          <w:szCs w:val="28"/>
          <w:lang w:val="x-none"/>
        </w:rPr>
        <w:t>В коллективном договоре</w:t>
      </w:r>
      <w:r w:rsidRPr="00740691">
        <w:rPr>
          <w:rFonts w:ascii="Times New Roman" w:eastAsiaTheme="minorHAnsi" w:hAnsi="Times New Roman"/>
          <w:sz w:val="28"/>
          <w:szCs w:val="28"/>
        </w:rPr>
        <w:t xml:space="preserve"> </w:t>
      </w:r>
      <w:r w:rsidRPr="00740691">
        <w:rPr>
          <w:rFonts w:ascii="Times New Roman" w:eastAsiaTheme="minorHAnsi" w:hAnsi="Times New Roman"/>
          <w:sz w:val="28"/>
          <w:szCs w:val="28"/>
          <w:lang w:val="x-none"/>
        </w:rPr>
        <w:t>(Приложени</w:t>
      </w:r>
      <w:r w:rsidRPr="00740691">
        <w:rPr>
          <w:rFonts w:ascii="Times New Roman" w:eastAsiaTheme="minorHAnsi" w:hAnsi="Times New Roman"/>
          <w:sz w:val="28"/>
          <w:szCs w:val="28"/>
        </w:rPr>
        <w:t>е</w:t>
      </w:r>
      <w:r w:rsidRPr="00740691">
        <w:rPr>
          <w:rFonts w:ascii="Times New Roman" w:eastAsiaTheme="minorHAnsi" w:hAnsi="Times New Roman"/>
          <w:sz w:val="28"/>
          <w:szCs w:val="28"/>
          <w:lang w:val="x-none"/>
        </w:rPr>
        <w:t xml:space="preserve"> №1), Правилах внутреннего трудового распорядка (Приложени</w:t>
      </w:r>
      <w:r w:rsidRPr="00740691">
        <w:rPr>
          <w:rFonts w:ascii="Times New Roman" w:eastAsiaTheme="minorHAnsi" w:hAnsi="Times New Roman"/>
          <w:sz w:val="28"/>
          <w:szCs w:val="28"/>
        </w:rPr>
        <w:t>е</w:t>
      </w:r>
      <w:r w:rsidRPr="00740691">
        <w:rPr>
          <w:rFonts w:ascii="Times New Roman" w:eastAsiaTheme="minorHAnsi" w:hAnsi="Times New Roman"/>
          <w:sz w:val="28"/>
          <w:szCs w:val="28"/>
          <w:lang w:val="x-none"/>
        </w:rPr>
        <w:t xml:space="preserve"> №1)</w:t>
      </w:r>
      <w:r w:rsidRPr="00740691">
        <w:rPr>
          <w:rFonts w:ascii="Times New Roman" w:eastAsiaTheme="minorHAnsi" w:hAnsi="Times New Roman"/>
          <w:sz w:val="28"/>
          <w:szCs w:val="28"/>
        </w:rPr>
        <w:t xml:space="preserve"> </w:t>
      </w:r>
      <w:r w:rsidRPr="00740691">
        <w:rPr>
          <w:rFonts w:ascii="Times New Roman" w:eastAsiaTheme="minorHAnsi" w:hAnsi="Times New Roman"/>
          <w:sz w:val="28"/>
          <w:szCs w:val="28"/>
          <w:lang w:val="x-none"/>
        </w:rPr>
        <w:t xml:space="preserve">отражен перечень должностей работников </w:t>
      </w:r>
      <w:r w:rsidRPr="00740691">
        <w:rPr>
          <w:rFonts w:ascii="Times New Roman" w:eastAsiaTheme="minorHAnsi" w:hAnsi="Times New Roman"/>
          <w:sz w:val="28"/>
          <w:szCs w:val="28"/>
        </w:rPr>
        <w:t>Учреждения</w:t>
      </w:r>
      <w:r w:rsidRPr="00740691">
        <w:rPr>
          <w:rFonts w:ascii="Times New Roman" w:eastAsiaTheme="minorHAnsi" w:hAnsi="Times New Roman"/>
          <w:sz w:val="28"/>
          <w:szCs w:val="28"/>
          <w:lang w:val="x-none"/>
        </w:rPr>
        <w:t xml:space="preserve">, которым установлен ненормированный рабочий день. КСП отмечает, что </w:t>
      </w:r>
      <w:r w:rsidRPr="00740691">
        <w:rPr>
          <w:rFonts w:ascii="Times New Roman" w:eastAsiaTheme="minorHAnsi" w:hAnsi="Times New Roman"/>
          <w:b/>
          <w:bCs/>
          <w:sz w:val="28"/>
          <w:szCs w:val="28"/>
          <w:lang w:val="x-none"/>
        </w:rPr>
        <w:t>перечень должностей работников, которым установлен ненормированный рабочий день в вышеуказанных локальных актах рознится между собой</w:t>
      </w:r>
      <w:r w:rsidRPr="00740691">
        <w:rPr>
          <w:rFonts w:ascii="Times New Roman" w:eastAsiaTheme="minorHAnsi" w:hAnsi="Times New Roman"/>
          <w:sz w:val="28"/>
          <w:szCs w:val="28"/>
          <w:lang w:val="x-none"/>
        </w:rPr>
        <w:t>.</w:t>
      </w:r>
    </w:p>
    <w:p w14:paraId="0A14178C" w14:textId="77777777" w:rsidR="00740691" w:rsidRPr="00740691" w:rsidRDefault="00740691" w:rsidP="00740691">
      <w:pPr>
        <w:tabs>
          <w:tab w:val="left" w:pos="567"/>
          <w:tab w:val="left" w:pos="3119"/>
        </w:tabs>
        <w:spacing w:after="0" w:line="240" w:lineRule="auto"/>
        <w:ind w:firstLine="709"/>
        <w:jc w:val="both"/>
        <w:rPr>
          <w:rFonts w:ascii="Times New Roman" w:hAnsi="Times New Roman"/>
          <w:sz w:val="28"/>
          <w:szCs w:val="28"/>
        </w:rPr>
      </w:pPr>
      <w:r w:rsidRPr="00740691">
        <w:rPr>
          <w:rFonts w:ascii="Times New Roman" w:hAnsi="Times New Roman"/>
          <w:sz w:val="28"/>
          <w:szCs w:val="28"/>
        </w:rPr>
        <w:t>Пунктом 4.12 коллективного договора, п.6.7 Правил внутреннего трудового распорядка определен размер дополнительных ежегодных отпусков, так:</w:t>
      </w:r>
    </w:p>
    <w:p w14:paraId="3FD80C55" w14:textId="77777777" w:rsidR="00740691" w:rsidRPr="00740691" w:rsidRDefault="00740691" w:rsidP="00740691">
      <w:pPr>
        <w:numPr>
          <w:ilvl w:val="0"/>
          <w:numId w:val="13"/>
        </w:numPr>
        <w:tabs>
          <w:tab w:val="left" w:pos="0"/>
        </w:tabs>
        <w:spacing w:after="0" w:line="240" w:lineRule="auto"/>
        <w:ind w:left="0" w:firstLine="709"/>
        <w:jc w:val="both"/>
        <w:rPr>
          <w:rFonts w:ascii="Times New Roman" w:hAnsi="Times New Roman"/>
          <w:sz w:val="28"/>
          <w:szCs w:val="28"/>
        </w:rPr>
      </w:pPr>
      <w:r w:rsidRPr="00740691">
        <w:rPr>
          <w:rFonts w:ascii="Times New Roman" w:hAnsi="Times New Roman"/>
          <w:sz w:val="28"/>
          <w:szCs w:val="28"/>
        </w:rPr>
        <w:t xml:space="preserve">коллективный договор содержит </w:t>
      </w:r>
      <w:r w:rsidRPr="00740691">
        <w:rPr>
          <w:rFonts w:ascii="Times New Roman" w:hAnsi="Times New Roman"/>
          <w:b/>
          <w:bCs/>
          <w:sz w:val="28"/>
          <w:szCs w:val="28"/>
        </w:rPr>
        <w:t>условие выплаты дополнительного оплачиваемого отпуска за вредные и (или) опасные условия труда</w:t>
      </w:r>
      <w:r w:rsidRPr="00740691">
        <w:rPr>
          <w:rFonts w:ascii="Times New Roman" w:hAnsi="Times New Roman"/>
          <w:sz w:val="28"/>
          <w:szCs w:val="28"/>
        </w:rPr>
        <w:t xml:space="preserve"> (по результатам специальной оценки условий труда), в Правилах внутреннего трудового распорядка </w:t>
      </w:r>
      <w:r w:rsidRPr="00740691">
        <w:rPr>
          <w:rFonts w:ascii="Times New Roman" w:hAnsi="Times New Roman"/>
          <w:b/>
          <w:bCs/>
          <w:sz w:val="28"/>
          <w:szCs w:val="28"/>
        </w:rPr>
        <w:t>это условие не предусмотрено</w:t>
      </w:r>
      <w:r w:rsidRPr="00740691">
        <w:rPr>
          <w:rFonts w:ascii="Times New Roman" w:hAnsi="Times New Roman"/>
          <w:sz w:val="28"/>
          <w:szCs w:val="28"/>
        </w:rPr>
        <w:t>;</w:t>
      </w:r>
    </w:p>
    <w:p w14:paraId="5E5DF4BD" w14:textId="77777777" w:rsidR="00740691" w:rsidRPr="00DB7431" w:rsidRDefault="00740691" w:rsidP="00740691">
      <w:pPr>
        <w:numPr>
          <w:ilvl w:val="0"/>
          <w:numId w:val="13"/>
        </w:numPr>
        <w:tabs>
          <w:tab w:val="left" w:pos="0"/>
        </w:tabs>
        <w:spacing w:after="0" w:line="240" w:lineRule="auto"/>
        <w:ind w:left="0" w:firstLine="709"/>
        <w:jc w:val="both"/>
        <w:rPr>
          <w:rFonts w:ascii="Times New Roman" w:hAnsi="Times New Roman"/>
          <w:b/>
          <w:bCs/>
          <w:sz w:val="28"/>
          <w:szCs w:val="28"/>
        </w:rPr>
      </w:pPr>
      <w:r w:rsidRPr="00740691">
        <w:rPr>
          <w:rFonts w:ascii="Times New Roman" w:hAnsi="Times New Roman"/>
          <w:sz w:val="28"/>
          <w:szCs w:val="28"/>
        </w:rPr>
        <w:t xml:space="preserve">коллективным договором и Правилами внутреннего трудового распорядка предусмотрен дополнительный отпуск работникам продолжительностью 8 календарных дней. </w:t>
      </w:r>
      <w:r w:rsidRPr="00DB7431">
        <w:rPr>
          <w:rFonts w:ascii="Times New Roman" w:hAnsi="Times New Roman"/>
          <w:b/>
          <w:bCs/>
          <w:sz w:val="28"/>
          <w:szCs w:val="28"/>
        </w:rPr>
        <w:t>Вышеназванными локальными актами отражена различная формулировка (основание) для выплаты дополнительного отпуска работникам.</w:t>
      </w:r>
    </w:p>
    <w:p w14:paraId="5582EB06" w14:textId="77777777" w:rsidR="00740691" w:rsidRPr="00740691" w:rsidRDefault="00740691" w:rsidP="00740691">
      <w:pPr>
        <w:tabs>
          <w:tab w:val="left" w:pos="567"/>
          <w:tab w:val="left" w:pos="3119"/>
        </w:tabs>
        <w:spacing w:after="0" w:line="240" w:lineRule="auto"/>
        <w:ind w:firstLine="709"/>
        <w:jc w:val="both"/>
        <w:rPr>
          <w:rFonts w:ascii="Times New Roman" w:hAnsi="Times New Roman"/>
          <w:sz w:val="28"/>
          <w:szCs w:val="28"/>
        </w:rPr>
      </w:pPr>
      <w:r w:rsidRPr="00740691">
        <w:rPr>
          <w:rFonts w:ascii="Times New Roman" w:hAnsi="Times New Roman"/>
          <w:sz w:val="28"/>
          <w:szCs w:val="28"/>
        </w:rPr>
        <w:t>При анализе должностных инструкций, предоставленных в ходе контрольного мероприятия рекомендовано следующее:</w:t>
      </w:r>
    </w:p>
    <w:p w14:paraId="1A7F2265" w14:textId="77777777" w:rsidR="00740691" w:rsidRPr="00740691" w:rsidRDefault="00740691" w:rsidP="00740691">
      <w:pPr>
        <w:tabs>
          <w:tab w:val="left" w:pos="0"/>
          <w:tab w:val="left" w:pos="3119"/>
        </w:tabs>
        <w:spacing w:after="0" w:line="240" w:lineRule="auto"/>
        <w:ind w:firstLine="709"/>
        <w:jc w:val="both"/>
        <w:rPr>
          <w:rFonts w:ascii="Times New Roman" w:hAnsi="Times New Roman"/>
          <w:sz w:val="28"/>
          <w:szCs w:val="28"/>
        </w:rPr>
      </w:pPr>
      <w:r w:rsidRPr="00740691">
        <w:rPr>
          <w:rFonts w:ascii="Times New Roman" w:hAnsi="Times New Roman"/>
          <w:sz w:val="28"/>
          <w:szCs w:val="28"/>
        </w:rPr>
        <w:t>1.В должностной инструкции бухгалтера МБУК «КСЦ «Полёт»:</w:t>
      </w:r>
    </w:p>
    <w:p w14:paraId="1A572EAC" w14:textId="77777777" w:rsidR="00740691" w:rsidRPr="00740691" w:rsidRDefault="00740691" w:rsidP="00740691">
      <w:pPr>
        <w:numPr>
          <w:ilvl w:val="0"/>
          <w:numId w:val="13"/>
        </w:numPr>
        <w:tabs>
          <w:tab w:val="left" w:pos="0"/>
        </w:tabs>
        <w:spacing w:after="0" w:line="240" w:lineRule="auto"/>
        <w:ind w:left="0" w:firstLine="709"/>
        <w:jc w:val="both"/>
        <w:rPr>
          <w:rFonts w:ascii="Times New Roman" w:hAnsi="Times New Roman"/>
          <w:sz w:val="28"/>
          <w:szCs w:val="28"/>
        </w:rPr>
      </w:pPr>
      <w:r w:rsidRPr="00740691">
        <w:rPr>
          <w:rFonts w:ascii="Times New Roman" w:hAnsi="Times New Roman"/>
          <w:b/>
          <w:bCs/>
          <w:sz w:val="28"/>
          <w:szCs w:val="28"/>
        </w:rPr>
        <w:t>в подпункте 1 п.1.7 слова</w:t>
      </w:r>
      <w:r w:rsidRPr="00740691">
        <w:rPr>
          <w:rFonts w:ascii="Times New Roman" w:hAnsi="Times New Roman"/>
          <w:sz w:val="28"/>
          <w:szCs w:val="28"/>
        </w:rPr>
        <w:t xml:space="preserve"> «законодательство о бухгалтерском учете» </w:t>
      </w:r>
      <w:r w:rsidRPr="00740691">
        <w:rPr>
          <w:rFonts w:ascii="Times New Roman" w:hAnsi="Times New Roman"/>
          <w:b/>
          <w:bCs/>
          <w:sz w:val="28"/>
          <w:szCs w:val="28"/>
        </w:rPr>
        <w:t>заменить словами</w:t>
      </w:r>
      <w:r w:rsidRPr="00740691">
        <w:rPr>
          <w:rFonts w:ascii="Times New Roman" w:hAnsi="Times New Roman"/>
          <w:sz w:val="28"/>
          <w:szCs w:val="28"/>
        </w:rPr>
        <w:t xml:space="preserve"> «законодательство Российской Федерации о бухгалтерском учете, архивном деле»;</w:t>
      </w:r>
    </w:p>
    <w:p w14:paraId="1DA635E2" w14:textId="77777777" w:rsidR="00740691" w:rsidRPr="00740691" w:rsidRDefault="00740691" w:rsidP="00740691">
      <w:pPr>
        <w:numPr>
          <w:ilvl w:val="0"/>
          <w:numId w:val="13"/>
        </w:numPr>
        <w:tabs>
          <w:tab w:val="left" w:pos="0"/>
        </w:tabs>
        <w:spacing w:after="0" w:line="240" w:lineRule="auto"/>
        <w:ind w:left="0" w:firstLine="709"/>
        <w:jc w:val="both"/>
        <w:rPr>
          <w:rFonts w:ascii="Times New Roman" w:hAnsi="Times New Roman"/>
          <w:sz w:val="28"/>
          <w:szCs w:val="28"/>
        </w:rPr>
      </w:pPr>
      <w:r w:rsidRPr="00740691">
        <w:rPr>
          <w:rFonts w:ascii="Times New Roman" w:hAnsi="Times New Roman"/>
          <w:b/>
          <w:bCs/>
          <w:sz w:val="28"/>
          <w:szCs w:val="28"/>
        </w:rPr>
        <w:t>в пункте 6.1 слова</w:t>
      </w:r>
      <w:r w:rsidRPr="00740691">
        <w:rPr>
          <w:rFonts w:ascii="Times New Roman" w:hAnsi="Times New Roman"/>
          <w:sz w:val="28"/>
          <w:szCs w:val="28"/>
        </w:rPr>
        <w:t xml:space="preserve"> «Необеспечение выполнения своих должностных обязанностей» </w:t>
      </w:r>
      <w:r w:rsidRPr="00740691">
        <w:rPr>
          <w:rFonts w:ascii="Times New Roman" w:hAnsi="Times New Roman"/>
          <w:b/>
          <w:bCs/>
          <w:sz w:val="28"/>
          <w:szCs w:val="28"/>
        </w:rPr>
        <w:t>заменить словами</w:t>
      </w:r>
      <w:r w:rsidRPr="00740691">
        <w:rPr>
          <w:rFonts w:ascii="Times New Roman" w:hAnsi="Times New Roman"/>
          <w:sz w:val="28"/>
          <w:szCs w:val="28"/>
        </w:rPr>
        <w:t xml:space="preserve"> «За ненадлежащее исполнение или неисполнение своих должностных обязанностей, предусмотренных настоящей должностной инструкцией, в пределах, определенных трудовым законодательством Российской Федерации»;</w:t>
      </w:r>
    </w:p>
    <w:p w14:paraId="0C6DD7D3" w14:textId="77777777" w:rsidR="00740691" w:rsidRPr="00740691" w:rsidRDefault="00740691" w:rsidP="00740691">
      <w:pPr>
        <w:numPr>
          <w:ilvl w:val="0"/>
          <w:numId w:val="13"/>
        </w:numPr>
        <w:tabs>
          <w:tab w:val="left" w:pos="0"/>
        </w:tabs>
        <w:spacing w:after="0" w:line="240" w:lineRule="auto"/>
        <w:ind w:left="0" w:firstLine="709"/>
        <w:jc w:val="both"/>
        <w:rPr>
          <w:rFonts w:ascii="Times New Roman" w:hAnsi="Times New Roman"/>
          <w:sz w:val="28"/>
          <w:szCs w:val="28"/>
        </w:rPr>
      </w:pPr>
      <w:r w:rsidRPr="00740691">
        <w:rPr>
          <w:rFonts w:ascii="Times New Roman" w:hAnsi="Times New Roman"/>
          <w:b/>
          <w:bCs/>
          <w:sz w:val="28"/>
          <w:szCs w:val="28"/>
        </w:rPr>
        <w:t>дополнить должностную инструкцию пунктом о возложении исполнения обязанностей директора</w:t>
      </w:r>
      <w:r w:rsidRPr="00740691">
        <w:rPr>
          <w:rFonts w:ascii="Times New Roman" w:hAnsi="Times New Roman"/>
          <w:sz w:val="28"/>
          <w:szCs w:val="28"/>
        </w:rPr>
        <w:t xml:space="preserve"> на период его (директора) отсутствия;</w:t>
      </w:r>
    </w:p>
    <w:p w14:paraId="6CFD8062" w14:textId="77777777" w:rsidR="00740691" w:rsidRPr="00740691" w:rsidRDefault="00740691" w:rsidP="00740691">
      <w:pPr>
        <w:numPr>
          <w:ilvl w:val="0"/>
          <w:numId w:val="13"/>
        </w:numPr>
        <w:tabs>
          <w:tab w:val="left" w:pos="0"/>
        </w:tabs>
        <w:spacing w:after="0" w:line="240" w:lineRule="auto"/>
        <w:ind w:left="0" w:firstLine="709"/>
        <w:jc w:val="both"/>
        <w:rPr>
          <w:rFonts w:ascii="Times New Roman" w:hAnsi="Times New Roman"/>
          <w:sz w:val="28"/>
          <w:szCs w:val="28"/>
        </w:rPr>
      </w:pPr>
      <w:r w:rsidRPr="00740691">
        <w:rPr>
          <w:rFonts w:ascii="Times New Roman" w:hAnsi="Times New Roman"/>
          <w:b/>
          <w:bCs/>
          <w:sz w:val="28"/>
          <w:szCs w:val="28"/>
        </w:rPr>
        <w:t>пункты 2.14, 2.15</w:t>
      </w:r>
      <w:r w:rsidRPr="00740691">
        <w:rPr>
          <w:rFonts w:ascii="Times New Roman" w:hAnsi="Times New Roman"/>
          <w:sz w:val="28"/>
          <w:szCs w:val="28"/>
        </w:rPr>
        <w:t xml:space="preserve"> должностной инструкции </w:t>
      </w:r>
      <w:r w:rsidRPr="00740691">
        <w:rPr>
          <w:rFonts w:ascii="Times New Roman" w:hAnsi="Times New Roman"/>
          <w:b/>
          <w:bCs/>
          <w:sz w:val="28"/>
          <w:szCs w:val="28"/>
        </w:rPr>
        <w:t>исключить</w:t>
      </w:r>
      <w:r w:rsidRPr="00740691">
        <w:rPr>
          <w:rFonts w:ascii="Times New Roman" w:hAnsi="Times New Roman"/>
          <w:sz w:val="28"/>
          <w:szCs w:val="28"/>
        </w:rPr>
        <w:t>;</w:t>
      </w:r>
    </w:p>
    <w:p w14:paraId="54331B6C" w14:textId="77777777" w:rsidR="00740691" w:rsidRPr="00740691" w:rsidRDefault="00740691" w:rsidP="00740691">
      <w:pPr>
        <w:tabs>
          <w:tab w:val="left" w:pos="3119"/>
        </w:tabs>
        <w:spacing w:after="0" w:line="240" w:lineRule="auto"/>
        <w:ind w:firstLine="709"/>
        <w:jc w:val="both"/>
        <w:rPr>
          <w:rFonts w:ascii="Times New Roman" w:hAnsi="Times New Roman"/>
          <w:sz w:val="28"/>
          <w:szCs w:val="28"/>
        </w:rPr>
      </w:pPr>
      <w:r w:rsidRPr="00740691">
        <w:rPr>
          <w:rFonts w:ascii="Times New Roman" w:hAnsi="Times New Roman"/>
          <w:sz w:val="28"/>
          <w:szCs w:val="28"/>
        </w:rPr>
        <w:t xml:space="preserve">2.В должностных инструкциях менеджера по культурно-массовому досугу, библиотекаря </w:t>
      </w:r>
      <w:r w:rsidRPr="00740691">
        <w:rPr>
          <w:rFonts w:ascii="Times New Roman" w:hAnsi="Times New Roman"/>
          <w:b/>
          <w:bCs/>
          <w:sz w:val="28"/>
          <w:szCs w:val="28"/>
        </w:rPr>
        <w:t>закрепить функции ведения творческих клубов по интересам;</w:t>
      </w:r>
    </w:p>
    <w:p w14:paraId="47AFE6C2" w14:textId="79606448" w:rsidR="00740691" w:rsidRPr="00740691" w:rsidRDefault="00740691" w:rsidP="00740691">
      <w:pPr>
        <w:tabs>
          <w:tab w:val="left" w:pos="567"/>
          <w:tab w:val="left" w:pos="3119"/>
        </w:tabs>
        <w:spacing w:after="0" w:line="240" w:lineRule="auto"/>
        <w:ind w:firstLine="709"/>
        <w:jc w:val="both"/>
        <w:rPr>
          <w:rFonts w:ascii="Times New Roman" w:hAnsi="Times New Roman"/>
          <w:sz w:val="28"/>
          <w:szCs w:val="28"/>
        </w:rPr>
      </w:pPr>
      <w:r w:rsidRPr="00740691">
        <w:rPr>
          <w:rFonts w:ascii="Times New Roman" w:hAnsi="Times New Roman"/>
          <w:sz w:val="28"/>
          <w:szCs w:val="28"/>
        </w:rPr>
        <w:lastRenderedPageBreak/>
        <w:t>3</w:t>
      </w:r>
      <w:r w:rsidR="00DB7431">
        <w:rPr>
          <w:rFonts w:ascii="Times New Roman" w:hAnsi="Times New Roman"/>
          <w:sz w:val="28"/>
          <w:szCs w:val="28"/>
        </w:rPr>
        <w:t>.В</w:t>
      </w:r>
      <w:r w:rsidR="00DB7431" w:rsidRPr="00DB7431">
        <w:rPr>
          <w:rFonts w:ascii="Times New Roman" w:hAnsi="Times New Roman"/>
          <w:sz w:val="28"/>
          <w:szCs w:val="28"/>
        </w:rPr>
        <w:t xml:space="preserve"> </w:t>
      </w:r>
      <w:r w:rsidR="00DB7431" w:rsidRPr="00740691">
        <w:rPr>
          <w:rFonts w:ascii="Times New Roman" w:hAnsi="Times New Roman"/>
          <w:sz w:val="28"/>
          <w:szCs w:val="28"/>
        </w:rPr>
        <w:t>должностной инструкции менеджера по культурно-массовому досугу</w:t>
      </w:r>
      <w:r w:rsidR="00DB7431">
        <w:rPr>
          <w:rFonts w:ascii="Times New Roman" w:hAnsi="Times New Roman"/>
          <w:sz w:val="28"/>
          <w:szCs w:val="28"/>
        </w:rPr>
        <w:t xml:space="preserve"> </w:t>
      </w:r>
      <w:r w:rsidR="00DB7431" w:rsidRPr="00740691">
        <w:rPr>
          <w:rFonts w:ascii="Times New Roman" w:hAnsi="Times New Roman"/>
          <w:b/>
          <w:bCs/>
          <w:sz w:val="28"/>
          <w:szCs w:val="28"/>
        </w:rPr>
        <w:t xml:space="preserve">исключить </w:t>
      </w:r>
      <w:r w:rsidR="00DB7431">
        <w:rPr>
          <w:rFonts w:ascii="Times New Roman" w:hAnsi="Times New Roman"/>
          <w:b/>
          <w:bCs/>
          <w:sz w:val="28"/>
          <w:szCs w:val="28"/>
        </w:rPr>
        <w:t>п</w:t>
      </w:r>
      <w:r w:rsidRPr="00740691">
        <w:rPr>
          <w:rFonts w:ascii="Times New Roman" w:hAnsi="Times New Roman"/>
          <w:b/>
          <w:bCs/>
          <w:sz w:val="28"/>
          <w:szCs w:val="28"/>
        </w:rPr>
        <w:t>ункт 3.4</w:t>
      </w:r>
      <w:r w:rsidRPr="00DB7431">
        <w:rPr>
          <w:rFonts w:ascii="Times New Roman" w:hAnsi="Times New Roman"/>
          <w:b/>
          <w:bCs/>
          <w:sz w:val="28"/>
          <w:szCs w:val="28"/>
        </w:rPr>
        <w:t>.</w:t>
      </w:r>
    </w:p>
    <w:p w14:paraId="4234893A" w14:textId="77777777" w:rsidR="00740691" w:rsidRPr="00740691" w:rsidRDefault="00740691" w:rsidP="00740691">
      <w:pPr>
        <w:tabs>
          <w:tab w:val="left" w:pos="567"/>
          <w:tab w:val="left" w:pos="3119"/>
        </w:tabs>
        <w:spacing w:after="0" w:line="240" w:lineRule="auto"/>
        <w:ind w:firstLine="709"/>
        <w:jc w:val="both"/>
        <w:rPr>
          <w:rFonts w:ascii="Times New Roman" w:hAnsi="Times New Roman"/>
          <w:sz w:val="28"/>
          <w:szCs w:val="28"/>
        </w:rPr>
      </w:pPr>
      <w:r w:rsidRPr="00740691">
        <w:rPr>
          <w:rFonts w:ascii="Times New Roman" w:hAnsi="Times New Roman"/>
          <w:sz w:val="28"/>
          <w:szCs w:val="28"/>
        </w:rPr>
        <w:t xml:space="preserve">КСП отмечает, что локальными актами Учреждения, Уставом Учреждения </w:t>
      </w:r>
      <w:r w:rsidRPr="00740691">
        <w:rPr>
          <w:rFonts w:ascii="Times New Roman" w:hAnsi="Times New Roman"/>
          <w:b/>
          <w:bCs/>
          <w:sz w:val="28"/>
          <w:szCs w:val="28"/>
        </w:rPr>
        <w:t>не установлен порядок временного замещения</w:t>
      </w:r>
      <w:r w:rsidRPr="00740691">
        <w:rPr>
          <w:rFonts w:ascii="Times New Roman" w:hAnsi="Times New Roman"/>
          <w:sz w:val="28"/>
          <w:szCs w:val="28"/>
        </w:rPr>
        <w:t xml:space="preserve"> (отпуск, командировка, больничный лист) </w:t>
      </w:r>
      <w:r w:rsidRPr="00740691">
        <w:rPr>
          <w:rFonts w:ascii="Times New Roman" w:hAnsi="Times New Roman"/>
          <w:b/>
          <w:bCs/>
          <w:sz w:val="28"/>
          <w:szCs w:val="28"/>
        </w:rPr>
        <w:t>директора Учреждения</w:t>
      </w:r>
      <w:r w:rsidRPr="00740691">
        <w:rPr>
          <w:rFonts w:ascii="Times New Roman" w:hAnsi="Times New Roman"/>
          <w:sz w:val="28"/>
          <w:szCs w:val="28"/>
        </w:rPr>
        <w:t>.</w:t>
      </w:r>
    </w:p>
    <w:p w14:paraId="74814D5C" w14:textId="77777777" w:rsidR="00740691" w:rsidRPr="00740691" w:rsidRDefault="00740691" w:rsidP="00740691">
      <w:pPr>
        <w:tabs>
          <w:tab w:val="left" w:pos="567"/>
          <w:tab w:val="left" w:pos="3119"/>
        </w:tabs>
        <w:spacing w:after="0" w:line="240" w:lineRule="auto"/>
        <w:ind w:firstLine="709"/>
        <w:jc w:val="both"/>
        <w:rPr>
          <w:rFonts w:ascii="Times New Roman" w:hAnsi="Times New Roman"/>
          <w:sz w:val="28"/>
          <w:szCs w:val="28"/>
        </w:rPr>
      </w:pPr>
      <w:r w:rsidRPr="00740691">
        <w:rPr>
          <w:rFonts w:ascii="Times New Roman" w:hAnsi="Times New Roman"/>
          <w:sz w:val="28"/>
          <w:szCs w:val="28"/>
        </w:rPr>
        <w:t xml:space="preserve">При анализе кадровых документов за проверяемый период установлено, что приказы о предоставлении отпуска на руководителя Учреждения утверждены (подписаны) директором Учреждения. В соответствии со ст.20 ТК РФ сторонами трудовых отношений является работник и работодатель, работодателем является физическое лицо либо юридическое лицо (организация), вступившее в трудовые отношения с работником. Так, п.4.2 Устава Учреждения определено, что директор Учреждения назначается и освобождается от должности главой Среднинского МО, работает на основе трудового договора, заключаемого Учредителем. </w:t>
      </w:r>
      <w:r w:rsidRPr="00740691">
        <w:rPr>
          <w:rFonts w:ascii="Times New Roman" w:hAnsi="Times New Roman"/>
          <w:b/>
          <w:bCs/>
          <w:sz w:val="28"/>
          <w:szCs w:val="28"/>
        </w:rPr>
        <w:t>Следовательно, локальные акты на предоставление очередного отпуска директору Учреждения издаются Учредителем</w:t>
      </w:r>
      <w:r w:rsidRPr="00740691">
        <w:rPr>
          <w:rFonts w:ascii="Times New Roman" w:hAnsi="Times New Roman"/>
          <w:sz w:val="28"/>
          <w:szCs w:val="28"/>
        </w:rPr>
        <w:t>. Аналогичная ситуация сложилась при возложении обязанностей директора Учреждения на время отпуска и в связи с его временной нетрудоспособностью.</w:t>
      </w:r>
    </w:p>
    <w:p w14:paraId="1F81B3B7" w14:textId="77777777" w:rsidR="00740691" w:rsidRPr="00DB7431" w:rsidRDefault="00740691" w:rsidP="00740691">
      <w:pPr>
        <w:tabs>
          <w:tab w:val="left" w:pos="567"/>
          <w:tab w:val="left" w:pos="3119"/>
        </w:tabs>
        <w:spacing w:after="0" w:line="240" w:lineRule="auto"/>
        <w:ind w:firstLine="709"/>
        <w:jc w:val="both"/>
        <w:rPr>
          <w:rFonts w:ascii="Times New Roman" w:hAnsi="Times New Roman"/>
          <w:b/>
          <w:sz w:val="28"/>
          <w:szCs w:val="28"/>
        </w:rPr>
      </w:pPr>
      <w:r w:rsidRPr="00740691">
        <w:rPr>
          <w:rFonts w:ascii="Times New Roman" w:hAnsi="Times New Roman"/>
          <w:bCs/>
          <w:sz w:val="28"/>
          <w:szCs w:val="28"/>
        </w:rPr>
        <w:t xml:space="preserve">КСП отмечает, что в локальных документах Учреждения идет ссылка на Положение об Учреждении, </w:t>
      </w:r>
      <w:r w:rsidRPr="00DB7431">
        <w:rPr>
          <w:rFonts w:ascii="Times New Roman" w:hAnsi="Times New Roman"/>
          <w:b/>
          <w:sz w:val="28"/>
          <w:szCs w:val="28"/>
        </w:rPr>
        <w:t>однако в ходе проверки данный документ Учреждения не предоставлен.</w:t>
      </w:r>
    </w:p>
    <w:p w14:paraId="420082BC" w14:textId="4F34BCBD" w:rsidR="00631913" w:rsidRDefault="00631913" w:rsidP="00631913">
      <w:pPr>
        <w:tabs>
          <w:tab w:val="left" w:pos="567"/>
          <w:tab w:val="left" w:pos="3119"/>
        </w:tabs>
        <w:spacing w:after="0" w:line="240" w:lineRule="auto"/>
        <w:ind w:firstLine="709"/>
        <w:jc w:val="both"/>
        <w:rPr>
          <w:rFonts w:ascii="Times New Roman" w:hAnsi="Times New Roman"/>
          <w:b/>
          <w:bCs/>
          <w:sz w:val="28"/>
          <w:szCs w:val="28"/>
        </w:rPr>
      </w:pPr>
    </w:p>
    <w:p w14:paraId="4E6B0867" w14:textId="34020C97" w:rsidR="006E6834" w:rsidRPr="006E6834" w:rsidRDefault="0040154B" w:rsidP="006E6834">
      <w:pPr>
        <w:tabs>
          <w:tab w:val="left" w:pos="567"/>
          <w:tab w:val="left" w:pos="3119"/>
        </w:tabs>
        <w:spacing w:after="0" w:line="240" w:lineRule="auto"/>
        <w:ind w:firstLine="709"/>
        <w:jc w:val="both"/>
        <w:rPr>
          <w:rFonts w:ascii="Times New Roman" w:hAnsi="Times New Roman"/>
          <w:b/>
          <w:bCs/>
          <w:sz w:val="28"/>
          <w:szCs w:val="28"/>
        </w:rPr>
      </w:pPr>
      <w:r w:rsidRPr="006804F5">
        <w:rPr>
          <w:rFonts w:ascii="Times New Roman" w:hAnsi="Times New Roman"/>
          <w:b/>
          <w:bCs/>
          <w:sz w:val="28"/>
          <w:szCs w:val="28"/>
        </w:rPr>
        <w:t>1.</w:t>
      </w:r>
      <w:proofErr w:type="gramStart"/>
      <w:r w:rsidR="006E6834" w:rsidRPr="006804F5">
        <w:rPr>
          <w:rFonts w:ascii="Times New Roman" w:hAnsi="Times New Roman"/>
          <w:b/>
          <w:bCs/>
          <w:sz w:val="28"/>
          <w:szCs w:val="28"/>
        </w:rPr>
        <w:t>2.</w:t>
      </w:r>
      <w:r w:rsidR="006E6834" w:rsidRPr="006E6834">
        <w:rPr>
          <w:rFonts w:ascii="Times New Roman" w:hAnsi="Times New Roman"/>
          <w:b/>
          <w:bCs/>
          <w:sz w:val="28"/>
          <w:szCs w:val="28"/>
        </w:rPr>
        <w:t>Анализ</w:t>
      </w:r>
      <w:proofErr w:type="gramEnd"/>
      <w:r w:rsidR="006E6834" w:rsidRPr="006E6834">
        <w:rPr>
          <w:rFonts w:ascii="Times New Roman" w:hAnsi="Times New Roman"/>
          <w:b/>
          <w:bCs/>
          <w:sz w:val="28"/>
          <w:szCs w:val="28"/>
        </w:rPr>
        <w:t xml:space="preserve"> муниципального имущества (здания, земельные участки)</w:t>
      </w:r>
    </w:p>
    <w:p w14:paraId="6F992ABA" w14:textId="77777777" w:rsidR="00631913" w:rsidRPr="00631913" w:rsidRDefault="00631913" w:rsidP="00631913">
      <w:pPr>
        <w:tabs>
          <w:tab w:val="left" w:pos="567"/>
          <w:tab w:val="left" w:pos="3119"/>
        </w:tabs>
        <w:spacing w:after="0" w:line="240" w:lineRule="auto"/>
        <w:ind w:firstLine="709"/>
        <w:jc w:val="both"/>
        <w:rPr>
          <w:rFonts w:ascii="Times New Roman" w:hAnsi="Times New Roman"/>
          <w:sz w:val="28"/>
          <w:szCs w:val="28"/>
        </w:rPr>
      </w:pPr>
      <w:r w:rsidRPr="00631913">
        <w:rPr>
          <w:rFonts w:ascii="Times New Roman" w:hAnsi="Times New Roman"/>
          <w:sz w:val="28"/>
          <w:szCs w:val="28"/>
        </w:rPr>
        <w:t xml:space="preserve">В соответствии с п.9 ст.9.2 Федерального закона №7-ФЗ имущество Учреждения закрепляется за ним на праве оперативного управления. </w:t>
      </w:r>
    </w:p>
    <w:p w14:paraId="620917BB" w14:textId="77777777" w:rsidR="00631913" w:rsidRPr="00631913" w:rsidRDefault="00631913" w:rsidP="00631913">
      <w:pPr>
        <w:tabs>
          <w:tab w:val="left" w:pos="0"/>
          <w:tab w:val="left" w:pos="3119"/>
        </w:tabs>
        <w:spacing w:after="0" w:line="240" w:lineRule="auto"/>
        <w:ind w:firstLine="709"/>
        <w:jc w:val="both"/>
        <w:rPr>
          <w:rFonts w:ascii="Times New Roman" w:hAnsi="Times New Roman"/>
          <w:sz w:val="28"/>
          <w:szCs w:val="28"/>
        </w:rPr>
      </w:pPr>
      <w:r w:rsidRPr="00631913">
        <w:rPr>
          <w:rFonts w:ascii="Times New Roman" w:hAnsi="Times New Roman"/>
          <w:sz w:val="28"/>
          <w:szCs w:val="28"/>
        </w:rPr>
        <w:t>Договором от 24.12.2020 года администрация Среднинского МО закрепляет за Учреждением на праве оперативного управления здание ГДО (нежилое, отдельно стоящее трехэтажное кирпичное здание) общей площадью 1 805,00 кв.м., расположенное по адресу: Иркутская область, Усольский район, рп.Средний, ул.ДОС, 11А (кадастровый номер 38:16:000004:327).</w:t>
      </w:r>
    </w:p>
    <w:p w14:paraId="11E04C02" w14:textId="77777777" w:rsidR="00631913" w:rsidRPr="00631913" w:rsidRDefault="00631913" w:rsidP="00631913">
      <w:pPr>
        <w:tabs>
          <w:tab w:val="left" w:pos="567"/>
          <w:tab w:val="left" w:pos="3119"/>
        </w:tabs>
        <w:spacing w:after="0" w:line="240" w:lineRule="auto"/>
        <w:ind w:firstLine="709"/>
        <w:jc w:val="both"/>
        <w:rPr>
          <w:rFonts w:ascii="Times New Roman" w:hAnsi="Times New Roman"/>
          <w:sz w:val="28"/>
          <w:szCs w:val="28"/>
        </w:rPr>
      </w:pPr>
      <w:r w:rsidRPr="00631913">
        <w:rPr>
          <w:rFonts w:ascii="Times New Roman" w:hAnsi="Times New Roman"/>
          <w:sz w:val="28"/>
          <w:szCs w:val="28"/>
        </w:rPr>
        <w:t>В соответствии с п.2 ст.8.1, п.1 ст.131 Гражданского кодекса РФ право оперативного управления на объекты недвижимости подлежит регистрации в установленном законом порядке. Согласно выписке из Единого государственного реестра недвижимости</w:t>
      </w:r>
      <w:r w:rsidRPr="00631913">
        <w:rPr>
          <w:rFonts w:ascii="Times New Roman" w:hAnsi="Times New Roman"/>
          <w:sz w:val="28"/>
          <w:szCs w:val="28"/>
          <w:vertAlign w:val="superscript"/>
        </w:rPr>
        <w:footnoteReference w:id="14"/>
      </w:r>
      <w:r w:rsidRPr="00631913">
        <w:rPr>
          <w:rFonts w:ascii="Times New Roman" w:hAnsi="Times New Roman"/>
          <w:sz w:val="28"/>
          <w:szCs w:val="28"/>
        </w:rPr>
        <w:t xml:space="preserve"> об объекте недвижимости от 28.08.2024г. правообладателем здания ГДО с 16.02.2021 года является МБУК «КСЦ «Полёт».</w:t>
      </w:r>
    </w:p>
    <w:p w14:paraId="64D0B1DB" w14:textId="77777777" w:rsidR="00631913" w:rsidRPr="00631913" w:rsidRDefault="00631913" w:rsidP="00631913">
      <w:pPr>
        <w:tabs>
          <w:tab w:val="left" w:pos="567"/>
          <w:tab w:val="left" w:pos="3119"/>
        </w:tabs>
        <w:spacing w:after="0" w:line="240" w:lineRule="auto"/>
        <w:ind w:firstLine="709"/>
        <w:jc w:val="both"/>
        <w:rPr>
          <w:rFonts w:ascii="Times New Roman" w:hAnsi="Times New Roman"/>
          <w:sz w:val="28"/>
          <w:szCs w:val="28"/>
        </w:rPr>
      </w:pPr>
      <w:r w:rsidRPr="00631913">
        <w:rPr>
          <w:rFonts w:ascii="Times New Roman" w:hAnsi="Times New Roman"/>
          <w:sz w:val="28"/>
          <w:szCs w:val="28"/>
        </w:rPr>
        <w:t xml:space="preserve">Переданное Учреждению недвижимое имущество принимается им к балансовому учету (на счет 101.10 «Основные средства – недвижимое имущество учреждения») после получения документов, подтверждающих регистрацию права оперативного управления, недвижимое имущество Учреждения (здание) принято к учету по его первоначальной стоимости (п.23 Приказа №157н) и отражено на счете 101.10. в сумме 9 490 045,34 руб. </w:t>
      </w:r>
    </w:p>
    <w:p w14:paraId="35440330" w14:textId="77777777" w:rsidR="00631913" w:rsidRPr="00631913" w:rsidRDefault="00631913" w:rsidP="00631913">
      <w:pPr>
        <w:tabs>
          <w:tab w:val="left" w:pos="567"/>
          <w:tab w:val="left" w:pos="3119"/>
        </w:tabs>
        <w:spacing w:after="0" w:line="240" w:lineRule="auto"/>
        <w:ind w:firstLine="709"/>
        <w:jc w:val="both"/>
        <w:rPr>
          <w:rFonts w:ascii="Times New Roman" w:hAnsi="Times New Roman"/>
          <w:bCs/>
          <w:sz w:val="28"/>
          <w:szCs w:val="28"/>
        </w:rPr>
      </w:pPr>
      <w:r w:rsidRPr="00631913">
        <w:rPr>
          <w:rFonts w:ascii="Times New Roman" w:hAnsi="Times New Roman"/>
          <w:bCs/>
          <w:sz w:val="28"/>
          <w:szCs w:val="28"/>
        </w:rPr>
        <w:lastRenderedPageBreak/>
        <w:t xml:space="preserve">По информации, предоставленной Учреждением (письмо от 12.09.2024г. №45), </w:t>
      </w:r>
      <w:r w:rsidRPr="00631913">
        <w:rPr>
          <w:rFonts w:ascii="Times New Roman" w:hAnsi="Times New Roman"/>
          <w:b/>
          <w:sz w:val="28"/>
          <w:szCs w:val="28"/>
        </w:rPr>
        <w:t>земельный участок, расположенный под зданием ГДО</w:t>
      </w:r>
      <w:r w:rsidRPr="00631913">
        <w:rPr>
          <w:rFonts w:ascii="Times New Roman" w:hAnsi="Times New Roman"/>
          <w:bCs/>
          <w:sz w:val="28"/>
          <w:szCs w:val="28"/>
        </w:rPr>
        <w:t xml:space="preserve">, по адресу: Иркутская область, Усольский район, рп.Средний, ул.ДОС, 11А, </w:t>
      </w:r>
      <w:r w:rsidRPr="00631913">
        <w:rPr>
          <w:rFonts w:ascii="Times New Roman" w:hAnsi="Times New Roman"/>
          <w:b/>
          <w:sz w:val="28"/>
          <w:szCs w:val="28"/>
        </w:rPr>
        <w:t>принадлежит Министерству обороны</w:t>
      </w:r>
      <w:r w:rsidRPr="00631913">
        <w:rPr>
          <w:rFonts w:ascii="Times New Roman" w:hAnsi="Times New Roman"/>
          <w:bCs/>
          <w:sz w:val="28"/>
          <w:szCs w:val="28"/>
        </w:rPr>
        <w:t>.</w:t>
      </w:r>
    </w:p>
    <w:p w14:paraId="4BD2CD8A" w14:textId="77777777" w:rsidR="00EA6282" w:rsidRDefault="00EA6282" w:rsidP="00716A3A">
      <w:pPr>
        <w:pStyle w:val="a3"/>
        <w:shd w:val="clear" w:color="auto" w:fill="FFFFFF"/>
        <w:spacing w:after="0" w:line="240" w:lineRule="auto"/>
        <w:ind w:left="0" w:firstLine="709"/>
        <w:jc w:val="both"/>
        <w:rPr>
          <w:rStyle w:val="FontStyle37"/>
          <w:b/>
          <w:sz w:val="28"/>
          <w:szCs w:val="28"/>
        </w:rPr>
      </w:pPr>
    </w:p>
    <w:p w14:paraId="6FB87C5D" w14:textId="0D521295" w:rsidR="00716A3A" w:rsidRPr="006804F5" w:rsidRDefault="0040154B" w:rsidP="00716A3A">
      <w:pPr>
        <w:pStyle w:val="a3"/>
        <w:shd w:val="clear" w:color="auto" w:fill="FFFFFF"/>
        <w:spacing w:after="0" w:line="240" w:lineRule="auto"/>
        <w:ind w:left="0" w:firstLine="709"/>
        <w:jc w:val="both"/>
        <w:rPr>
          <w:rStyle w:val="FontStyle37"/>
          <w:b/>
          <w:sz w:val="28"/>
          <w:szCs w:val="28"/>
        </w:rPr>
      </w:pPr>
      <w:r w:rsidRPr="006804F5">
        <w:rPr>
          <w:rStyle w:val="FontStyle37"/>
          <w:b/>
          <w:sz w:val="28"/>
          <w:szCs w:val="28"/>
        </w:rPr>
        <w:t>2.</w:t>
      </w:r>
      <w:r w:rsidR="00716A3A" w:rsidRPr="006804F5">
        <w:rPr>
          <w:rStyle w:val="FontStyle37"/>
          <w:b/>
          <w:sz w:val="28"/>
          <w:szCs w:val="28"/>
        </w:rPr>
        <w:t>Соблюдение бюджетного законодательства при формировании, утверждении и ведении плана финансово-хозяйственной деятельности</w:t>
      </w:r>
    </w:p>
    <w:p w14:paraId="1387E1D7" w14:textId="209F87B7" w:rsidR="00716A3A" w:rsidRPr="00BE72F3" w:rsidRDefault="0040154B" w:rsidP="00716A3A">
      <w:pPr>
        <w:pStyle w:val="a3"/>
        <w:shd w:val="clear" w:color="auto" w:fill="FFFFFF"/>
        <w:spacing w:after="0" w:line="240" w:lineRule="auto"/>
        <w:ind w:left="0" w:firstLine="709"/>
        <w:jc w:val="both"/>
        <w:rPr>
          <w:rFonts w:ascii="Times New Roman" w:hAnsi="Times New Roman"/>
          <w:b/>
          <w:sz w:val="28"/>
          <w:szCs w:val="28"/>
        </w:rPr>
      </w:pPr>
      <w:r w:rsidRPr="006804F5">
        <w:rPr>
          <w:rStyle w:val="FontStyle37"/>
          <w:b/>
          <w:sz w:val="28"/>
          <w:szCs w:val="28"/>
        </w:rPr>
        <w:t>2</w:t>
      </w:r>
      <w:r w:rsidR="00716A3A" w:rsidRPr="006804F5">
        <w:rPr>
          <w:rStyle w:val="FontStyle37"/>
          <w:b/>
          <w:sz w:val="28"/>
          <w:szCs w:val="28"/>
        </w:rPr>
        <w:t>.</w:t>
      </w:r>
      <w:proofErr w:type="gramStart"/>
      <w:r w:rsidRPr="006804F5">
        <w:rPr>
          <w:rStyle w:val="FontStyle37"/>
          <w:b/>
          <w:sz w:val="28"/>
          <w:szCs w:val="28"/>
        </w:rPr>
        <w:t>1.</w:t>
      </w:r>
      <w:r w:rsidR="00716A3A" w:rsidRPr="006804F5">
        <w:rPr>
          <w:rFonts w:ascii="Times New Roman" w:hAnsi="Times New Roman"/>
          <w:b/>
          <w:sz w:val="28"/>
          <w:szCs w:val="28"/>
        </w:rPr>
        <w:t>Анализ</w:t>
      </w:r>
      <w:proofErr w:type="gramEnd"/>
      <w:r w:rsidR="00716A3A" w:rsidRPr="006804F5">
        <w:rPr>
          <w:rFonts w:ascii="Times New Roman" w:hAnsi="Times New Roman"/>
          <w:b/>
          <w:sz w:val="28"/>
          <w:szCs w:val="28"/>
        </w:rPr>
        <w:t xml:space="preserve"> исполнения плана финансово-хозяйственной деятельности</w:t>
      </w:r>
    </w:p>
    <w:p w14:paraId="5EEFB7DD" w14:textId="77777777" w:rsidR="00716A3A" w:rsidRPr="00BE72F3" w:rsidRDefault="00716A3A" w:rsidP="00716A3A">
      <w:pPr>
        <w:spacing w:after="0" w:line="240" w:lineRule="auto"/>
        <w:ind w:firstLine="708"/>
        <w:jc w:val="both"/>
        <w:rPr>
          <w:rFonts w:ascii="Times New Roman" w:hAnsi="Times New Roman"/>
          <w:sz w:val="28"/>
          <w:szCs w:val="28"/>
        </w:rPr>
      </w:pPr>
      <w:r w:rsidRPr="00BE72F3">
        <w:rPr>
          <w:rFonts w:ascii="Times New Roman" w:hAnsi="Times New Roman"/>
          <w:sz w:val="28"/>
          <w:szCs w:val="28"/>
        </w:rPr>
        <w:t xml:space="preserve">Анализ своевременности, обоснованности составления и утверждения плана финансово-хозяйственной деятельности Учреждения показал следующее: </w:t>
      </w:r>
    </w:p>
    <w:p w14:paraId="2D6D936B" w14:textId="77777777" w:rsidR="00716A3A" w:rsidRPr="00BE72F3" w:rsidRDefault="00716A3A" w:rsidP="00716A3A">
      <w:pPr>
        <w:spacing w:after="0" w:line="240" w:lineRule="auto"/>
        <w:ind w:firstLine="709"/>
        <w:jc w:val="both"/>
        <w:rPr>
          <w:rFonts w:ascii="Times New Roman" w:hAnsi="Times New Roman"/>
          <w:sz w:val="28"/>
          <w:szCs w:val="28"/>
        </w:rPr>
      </w:pPr>
      <w:r w:rsidRPr="00BE72F3">
        <w:rPr>
          <w:rFonts w:ascii="Times New Roman" w:hAnsi="Times New Roman"/>
          <w:sz w:val="28"/>
          <w:szCs w:val="28"/>
        </w:rPr>
        <w:t>План финансово-хозяйственной деятельности</w:t>
      </w:r>
      <w:r w:rsidRPr="00BE72F3">
        <w:rPr>
          <w:rStyle w:val="a7"/>
          <w:rFonts w:ascii="Times New Roman" w:hAnsi="Times New Roman"/>
          <w:sz w:val="28"/>
          <w:szCs w:val="28"/>
        </w:rPr>
        <w:footnoteReference w:id="15"/>
      </w:r>
      <w:r w:rsidRPr="00BE72F3">
        <w:rPr>
          <w:rFonts w:ascii="Times New Roman" w:hAnsi="Times New Roman"/>
          <w:sz w:val="28"/>
          <w:szCs w:val="28"/>
        </w:rPr>
        <w:t xml:space="preserve"> – это внутренний документ Учреждения, отражающий плановые показатели по поступлениям и выплатам Учреждения в течение отчетного периода.</w:t>
      </w:r>
    </w:p>
    <w:p w14:paraId="5FBD4C8E" w14:textId="77777777" w:rsidR="00716A3A" w:rsidRPr="00BE72F3" w:rsidRDefault="00716A3A" w:rsidP="00716A3A">
      <w:pPr>
        <w:spacing w:after="0" w:line="240" w:lineRule="auto"/>
        <w:ind w:firstLine="709"/>
        <w:jc w:val="both"/>
        <w:rPr>
          <w:rFonts w:ascii="Times New Roman" w:hAnsi="Times New Roman"/>
          <w:sz w:val="28"/>
          <w:szCs w:val="28"/>
        </w:rPr>
      </w:pPr>
      <w:r w:rsidRPr="00BE72F3">
        <w:rPr>
          <w:rFonts w:ascii="Times New Roman" w:hAnsi="Times New Roman"/>
          <w:sz w:val="28"/>
          <w:szCs w:val="28"/>
        </w:rPr>
        <w:t>В соответствии с пп.6 п.3.3 ст.32 Федерального закона №7-ФЗ, план ФХД муниципального Учреждения составляется и утверждается в порядке, определенном соответствующим органом, осуществляющим функции и полномочия Учредителя, и в соответствии с требованиями, установленными Министерством финансов Российской Федерации.</w:t>
      </w:r>
    </w:p>
    <w:p w14:paraId="7C2ED7DF" w14:textId="77777777" w:rsidR="00716A3A" w:rsidRPr="00BE72F3" w:rsidRDefault="00716A3A" w:rsidP="00716A3A">
      <w:pPr>
        <w:pStyle w:val="Style20"/>
        <w:widowControl/>
        <w:spacing w:line="240" w:lineRule="auto"/>
        <w:ind w:firstLine="709"/>
        <w:rPr>
          <w:b/>
          <w:sz w:val="28"/>
          <w:szCs w:val="28"/>
        </w:rPr>
      </w:pPr>
      <w:r w:rsidRPr="00BE72F3">
        <w:rPr>
          <w:b/>
          <w:sz w:val="28"/>
          <w:szCs w:val="28"/>
        </w:rPr>
        <w:t>КСП отмечает, что до апреля 2024 года Учредителем не был утвержден Порядок формирования и ведения плана финансово-хозяйственной деятельности бюджетных учреждений.</w:t>
      </w:r>
    </w:p>
    <w:p w14:paraId="2C1C829E" w14:textId="77777777" w:rsidR="00716A3A" w:rsidRPr="00BE72F3" w:rsidRDefault="00716A3A" w:rsidP="00716A3A">
      <w:pPr>
        <w:spacing w:after="0" w:line="240" w:lineRule="auto"/>
        <w:ind w:firstLine="709"/>
        <w:jc w:val="both"/>
        <w:rPr>
          <w:rFonts w:ascii="Times New Roman" w:hAnsi="Times New Roman"/>
          <w:sz w:val="28"/>
          <w:szCs w:val="28"/>
        </w:rPr>
      </w:pPr>
      <w:r w:rsidRPr="00BE72F3">
        <w:rPr>
          <w:rFonts w:ascii="Times New Roman" w:hAnsi="Times New Roman"/>
          <w:sz w:val="28"/>
          <w:szCs w:val="28"/>
        </w:rPr>
        <w:t>При формировании плана ФХД Учреждения применены требования к составлению и утверждению плана финансово-хозяйственной деятельности государственного (муниципального) учреждения, утвержденные приказом Министерства финансов Российской Федерации от 31.08.2018г. №186н</w:t>
      </w:r>
      <w:r w:rsidRPr="00BE72F3">
        <w:rPr>
          <w:rStyle w:val="a7"/>
          <w:rFonts w:ascii="Times New Roman" w:hAnsi="Times New Roman"/>
          <w:sz w:val="28"/>
          <w:szCs w:val="28"/>
        </w:rPr>
        <w:footnoteReference w:id="16"/>
      </w:r>
      <w:r w:rsidRPr="00BE72F3">
        <w:rPr>
          <w:rFonts w:ascii="Times New Roman" w:hAnsi="Times New Roman"/>
          <w:sz w:val="28"/>
          <w:szCs w:val="28"/>
        </w:rPr>
        <w:t>.</w:t>
      </w:r>
    </w:p>
    <w:p w14:paraId="5CCBC3EF" w14:textId="77777777" w:rsidR="00716A3A" w:rsidRPr="00BE72F3" w:rsidRDefault="00716A3A" w:rsidP="00716A3A">
      <w:pPr>
        <w:spacing w:after="0" w:line="240" w:lineRule="auto"/>
        <w:ind w:firstLine="709"/>
        <w:jc w:val="both"/>
        <w:rPr>
          <w:rFonts w:ascii="Times New Roman" w:hAnsi="Times New Roman"/>
          <w:sz w:val="28"/>
          <w:szCs w:val="28"/>
        </w:rPr>
      </w:pPr>
      <w:r w:rsidRPr="00BE72F3">
        <w:rPr>
          <w:rFonts w:ascii="Times New Roman" w:hAnsi="Times New Roman"/>
          <w:sz w:val="28"/>
          <w:szCs w:val="28"/>
        </w:rPr>
        <w:t>В соответствии с Требованиями к составлению и утверждению плана ФХД №186н Учредителем постановлением администрации от 04.04.2024г. №27 утвержден Порядок составления и утверждения плана финансово-хозяйственной деятельности муниципальных бюджетных учреждений, функции и полномочия учредителя, в отношении которых осуществляет администрация муниципального образования</w:t>
      </w:r>
      <w:r w:rsidRPr="00BE72F3">
        <w:rPr>
          <w:rStyle w:val="a7"/>
          <w:rFonts w:ascii="Times New Roman" w:hAnsi="Times New Roman"/>
          <w:sz w:val="28"/>
          <w:szCs w:val="28"/>
        </w:rPr>
        <w:footnoteReference w:id="17"/>
      </w:r>
      <w:r w:rsidRPr="00BE72F3">
        <w:rPr>
          <w:rFonts w:ascii="Times New Roman" w:hAnsi="Times New Roman"/>
          <w:sz w:val="28"/>
          <w:szCs w:val="28"/>
        </w:rPr>
        <w:t>.</w:t>
      </w:r>
    </w:p>
    <w:p w14:paraId="10288E2E" w14:textId="77777777" w:rsidR="00716A3A" w:rsidRPr="00BE72F3" w:rsidRDefault="00716A3A" w:rsidP="00716A3A">
      <w:pPr>
        <w:pStyle w:val="Style20"/>
        <w:widowControl/>
        <w:spacing w:line="240" w:lineRule="auto"/>
        <w:ind w:firstLine="709"/>
        <w:rPr>
          <w:sz w:val="28"/>
          <w:szCs w:val="28"/>
          <w:u w:val="single"/>
        </w:rPr>
      </w:pPr>
      <w:r w:rsidRPr="00BE72F3">
        <w:rPr>
          <w:sz w:val="28"/>
          <w:szCs w:val="28"/>
        </w:rPr>
        <w:t xml:space="preserve">Порядок составления и утверждения плана финансово-хозяйственной деятельности муниципальных бюджетных учреждений, функции и полномочия учредителя, в отношении которых осуществляет администрация муниципального образования от 04.04.2024г. №27 </w:t>
      </w:r>
      <w:r w:rsidRPr="00BE72F3">
        <w:rPr>
          <w:sz w:val="28"/>
          <w:szCs w:val="28"/>
          <w:u w:val="single"/>
        </w:rPr>
        <w:t xml:space="preserve">распространяет свое действие на правоотношения, возникшие при составлении и исполнении </w:t>
      </w:r>
      <w:r w:rsidRPr="00BE72F3">
        <w:rPr>
          <w:sz w:val="28"/>
          <w:szCs w:val="28"/>
          <w:u w:val="single"/>
        </w:rPr>
        <w:lastRenderedPageBreak/>
        <w:t>бюджета Среднинского городского поселения Усольского муниципального района Иркутской области</w:t>
      </w:r>
      <w:r w:rsidRPr="00BE72F3">
        <w:rPr>
          <w:sz w:val="28"/>
          <w:szCs w:val="28"/>
          <w:u w:val="single"/>
          <w:shd w:val="clear" w:color="auto" w:fill="FFFFFF"/>
        </w:rPr>
        <w:t xml:space="preserve"> </w:t>
      </w:r>
      <w:r w:rsidRPr="00BE72F3">
        <w:rPr>
          <w:b/>
          <w:bCs/>
          <w:sz w:val="28"/>
          <w:szCs w:val="28"/>
          <w:u w:val="single"/>
          <w:shd w:val="clear" w:color="auto" w:fill="FFFFFF"/>
        </w:rPr>
        <w:t>с 1 января 2023 года</w:t>
      </w:r>
      <w:r w:rsidRPr="00BE72F3">
        <w:rPr>
          <w:sz w:val="28"/>
          <w:szCs w:val="28"/>
          <w:u w:val="single"/>
          <w:shd w:val="clear" w:color="auto" w:fill="FFFFFF"/>
        </w:rPr>
        <w:t>.</w:t>
      </w:r>
    </w:p>
    <w:p w14:paraId="7EE332D4" w14:textId="77777777" w:rsidR="00716A3A" w:rsidRPr="00BE72F3" w:rsidRDefault="00716A3A" w:rsidP="00716A3A">
      <w:pPr>
        <w:autoSpaceDE w:val="0"/>
        <w:autoSpaceDN w:val="0"/>
        <w:adjustRightInd w:val="0"/>
        <w:spacing w:after="0" w:line="240" w:lineRule="auto"/>
        <w:ind w:firstLine="709"/>
        <w:jc w:val="both"/>
        <w:rPr>
          <w:rFonts w:ascii="Times New Roman" w:eastAsiaTheme="minorHAnsi" w:hAnsi="Times New Roman"/>
          <w:sz w:val="28"/>
          <w:szCs w:val="28"/>
          <w:u w:val="single"/>
        </w:rPr>
      </w:pPr>
      <w:r w:rsidRPr="00BE72F3">
        <w:rPr>
          <w:rFonts w:ascii="Times New Roman" w:eastAsiaTheme="minorHAnsi" w:hAnsi="Times New Roman"/>
          <w:sz w:val="28"/>
          <w:szCs w:val="28"/>
          <w:lang w:val="x-none"/>
        </w:rPr>
        <w:t>В соответствии со ст</w:t>
      </w:r>
      <w:r w:rsidRPr="00BE72F3">
        <w:rPr>
          <w:rFonts w:ascii="Times New Roman" w:eastAsiaTheme="minorHAnsi" w:hAnsi="Times New Roman"/>
          <w:sz w:val="28"/>
          <w:szCs w:val="28"/>
        </w:rPr>
        <w:t>.</w:t>
      </w:r>
      <w:r w:rsidRPr="00BE72F3">
        <w:rPr>
          <w:rFonts w:ascii="Times New Roman" w:eastAsiaTheme="minorHAnsi" w:hAnsi="Times New Roman"/>
          <w:sz w:val="28"/>
          <w:szCs w:val="28"/>
          <w:lang w:val="x-none"/>
        </w:rPr>
        <w:t xml:space="preserve">242 </w:t>
      </w:r>
      <w:r w:rsidRPr="00BE72F3">
        <w:rPr>
          <w:rFonts w:ascii="Times New Roman" w:eastAsiaTheme="minorHAnsi" w:hAnsi="Times New Roman"/>
          <w:sz w:val="28"/>
          <w:szCs w:val="28"/>
        </w:rPr>
        <w:t>Бюджетного кодекса Российской Федерации</w:t>
      </w:r>
      <w:r w:rsidRPr="00BE72F3">
        <w:rPr>
          <w:rStyle w:val="a7"/>
          <w:rFonts w:ascii="Times New Roman" w:eastAsiaTheme="minorHAnsi" w:hAnsi="Times New Roman"/>
          <w:sz w:val="28"/>
          <w:szCs w:val="28"/>
        </w:rPr>
        <w:footnoteReference w:id="18"/>
      </w:r>
      <w:r w:rsidRPr="00BE72F3">
        <w:rPr>
          <w:rFonts w:ascii="Times New Roman" w:eastAsiaTheme="minorHAnsi" w:hAnsi="Times New Roman"/>
          <w:sz w:val="28"/>
          <w:szCs w:val="28"/>
          <w:lang w:val="x-none"/>
        </w:rPr>
        <w:t>, ст</w:t>
      </w:r>
      <w:r w:rsidRPr="00BE72F3">
        <w:rPr>
          <w:rFonts w:ascii="Times New Roman" w:eastAsiaTheme="minorHAnsi" w:hAnsi="Times New Roman"/>
          <w:sz w:val="28"/>
          <w:szCs w:val="28"/>
        </w:rPr>
        <w:t>.</w:t>
      </w:r>
      <w:r w:rsidRPr="00BE72F3">
        <w:rPr>
          <w:rFonts w:ascii="Times New Roman" w:eastAsiaTheme="minorHAnsi" w:hAnsi="Times New Roman"/>
          <w:sz w:val="28"/>
          <w:szCs w:val="28"/>
          <w:lang w:val="x-none"/>
        </w:rPr>
        <w:t>4</w:t>
      </w:r>
      <w:r w:rsidRPr="00BE72F3">
        <w:rPr>
          <w:rFonts w:ascii="Times New Roman" w:eastAsiaTheme="minorHAnsi" w:hAnsi="Times New Roman"/>
          <w:sz w:val="28"/>
          <w:szCs w:val="28"/>
        </w:rPr>
        <w:t>2</w:t>
      </w:r>
      <w:r w:rsidRPr="00BE72F3">
        <w:rPr>
          <w:rFonts w:ascii="Times New Roman" w:eastAsiaTheme="minorHAnsi" w:hAnsi="Times New Roman"/>
          <w:sz w:val="28"/>
          <w:szCs w:val="28"/>
          <w:lang w:val="x-none"/>
        </w:rPr>
        <w:t xml:space="preserve"> Положения о бюджетном процессе в Среднинском городском поселении Усольского муниципального района Иркутской области</w:t>
      </w:r>
      <w:r w:rsidRPr="00BE72F3">
        <w:rPr>
          <w:rFonts w:ascii="Times New Roman" w:eastAsiaTheme="minorHAnsi" w:hAnsi="Times New Roman"/>
          <w:sz w:val="28"/>
          <w:szCs w:val="28"/>
        </w:rPr>
        <w:t xml:space="preserve">, утвержденного решением Думы от 30.06.2022г. №190 </w:t>
      </w:r>
      <w:r w:rsidRPr="00BE72F3">
        <w:rPr>
          <w:rFonts w:ascii="Times New Roman" w:eastAsia="Times New Roman" w:hAnsi="Times New Roman"/>
          <w:kern w:val="2"/>
          <w:sz w:val="28"/>
          <w:szCs w:val="28"/>
          <w:lang w:eastAsia="ru-RU"/>
        </w:rPr>
        <w:t>операции по исполнению местного бюджета завершаются 31 декабря</w:t>
      </w:r>
      <w:r w:rsidRPr="00BE72F3">
        <w:rPr>
          <w:rFonts w:ascii="Times New Roman" w:eastAsiaTheme="minorHAnsi" w:hAnsi="Times New Roman"/>
          <w:sz w:val="28"/>
          <w:szCs w:val="28"/>
          <w:lang w:val="x-none"/>
        </w:rPr>
        <w:t xml:space="preserve">, в случае распространения </w:t>
      </w:r>
      <w:r w:rsidRPr="00BE72F3">
        <w:rPr>
          <w:rFonts w:ascii="Times New Roman" w:eastAsiaTheme="minorHAnsi" w:hAnsi="Times New Roman"/>
          <w:sz w:val="28"/>
          <w:szCs w:val="28"/>
        </w:rPr>
        <w:t xml:space="preserve">действия Порядка </w:t>
      </w:r>
      <w:r w:rsidRPr="00BE72F3">
        <w:rPr>
          <w:rFonts w:ascii="Times New Roman" w:hAnsi="Times New Roman"/>
          <w:sz w:val="28"/>
          <w:szCs w:val="28"/>
        </w:rPr>
        <w:t xml:space="preserve">формирования и ведения плана ФХД </w:t>
      </w:r>
      <w:r w:rsidRPr="00BE72F3">
        <w:rPr>
          <w:rFonts w:ascii="Times New Roman" w:eastAsiaTheme="minorHAnsi" w:hAnsi="Times New Roman"/>
          <w:sz w:val="28"/>
          <w:szCs w:val="28"/>
        </w:rPr>
        <w:t>№27</w:t>
      </w:r>
      <w:r w:rsidRPr="00BE72F3">
        <w:rPr>
          <w:rFonts w:ascii="Times New Roman" w:eastAsiaTheme="minorHAnsi" w:hAnsi="Times New Roman"/>
          <w:sz w:val="28"/>
          <w:szCs w:val="28"/>
          <w:lang w:val="x-none"/>
        </w:rPr>
        <w:t xml:space="preserve"> на истекший финансовый год </w:t>
      </w:r>
      <w:r w:rsidRPr="00BE72F3">
        <w:rPr>
          <w:rFonts w:ascii="Times New Roman" w:eastAsiaTheme="minorHAnsi" w:hAnsi="Times New Roman"/>
          <w:b/>
          <w:bCs/>
          <w:sz w:val="28"/>
          <w:szCs w:val="28"/>
          <w:u w:val="single"/>
          <w:lang w:val="x-none"/>
        </w:rPr>
        <w:t>противоречит законодательству</w:t>
      </w:r>
      <w:r w:rsidRPr="00BE72F3">
        <w:rPr>
          <w:rFonts w:ascii="Times New Roman" w:eastAsiaTheme="minorHAnsi" w:hAnsi="Times New Roman"/>
          <w:sz w:val="28"/>
          <w:szCs w:val="28"/>
          <w:u w:val="single"/>
        </w:rPr>
        <w:t>.</w:t>
      </w:r>
    </w:p>
    <w:p w14:paraId="6D21F117" w14:textId="77777777" w:rsidR="00716A3A" w:rsidRPr="00BE72F3" w:rsidRDefault="00716A3A" w:rsidP="00716A3A">
      <w:pPr>
        <w:autoSpaceDE w:val="0"/>
        <w:autoSpaceDN w:val="0"/>
        <w:adjustRightInd w:val="0"/>
        <w:spacing w:after="0" w:line="240" w:lineRule="auto"/>
        <w:ind w:firstLine="709"/>
        <w:jc w:val="both"/>
        <w:rPr>
          <w:rFonts w:ascii="Times New Roman" w:eastAsiaTheme="minorHAnsi" w:hAnsi="Times New Roman"/>
          <w:sz w:val="28"/>
          <w:szCs w:val="28"/>
          <w:u w:val="single"/>
        </w:rPr>
      </w:pPr>
      <w:r w:rsidRPr="00BE72F3">
        <w:rPr>
          <w:rFonts w:ascii="Times New Roman" w:eastAsiaTheme="minorHAnsi" w:hAnsi="Times New Roman"/>
          <w:sz w:val="28"/>
          <w:szCs w:val="28"/>
        </w:rPr>
        <w:t xml:space="preserve">В соответствии с п.46 Требований </w:t>
      </w:r>
      <w:r w:rsidRPr="00BE72F3">
        <w:rPr>
          <w:rFonts w:ascii="Times New Roman" w:hAnsi="Times New Roman"/>
          <w:sz w:val="28"/>
          <w:szCs w:val="28"/>
        </w:rPr>
        <w:t xml:space="preserve">к составлению и утверждению плана ФХД </w:t>
      </w:r>
      <w:r w:rsidRPr="00BE72F3">
        <w:rPr>
          <w:rFonts w:ascii="Times New Roman" w:eastAsiaTheme="minorHAnsi" w:hAnsi="Times New Roman"/>
          <w:sz w:val="28"/>
          <w:szCs w:val="28"/>
        </w:rPr>
        <w:t xml:space="preserve">№186н план ФХД утверждается в порядке и сроки, установленные органом-учредителем, </w:t>
      </w:r>
      <w:r w:rsidRPr="00BE72F3">
        <w:rPr>
          <w:rFonts w:ascii="Times New Roman" w:eastAsiaTheme="minorHAnsi" w:hAnsi="Times New Roman"/>
          <w:b/>
          <w:bCs/>
          <w:sz w:val="28"/>
          <w:szCs w:val="28"/>
        </w:rPr>
        <w:t xml:space="preserve">но </w:t>
      </w:r>
      <w:r w:rsidRPr="00BE72F3">
        <w:rPr>
          <w:rFonts w:ascii="Times New Roman" w:eastAsiaTheme="minorHAnsi" w:hAnsi="Times New Roman"/>
          <w:b/>
          <w:bCs/>
          <w:sz w:val="28"/>
          <w:szCs w:val="28"/>
          <w:u w:val="single"/>
        </w:rPr>
        <w:t>не позднее начала очередного финансового года</w:t>
      </w:r>
      <w:r w:rsidRPr="00BE72F3">
        <w:rPr>
          <w:rFonts w:ascii="Times New Roman" w:eastAsiaTheme="minorHAnsi" w:hAnsi="Times New Roman"/>
          <w:sz w:val="28"/>
          <w:szCs w:val="28"/>
          <w:u w:val="single"/>
        </w:rPr>
        <w:t>.</w:t>
      </w:r>
    </w:p>
    <w:p w14:paraId="4A2AE5C8" w14:textId="77777777" w:rsidR="00716A3A" w:rsidRPr="00BE72F3" w:rsidRDefault="00716A3A" w:rsidP="00716A3A">
      <w:pPr>
        <w:autoSpaceDE w:val="0"/>
        <w:autoSpaceDN w:val="0"/>
        <w:adjustRightInd w:val="0"/>
        <w:spacing w:after="0" w:line="240" w:lineRule="auto"/>
        <w:ind w:firstLine="709"/>
        <w:jc w:val="both"/>
        <w:rPr>
          <w:rFonts w:ascii="Times New Roman" w:eastAsiaTheme="minorHAnsi" w:hAnsi="Times New Roman"/>
          <w:sz w:val="28"/>
          <w:szCs w:val="28"/>
        </w:rPr>
      </w:pPr>
      <w:r w:rsidRPr="00BE72F3">
        <w:rPr>
          <w:rFonts w:ascii="Times New Roman" w:eastAsiaTheme="minorHAnsi" w:hAnsi="Times New Roman"/>
          <w:sz w:val="28"/>
          <w:szCs w:val="28"/>
        </w:rPr>
        <w:t xml:space="preserve">В связи с тем, что Учредителем до апреля 2024 года не был утвержден Порядок формирования и ведения плана ФХД, Учреждение при разработке и утверждении плана ФХД руководствовалось Требованиями </w:t>
      </w:r>
      <w:r w:rsidRPr="00BE72F3">
        <w:rPr>
          <w:rFonts w:ascii="Times New Roman" w:hAnsi="Times New Roman"/>
          <w:sz w:val="28"/>
          <w:szCs w:val="28"/>
        </w:rPr>
        <w:t xml:space="preserve">к составлению и утверждению плана ФХД </w:t>
      </w:r>
      <w:r w:rsidRPr="00BE72F3">
        <w:rPr>
          <w:rFonts w:ascii="Times New Roman" w:eastAsiaTheme="minorHAnsi" w:hAnsi="Times New Roman"/>
          <w:sz w:val="28"/>
          <w:szCs w:val="28"/>
        </w:rPr>
        <w:t xml:space="preserve">№186н. </w:t>
      </w:r>
    </w:p>
    <w:p w14:paraId="6ABE0F2F" w14:textId="77777777" w:rsidR="00716A3A" w:rsidRPr="00BE72F3" w:rsidRDefault="00716A3A" w:rsidP="00716A3A">
      <w:pPr>
        <w:autoSpaceDE w:val="0"/>
        <w:autoSpaceDN w:val="0"/>
        <w:adjustRightInd w:val="0"/>
        <w:spacing w:after="0" w:line="240" w:lineRule="auto"/>
        <w:ind w:firstLine="709"/>
        <w:jc w:val="both"/>
        <w:rPr>
          <w:rFonts w:ascii="Times New Roman" w:eastAsiaTheme="minorHAnsi" w:hAnsi="Times New Roman"/>
          <w:sz w:val="28"/>
          <w:szCs w:val="28"/>
        </w:rPr>
      </w:pPr>
      <w:r w:rsidRPr="00BE72F3">
        <w:rPr>
          <w:rFonts w:ascii="Times New Roman" w:eastAsiaTheme="minorHAnsi" w:hAnsi="Times New Roman"/>
          <w:b/>
          <w:sz w:val="28"/>
          <w:szCs w:val="28"/>
        </w:rPr>
        <w:t>В нарушение п.46 Требований</w:t>
      </w:r>
      <w:r w:rsidRPr="00BE72F3">
        <w:rPr>
          <w:rFonts w:ascii="Times New Roman" w:hAnsi="Times New Roman"/>
          <w:sz w:val="28"/>
          <w:szCs w:val="28"/>
        </w:rPr>
        <w:t xml:space="preserve"> </w:t>
      </w:r>
      <w:r w:rsidRPr="00BE72F3">
        <w:rPr>
          <w:rFonts w:ascii="Times New Roman" w:hAnsi="Times New Roman"/>
          <w:b/>
          <w:bCs/>
          <w:sz w:val="28"/>
          <w:szCs w:val="28"/>
        </w:rPr>
        <w:t>к составлению и утверждению плана ФХД</w:t>
      </w:r>
      <w:r w:rsidRPr="00BE72F3">
        <w:rPr>
          <w:rFonts w:ascii="Times New Roman" w:eastAsiaTheme="minorHAnsi" w:hAnsi="Times New Roman"/>
          <w:b/>
          <w:sz w:val="28"/>
          <w:szCs w:val="28"/>
        </w:rPr>
        <w:t xml:space="preserve"> №186н</w:t>
      </w:r>
      <w:r w:rsidRPr="00BE72F3">
        <w:rPr>
          <w:rFonts w:ascii="Times New Roman" w:eastAsiaTheme="minorHAnsi" w:hAnsi="Times New Roman"/>
          <w:sz w:val="28"/>
          <w:szCs w:val="28"/>
        </w:rPr>
        <w:t xml:space="preserve"> план ФХД на 2022 год и плановый период Учреждением </w:t>
      </w:r>
      <w:r w:rsidRPr="00BE72F3">
        <w:rPr>
          <w:rFonts w:ascii="Times New Roman" w:eastAsiaTheme="minorHAnsi" w:hAnsi="Times New Roman"/>
          <w:b/>
          <w:bCs/>
          <w:sz w:val="28"/>
          <w:szCs w:val="28"/>
        </w:rPr>
        <w:t>утвержден 15.02.2022г.</w:t>
      </w:r>
      <w:r w:rsidRPr="00BE72F3">
        <w:rPr>
          <w:rFonts w:ascii="Times New Roman" w:eastAsiaTheme="minorHAnsi" w:hAnsi="Times New Roman"/>
          <w:sz w:val="28"/>
          <w:szCs w:val="28"/>
        </w:rPr>
        <w:t xml:space="preserve">, после начала очередного финансового года.  </w:t>
      </w:r>
    </w:p>
    <w:p w14:paraId="18595CA3" w14:textId="77777777" w:rsidR="00716A3A" w:rsidRPr="00BE72F3" w:rsidRDefault="00716A3A" w:rsidP="00716A3A">
      <w:pPr>
        <w:autoSpaceDE w:val="0"/>
        <w:autoSpaceDN w:val="0"/>
        <w:adjustRightInd w:val="0"/>
        <w:spacing w:after="0" w:line="240" w:lineRule="auto"/>
        <w:ind w:firstLine="709"/>
        <w:jc w:val="both"/>
        <w:rPr>
          <w:rFonts w:ascii="Times New Roman" w:eastAsiaTheme="minorHAnsi" w:hAnsi="Times New Roman"/>
          <w:sz w:val="28"/>
          <w:szCs w:val="28"/>
        </w:rPr>
      </w:pPr>
      <w:r w:rsidRPr="00BE72F3">
        <w:rPr>
          <w:rFonts w:ascii="Times New Roman" w:eastAsiaTheme="minorHAnsi" w:hAnsi="Times New Roman"/>
          <w:sz w:val="28"/>
          <w:szCs w:val="28"/>
        </w:rPr>
        <w:t>КСП отмечает, что в утвержденном Порядке</w:t>
      </w:r>
      <w:r w:rsidRPr="00BE72F3">
        <w:rPr>
          <w:rFonts w:ascii="Times New Roman" w:hAnsi="Times New Roman"/>
          <w:sz w:val="28"/>
          <w:szCs w:val="28"/>
        </w:rPr>
        <w:t xml:space="preserve"> формирования и ведения плана ФХД</w:t>
      </w:r>
      <w:r w:rsidRPr="00BE72F3">
        <w:rPr>
          <w:rFonts w:ascii="Times New Roman" w:eastAsiaTheme="minorHAnsi" w:hAnsi="Times New Roman"/>
          <w:sz w:val="28"/>
          <w:szCs w:val="28"/>
        </w:rPr>
        <w:t xml:space="preserve"> №27 </w:t>
      </w:r>
      <w:r w:rsidRPr="00BE72F3">
        <w:rPr>
          <w:rFonts w:ascii="Times New Roman" w:eastAsiaTheme="minorHAnsi" w:hAnsi="Times New Roman"/>
          <w:b/>
          <w:bCs/>
          <w:sz w:val="28"/>
          <w:szCs w:val="28"/>
        </w:rPr>
        <w:t>не определены конкретные сроки утверждения плана ФХД</w:t>
      </w:r>
      <w:r w:rsidRPr="00BE72F3">
        <w:rPr>
          <w:rFonts w:ascii="Times New Roman" w:eastAsiaTheme="minorHAnsi" w:hAnsi="Times New Roman"/>
          <w:sz w:val="28"/>
          <w:szCs w:val="28"/>
        </w:rPr>
        <w:t xml:space="preserve">. </w:t>
      </w:r>
    </w:p>
    <w:p w14:paraId="37439588" w14:textId="77777777" w:rsidR="00716A3A" w:rsidRPr="00BE72F3" w:rsidRDefault="00716A3A" w:rsidP="00716A3A">
      <w:pPr>
        <w:autoSpaceDE w:val="0"/>
        <w:autoSpaceDN w:val="0"/>
        <w:adjustRightInd w:val="0"/>
        <w:spacing w:after="0" w:line="240" w:lineRule="auto"/>
        <w:ind w:firstLine="709"/>
        <w:jc w:val="both"/>
        <w:rPr>
          <w:rFonts w:ascii="Times New Roman" w:eastAsiaTheme="minorHAnsi" w:hAnsi="Times New Roman"/>
          <w:sz w:val="28"/>
          <w:szCs w:val="28"/>
        </w:rPr>
      </w:pPr>
      <w:r w:rsidRPr="00BE72F3">
        <w:rPr>
          <w:rFonts w:ascii="Times New Roman" w:eastAsiaTheme="minorHAnsi" w:hAnsi="Times New Roman"/>
          <w:sz w:val="28"/>
          <w:szCs w:val="28"/>
        </w:rPr>
        <w:t>Планы ФХД Учреждением утверждены на очередной финансовый год и плановый период.</w:t>
      </w:r>
    </w:p>
    <w:p w14:paraId="36CC64B7" w14:textId="680F3E45" w:rsidR="00716A3A" w:rsidRPr="00BE72F3" w:rsidRDefault="00716A3A" w:rsidP="00716A3A">
      <w:pPr>
        <w:autoSpaceDE w:val="0"/>
        <w:autoSpaceDN w:val="0"/>
        <w:adjustRightInd w:val="0"/>
        <w:spacing w:after="0" w:line="240" w:lineRule="auto"/>
        <w:ind w:firstLine="709"/>
        <w:jc w:val="both"/>
        <w:rPr>
          <w:rFonts w:ascii="Times New Roman" w:eastAsiaTheme="minorHAnsi" w:hAnsi="Times New Roman"/>
          <w:sz w:val="28"/>
          <w:szCs w:val="28"/>
        </w:rPr>
      </w:pPr>
      <w:r w:rsidRPr="00BE72F3">
        <w:rPr>
          <w:rFonts w:ascii="Times New Roman" w:eastAsiaTheme="minorHAnsi" w:hAnsi="Times New Roman"/>
          <w:sz w:val="28"/>
          <w:szCs w:val="28"/>
        </w:rPr>
        <w:t xml:space="preserve">КСП рекомендует п.1.7 Порядка </w:t>
      </w:r>
      <w:r w:rsidRPr="00BE72F3">
        <w:rPr>
          <w:rFonts w:ascii="Times New Roman" w:hAnsi="Times New Roman"/>
          <w:sz w:val="28"/>
          <w:szCs w:val="28"/>
        </w:rPr>
        <w:t xml:space="preserve">формирования и ведения плана ФХД </w:t>
      </w:r>
      <w:r w:rsidRPr="00BE72F3">
        <w:rPr>
          <w:rFonts w:ascii="Times New Roman" w:eastAsiaTheme="minorHAnsi" w:hAnsi="Times New Roman"/>
          <w:sz w:val="28"/>
          <w:szCs w:val="28"/>
        </w:rPr>
        <w:t xml:space="preserve">№27 </w:t>
      </w:r>
      <w:r w:rsidRPr="00BE72F3">
        <w:rPr>
          <w:rFonts w:ascii="Times New Roman" w:eastAsiaTheme="minorHAnsi" w:hAnsi="Times New Roman"/>
          <w:b/>
          <w:bCs/>
          <w:sz w:val="28"/>
          <w:szCs w:val="28"/>
        </w:rPr>
        <w:t>привести в соответствие с бюджетным законодательством в части периода, на который утверждается план ФХД</w:t>
      </w:r>
      <w:r w:rsidRPr="00BE72F3">
        <w:rPr>
          <w:rFonts w:ascii="Times New Roman" w:eastAsiaTheme="minorHAnsi" w:hAnsi="Times New Roman"/>
          <w:sz w:val="28"/>
          <w:szCs w:val="28"/>
        </w:rPr>
        <w:t>.</w:t>
      </w:r>
    </w:p>
    <w:p w14:paraId="5A407FF2" w14:textId="77777777" w:rsidR="00716A3A" w:rsidRPr="00BE72F3" w:rsidRDefault="00716A3A" w:rsidP="00716A3A">
      <w:pPr>
        <w:autoSpaceDE w:val="0"/>
        <w:autoSpaceDN w:val="0"/>
        <w:adjustRightInd w:val="0"/>
        <w:spacing w:after="0" w:line="240" w:lineRule="auto"/>
        <w:ind w:firstLine="709"/>
        <w:jc w:val="both"/>
        <w:rPr>
          <w:rFonts w:ascii="Times New Roman" w:eastAsiaTheme="minorHAnsi" w:hAnsi="Times New Roman"/>
          <w:sz w:val="28"/>
          <w:szCs w:val="28"/>
        </w:rPr>
      </w:pPr>
      <w:r w:rsidRPr="00BE72F3">
        <w:rPr>
          <w:rFonts w:ascii="Times New Roman" w:eastAsiaTheme="minorHAnsi" w:hAnsi="Times New Roman"/>
          <w:sz w:val="28"/>
          <w:szCs w:val="28"/>
        </w:rPr>
        <w:t xml:space="preserve">План ФХД </w:t>
      </w:r>
      <w:r w:rsidRPr="00BE72F3">
        <w:rPr>
          <w:rFonts w:ascii="Times New Roman" w:eastAsiaTheme="minorHAnsi" w:hAnsi="Times New Roman"/>
          <w:b/>
          <w:bCs/>
          <w:sz w:val="28"/>
          <w:szCs w:val="28"/>
        </w:rPr>
        <w:t>на 2022 год</w:t>
      </w:r>
      <w:r w:rsidRPr="00BE72F3">
        <w:rPr>
          <w:rFonts w:ascii="Times New Roman" w:eastAsiaTheme="minorHAnsi" w:hAnsi="Times New Roman"/>
          <w:sz w:val="28"/>
          <w:szCs w:val="28"/>
        </w:rPr>
        <w:t xml:space="preserve"> и плановый период в редакции от 29.12.2022г. </w:t>
      </w:r>
      <w:r w:rsidRPr="00BE72F3">
        <w:rPr>
          <w:rFonts w:ascii="Times New Roman" w:eastAsiaTheme="minorHAnsi" w:hAnsi="Times New Roman"/>
          <w:b/>
          <w:bCs/>
          <w:sz w:val="28"/>
          <w:szCs w:val="28"/>
        </w:rPr>
        <w:t>не подписан руководителем Учреждения, исполнителем (бухгалтером)</w:t>
      </w:r>
      <w:r w:rsidRPr="00BE72F3">
        <w:rPr>
          <w:rFonts w:ascii="Times New Roman" w:eastAsiaTheme="minorHAnsi" w:hAnsi="Times New Roman"/>
          <w:sz w:val="28"/>
          <w:szCs w:val="28"/>
        </w:rPr>
        <w:t xml:space="preserve"> и план ФХД </w:t>
      </w:r>
      <w:r w:rsidRPr="00BE72F3">
        <w:rPr>
          <w:rFonts w:ascii="Times New Roman" w:eastAsiaTheme="minorHAnsi" w:hAnsi="Times New Roman"/>
          <w:b/>
          <w:bCs/>
          <w:sz w:val="28"/>
          <w:szCs w:val="28"/>
        </w:rPr>
        <w:t>на 2023 год</w:t>
      </w:r>
      <w:r w:rsidRPr="00BE72F3">
        <w:rPr>
          <w:rFonts w:ascii="Times New Roman" w:eastAsiaTheme="minorHAnsi" w:hAnsi="Times New Roman"/>
          <w:sz w:val="28"/>
          <w:szCs w:val="28"/>
        </w:rPr>
        <w:t xml:space="preserve"> и плановый период от 29.12.2022г. </w:t>
      </w:r>
      <w:r w:rsidRPr="00BE72F3">
        <w:rPr>
          <w:rFonts w:ascii="Times New Roman" w:eastAsiaTheme="minorHAnsi" w:hAnsi="Times New Roman"/>
          <w:b/>
          <w:bCs/>
          <w:sz w:val="28"/>
          <w:szCs w:val="28"/>
        </w:rPr>
        <w:t>не подписан исполнителем (бухгалтером)</w:t>
      </w:r>
      <w:r w:rsidRPr="00BE72F3">
        <w:rPr>
          <w:rFonts w:ascii="Times New Roman" w:eastAsiaTheme="minorHAnsi" w:hAnsi="Times New Roman"/>
          <w:sz w:val="28"/>
          <w:szCs w:val="28"/>
        </w:rPr>
        <w:t>.</w:t>
      </w:r>
    </w:p>
    <w:p w14:paraId="77793AFB" w14:textId="77777777" w:rsidR="00716A3A" w:rsidRPr="00BE72F3" w:rsidRDefault="00716A3A" w:rsidP="00716A3A">
      <w:pPr>
        <w:autoSpaceDE w:val="0"/>
        <w:autoSpaceDN w:val="0"/>
        <w:adjustRightInd w:val="0"/>
        <w:spacing w:after="0" w:line="240" w:lineRule="auto"/>
        <w:ind w:firstLine="709"/>
        <w:jc w:val="both"/>
        <w:rPr>
          <w:rFonts w:ascii="Times New Roman" w:eastAsiaTheme="minorHAnsi" w:hAnsi="Times New Roman"/>
          <w:sz w:val="28"/>
          <w:szCs w:val="28"/>
        </w:rPr>
      </w:pPr>
      <w:r w:rsidRPr="00BE72F3">
        <w:rPr>
          <w:rFonts w:ascii="Times New Roman" w:eastAsiaTheme="minorHAnsi" w:hAnsi="Times New Roman"/>
          <w:sz w:val="28"/>
          <w:szCs w:val="28"/>
        </w:rPr>
        <w:t>Кроме того, КСП отмечает, что планы ФХД на 2022, 2023 и 2024 годы не согласованы с Учредителем в штампе «Согласовано» на последней странице, кроме плана ФХД на 2024 год и плановый период в редакции от 05.06.2024г.</w:t>
      </w:r>
    </w:p>
    <w:p w14:paraId="00D8A7BF" w14:textId="77777777" w:rsidR="00716A3A" w:rsidRPr="00BE72F3" w:rsidRDefault="00716A3A" w:rsidP="00716A3A">
      <w:pPr>
        <w:autoSpaceDE w:val="0"/>
        <w:autoSpaceDN w:val="0"/>
        <w:adjustRightInd w:val="0"/>
        <w:spacing w:after="0" w:line="240" w:lineRule="auto"/>
        <w:ind w:firstLine="709"/>
        <w:jc w:val="both"/>
        <w:rPr>
          <w:rFonts w:ascii="Times New Roman" w:hAnsi="Times New Roman"/>
          <w:sz w:val="28"/>
          <w:szCs w:val="28"/>
        </w:rPr>
      </w:pPr>
      <w:r w:rsidRPr="00BE72F3">
        <w:rPr>
          <w:rFonts w:ascii="Times New Roman" w:eastAsiaTheme="minorHAnsi" w:hAnsi="Times New Roman"/>
          <w:b/>
          <w:bCs/>
          <w:sz w:val="28"/>
          <w:szCs w:val="28"/>
        </w:rPr>
        <w:t>Первоначальный план ФХД на 2022 год</w:t>
      </w:r>
      <w:r w:rsidRPr="00BE72F3">
        <w:rPr>
          <w:rFonts w:ascii="Times New Roman" w:eastAsiaTheme="minorHAnsi" w:hAnsi="Times New Roman"/>
          <w:sz w:val="28"/>
          <w:szCs w:val="28"/>
        </w:rPr>
        <w:t xml:space="preserve"> и плановый период </w:t>
      </w:r>
      <w:r w:rsidRPr="00BE72F3">
        <w:rPr>
          <w:rFonts w:ascii="Times New Roman" w:eastAsiaTheme="minorHAnsi" w:hAnsi="Times New Roman"/>
          <w:b/>
          <w:bCs/>
          <w:sz w:val="28"/>
          <w:szCs w:val="28"/>
        </w:rPr>
        <w:t>утвержден 15.02.2022г.</w:t>
      </w:r>
      <w:r w:rsidRPr="00BE72F3">
        <w:rPr>
          <w:rFonts w:ascii="Times New Roman" w:eastAsiaTheme="minorHAnsi" w:hAnsi="Times New Roman"/>
          <w:sz w:val="28"/>
          <w:szCs w:val="28"/>
        </w:rPr>
        <w:t xml:space="preserve"> руководителем Учреждения и согласован с Учредителем </w:t>
      </w:r>
      <w:r w:rsidRPr="00BE72F3">
        <w:rPr>
          <w:rFonts w:ascii="Times New Roman" w:eastAsiaTheme="minorHAnsi" w:hAnsi="Times New Roman"/>
          <w:b/>
          <w:bCs/>
          <w:sz w:val="28"/>
          <w:szCs w:val="28"/>
        </w:rPr>
        <w:t>с нарушением сроков утверждения</w:t>
      </w:r>
      <w:r w:rsidRPr="00BE72F3">
        <w:rPr>
          <w:rFonts w:ascii="Times New Roman" w:eastAsiaTheme="minorHAnsi" w:hAnsi="Times New Roman"/>
          <w:sz w:val="28"/>
          <w:szCs w:val="28"/>
        </w:rPr>
        <w:t xml:space="preserve">, за 2022 год </w:t>
      </w:r>
      <w:r w:rsidRPr="00BE72F3">
        <w:rPr>
          <w:rFonts w:ascii="Times New Roman" w:hAnsi="Times New Roman"/>
          <w:sz w:val="28"/>
          <w:szCs w:val="28"/>
        </w:rPr>
        <w:t>в план ФХД вносились изменения два раза.</w:t>
      </w:r>
    </w:p>
    <w:p w14:paraId="12A807E8" w14:textId="77777777" w:rsidR="00716A3A" w:rsidRPr="00BE72F3" w:rsidRDefault="00716A3A" w:rsidP="00716A3A">
      <w:pPr>
        <w:autoSpaceDE w:val="0"/>
        <w:autoSpaceDN w:val="0"/>
        <w:adjustRightInd w:val="0"/>
        <w:spacing w:after="0" w:line="240" w:lineRule="auto"/>
        <w:ind w:firstLine="709"/>
        <w:jc w:val="both"/>
        <w:rPr>
          <w:rFonts w:ascii="Times New Roman" w:hAnsi="Times New Roman"/>
          <w:sz w:val="28"/>
          <w:szCs w:val="28"/>
        </w:rPr>
      </w:pPr>
      <w:r w:rsidRPr="00BE72F3">
        <w:rPr>
          <w:rFonts w:ascii="Times New Roman" w:hAnsi="Times New Roman"/>
          <w:sz w:val="28"/>
          <w:szCs w:val="28"/>
        </w:rPr>
        <w:t xml:space="preserve">По доходам на 15.02.2022г. поступления запланированы в сумме 3 858 967,82 руб., в том числе за счет субсидии на финансовое обеспечение выполнения государственного (муниципального) задания за счет средств бюджета публично-правового образования, создавшего учреждение. </w:t>
      </w:r>
    </w:p>
    <w:p w14:paraId="534407A1" w14:textId="77777777" w:rsidR="00716A3A" w:rsidRPr="00BE72F3" w:rsidRDefault="00716A3A" w:rsidP="00716A3A">
      <w:pPr>
        <w:autoSpaceDE w:val="0"/>
        <w:autoSpaceDN w:val="0"/>
        <w:adjustRightInd w:val="0"/>
        <w:spacing w:after="0" w:line="240" w:lineRule="auto"/>
        <w:ind w:firstLine="709"/>
        <w:jc w:val="both"/>
        <w:rPr>
          <w:rFonts w:ascii="Times New Roman" w:hAnsi="Times New Roman"/>
          <w:sz w:val="28"/>
          <w:szCs w:val="28"/>
        </w:rPr>
      </w:pPr>
      <w:r w:rsidRPr="00BE72F3">
        <w:rPr>
          <w:rFonts w:ascii="Times New Roman" w:hAnsi="Times New Roman"/>
          <w:sz w:val="28"/>
          <w:szCs w:val="28"/>
        </w:rPr>
        <w:lastRenderedPageBreak/>
        <w:t xml:space="preserve">По расходам бюджетные назначения запланированы на общую сумму 3 858 967,82 руб., в том числе: </w:t>
      </w:r>
    </w:p>
    <w:p w14:paraId="73E5813E" w14:textId="77777777" w:rsidR="00716A3A" w:rsidRPr="00BE72F3" w:rsidRDefault="00716A3A" w:rsidP="00716A3A">
      <w:pPr>
        <w:pStyle w:val="a3"/>
        <w:numPr>
          <w:ilvl w:val="0"/>
          <w:numId w:val="24"/>
        </w:numPr>
        <w:spacing w:after="0" w:line="240" w:lineRule="auto"/>
        <w:ind w:left="0" w:firstLine="709"/>
        <w:contextualSpacing/>
        <w:jc w:val="both"/>
        <w:rPr>
          <w:rFonts w:ascii="Times New Roman" w:hAnsi="Times New Roman"/>
          <w:sz w:val="28"/>
          <w:szCs w:val="28"/>
        </w:rPr>
      </w:pPr>
      <w:r w:rsidRPr="00BE72F3">
        <w:rPr>
          <w:rFonts w:ascii="Times New Roman" w:hAnsi="Times New Roman"/>
          <w:sz w:val="28"/>
          <w:szCs w:val="28"/>
        </w:rPr>
        <w:t xml:space="preserve">на выплату персоналу в сумме 2 270 929,82 руб.; </w:t>
      </w:r>
    </w:p>
    <w:p w14:paraId="469C1046" w14:textId="77777777" w:rsidR="00716A3A" w:rsidRPr="00BE72F3" w:rsidRDefault="00716A3A" w:rsidP="00716A3A">
      <w:pPr>
        <w:pStyle w:val="a3"/>
        <w:numPr>
          <w:ilvl w:val="0"/>
          <w:numId w:val="24"/>
        </w:numPr>
        <w:spacing w:after="0" w:line="240" w:lineRule="auto"/>
        <w:ind w:left="0" w:firstLine="709"/>
        <w:contextualSpacing/>
        <w:jc w:val="both"/>
        <w:rPr>
          <w:rFonts w:ascii="Times New Roman" w:hAnsi="Times New Roman"/>
          <w:sz w:val="28"/>
          <w:szCs w:val="28"/>
        </w:rPr>
      </w:pPr>
      <w:r w:rsidRPr="00BE72F3">
        <w:rPr>
          <w:rFonts w:ascii="Times New Roman" w:hAnsi="Times New Roman"/>
          <w:sz w:val="28"/>
          <w:szCs w:val="28"/>
        </w:rPr>
        <w:t>расходы на закупку товаров, работ, услуг в сумме 1 588 038,00 руб.</w:t>
      </w:r>
    </w:p>
    <w:p w14:paraId="6C2924DE" w14:textId="77777777" w:rsidR="00716A3A" w:rsidRPr="00BE72F3" w:rsidRDefault="00716A3A" w:rsidP="00716A3A">
      <w:pPr>
        <w:spacing w:after="0" w:line="240" w:lineRule="auto"/>
        <w:ind w:firstLine="709"/>
        <w:jc w:val="both"/>
        <w:rPr>
          <w:rFonts w:ascii="Times New Roman" w:hAnsi="Times New Roman"/>
          <w:sz w:val="28"/>
          <w:szCs w:val="28"/>
        </w:rPr>
      </w:pPr>
      <w:r w:rsidRPr="00BE72F3">
        <w:rPr>
          <w:rFonts w:ascii="Times New Roman" w:hAnsi="Times New Roman"/>
          <w:sz w:val="28"/>
          <w:szCs w:val="28"/>
        </w:rPr>
        <w:t>В результате корректировки плана ФХД Учреждения по доходам на конец 2022 года, плановые назначения увеличились на 400 000,00 руб. или на 10,37% и составили 4 258 967,82 руб., что соответствует данным, отраженным в отчете по форме ОКУД 0503737 «Отчет об исполнении учреждением плана его финансово-хозяйственной деятельности»</w:t>
      </w:r>
      <w:r w:rsidRPr="00BE72F3">
        <w:rPr>
          <w:rStyle w:val="a7"/>
          <w:rFonts w:ascii="Times New Roman" w:hAnsi="Times New Roman"/>
          <w:sz w:val="28"/>
          <w:szCs w:val="28"/>
        </w:rPr>
        <w:footnoteReference w:id="19"/>
      </w:r>
      <w:r w:rsidRPr="00BE72F3">
        <w:rPr>
          <w:rFonts w:ascii="Times New Roman" w:hAnsi="Times New Roman"/>
          <w:sz w:val="28"/>
          <w:szCs w:val="28"/>
        </w:rPr>
        <w:t>, в том числе:</w:t>
      </w:r>
    </w:p>
    <w:p w14:paraId="017857E1" w14:textId="77777777" w:rsidR="00716A3A" w:rsidRPr="00BE72F3" w:rsidRDefault="00716A3A" w:rsidP="00716A3A">
      <w:pPr>
        <w:pStyle w:val="a3"/>
        <w:numPr>
          <w:ilvl w:val="0"/>
          <w:numId w:val="26"/>
        </w:numPr>
        <w:spacing w:after="0" w:line="240" w:lineRule="auto"/>
        <w:ind w:left="0" w:firstLine="709"/>
        <w:contextualSpacing/>
        <w:jc w:val="both"/>
        <w:rPr>
          <w:rFonts w:ascii="Times New Roman" w:hAnsi="Times New Roman"/>
          <w:sz w:val="28"/>
          <w:szCs w:val="28"/>
        </w:rPr>
      </w:pPr>
      <w:r w:rsidRPr="00BE72F3">
        <w:rPr>
          <w:rFonts w:ascii="Times New Roman" w:hAnsi="Times New Roman"/>
          <w:sz w:val="28"/>
          <w:szCs w:val="28"/>
        </w:rPr>
        <w:t xml:space="preserve">за счет средств субсидии на выполнение муниципального задания в сумме 4 258 967,82 руб. (КВФО:4). </w:t>
      </w:r>
    </w:p>
    <w:p w14:paraId="00D016B4" w14:textId="77777777" w:rsidR="00716A3A" w:rsidRPr="00BE72F3" w:rsidRDefault="00716A3A" w:rsidP="00716A3A">
      <w:pPr>
        <w:pStyle w:val="a3"/>
        <w:spacing w:after="0" w:line="240" w:lineRule="auto"/>
        <w:ind w:left="0" w:firstLine="709"/>
        <w:contextualSpacing/>
        <w:jc w:val="both"/>
        <w:rPr>
          <w:rFonts w:ascii="Times New Roman" w:hAnsi="Times New Roman"/>
          <w:sz w:val="28"/>
          <w:szCs w:val="28"/>
        </w:rPr>
      </w:pPr>
      <w:r w:rsidRPr="00BE72F3">
        <w:rPr>
          <w:rFonts w:ascii="Times New Roman" w:hAnsi="Times New Roman"/>
          <w:sz w:val="28"/>
          <w:szCs w:val="28"/>
        </w:rPr>
        <w:t xml:space="preserve">Фактически план ФХД по доходам за 2022 год исполнен в сумме 4 258 967,82 руб. или 100% к плановым назначениям, что соответствует отчету по форме ОКУД 0503737 на 01.01.2023г. </w:t>
      </w:r>
    </w:p>
    <w:p w14:paraId="4A03A134" w14:textId="77777777" w:rsidR="00716A3A" w:rsidRPr="00BE72F3" w:rsidRDefault="00716A3A" w:rsidP="00716A3A">
      <w:pPr>
        <w:spacing w:after="0" w:line="240" w:lineRule="auto"/>
        <w:ind w:firstLine="709"/>
        <w:jc w:val="both"/>
        <w:rPr>
          <w:rFonts w:ascii="Times New Roman" w:hAnsi="Times New Roman"/>
          <w:sz w:val="28"/>
          <w:szCs w:val="28"/>
        </w:rPr>
      </w:pPr>
      <w:r w:rsidRPr="00BE72F3">
        <w:rPr>
          <w:rFonts w:ascii="Times New Roman" w:hAnsi="Times New Roman"/>
          <w:sz w:val="28"/>
          <w:szCs w:val="28"/>
        </w:rPr>
        <w:t>В общем объеме кассовых расходов 2022 года основной удельный вес занимали расходы на выплаты персоналу (КВР 100) – 50,38% от общего объема расходов; расходы на закупку товаров, работ и услуг (КВР 200) составили 49,61%; иные бюджетные ассигнования (КВР 800) составили менее 1%.</w:t>
      </w:r>
    </w:p>
    <w:p w14:paraId="084C1482" w14:textId="77777777" w:rsidR="00716A3A" w:rsidRPr="00BE72F3" w:rsidRDefault="00716A3A" w:rsidP="00716A3A">
      <w:pPr>
        <w:spacing w:after="0" w:line="240" w:lineRule="auto"/>
        <w:ind w:firstLine="709"/>
        <w:contextualSpacing/>
        <w:jc w:val="both"/>
        <w:rPr>
          <w:rFonts w:ascii="Times New Roman" w:hAnsi="Times New Roman"/>
          <w:sz w:val="28"/>
          <w:szCs w:val="28"/>
        </w:rPr>
      </w:pPr>
      <w:r w:rsidRPr="00BE72F3">
        <w:rPr>
          <w:rFonts w:ascii="Times New Roman" w:hAnsi="Times New Roman"/>
          <w:sz w:val="28"/>
          <w:szCs w:val="28"/>
        </w:rPr>
        <w:t xml:space="preserve">На 2022 год Соглашение </w:t>
      </w:r>
      <w:r w:rsidRPr="00BE72F3">
        <w:rPr>
          <w:rFonts w:ascii="Times New Roman" w:eastAsiaTheme="minorHAnsi" w:hAnsi="Times New Roman"/>
          <w:sz w:val="28"/>
          <w:szCs w:val="28"/>
        </w:rPr>
        <w:t xml:space="preserve">о предоставлении субсидии на финансовое обеспечение муниципального задания на оказание муниципальных услуг (выполнение работ) </w:t>
      </w:r>
      <w:r w:rsidRPr="00BE72F3">
        <w:rPr>
          <w:rFonts w:ascii="Times New Roman" w:hAnsi="Times New Roman"/>
          <w:sz w:val="28"/>
          <w:szCs w:val="28"/>
        </w:rPr>
        <w:t xml:space="preserve">заключено 20.01.2022г., дополнительным соглашением в течение 2022 года один раз вносились изменения, в итоге общий объем бюджетных ассигнований увеличился на 400 000,00 руб. или на 10,37% и составил 4 258 967,82 руб. </w:t>
      </w:r>
    </w:p>
    <w:p w14:paraId="69BB6477" w14:textId="77777777" w:rsidR="00716A3A" w:rsidRPr="00BE72F3" w:rsidRDefault="00716A3A" w:rsidP="00716A3A">
      <w:pPr>
        <w:autoSpaceDE w:val="0"/>
        <w:autoSpaceDN w:val="0"/>
        <w:adjustRightInd w:val="0"/>
        <w:spacing w:after="0" w:line="240" w:lineRule="auto"/>
        <w:ind w:firstLine="709"/>
        <w:jc w:val="both"/>
        <w:rPr>
          <w:rFonts w:ascii="Times New Roman" w:hAnsi="Times New Roman"/>
          <w:sz w:val="28"/>
          <w:szCs w:val="28"/>
        </w:rPr>
      </w:pPr>
      <w:r w:rsidRPr="00BE72F3">
        <w:rPr>
          <w:rFonts w:ascii="Times New Roman" w:hAnsi="Times New Roman"/>
          <w:sz w:val="28"/>
          <w:szCs w:val="28"/>
        </w:rPr>
        <w:t xml:space="preserve">Первоначальный план ФХД на 2023 год и плановый период утвержден 29.12.2022г. </w:t>
      </w:r>
      <w:r w:rsidRPr="00BE72F3">
        <w:rPr>
          <w:rFonts w:ascii="Times New Roman" w:eastAsiaTheme="minorHAnsi" w:hAnsi="Times New Roman"/>
          <w:sz w:val="28"/>
          <w:szCs w:val="28"/>
        </w:rPr>
        <w:t xml:space="preserve">врио директора Учреждения и согласован с Учредителем, за 2023 год </w:t>
      </w:r>
      <w:r w:rsidRPr="00BE72F3">
        <w:rPr>
          <w:rFonts w:ascii="Times New Roman" w:hAnsi="Times New Roman"/>
          <w:sz w:val="28"/>
          <w:szCs w:val="28"/>
        </w:rPr>
        <w:t>в план ФХД вносились изменения два раза.</w:t>
      </w:r>
    </w:p>
    <w:p w14:paraId="550A0DA2" w14:textId="77777777" w:rsidR="00716A3A" w:rsidRPr="00BE72F3" w:rsidRDefault="00716A3A" w:rsidP="00716A3A">
      <w:pPr>
        <w:autoSpaceDE w:val="0"/>
        <w:autoSpaceDN w:val="0"/>
        <w:adjustRightInd w:val="0"/>
        <w:spacing w:after="0" w:line="240" w:lineRule="auto"/>
        <w:ind w:firstLine="709"/>
        <w:jc w:val="both"/>
        <w:rPr>
          <w:rFonts w:ascii="Times New Roman" w:hAnsi="Times New Roman"/>
          <w:sz w:val="28"/>
          <w:szCs w:val="28"/>
        </w:rPr>
      </w:pPr>
      <w:r w:rsidRPr="00BE72F3">
        <w:rPr>
          <w:rFonts w:ascii="Times New Roman" w:hAnsi="Times New Roman"/>
          <w:sz w:val="28"/>
          <w:szCs w:val="28"/>
        </w:rPr>
        <w:t xml:space="preserve">По доходам на 29.12.2022г. поступления запланированы в сумме 5 890 767,62 руб., в том числе за счет субсидии на финансовое обеспечение выполнения государственного (муниципального) задания за счет средств бюджета публично-правового образования, создавшего учреждение. </w:t>
      </w:r>
    </w:p>
    <w:p w14:paraId="7DB9E8F9" w14:textId="77777777" w:rsidR="00716A3A" w:rsidRPr="00BE72F3" w:rsidRDefault="00716A3A" w:rsidP="00716A3A">
      <w:pPr>
        <w:autoSpaceDE w:val="0"/>
        <w:autoSpaceDN w:val="0"/>
        <w:adjustRightInd w:val="0"/>
        <w:spacing w:after="0" w:line="240" w:lineRule="auto"/>
        <w:ind w:firstLine="709"/>
        <w:jc w:val="both"/>
        <w:rPr>
          <w:rFonts w:ascii="Times New Roman" w:hAnsi="Times New Roman"/>
          <w:sz w:val="28"/>
          <w:szCs w:val="28"/>
        </w:rPr>
      </w:pPr>
      <w:r w:rsidRPr="00BE72F3">
        <w:rPr>
          <w:rFonts w:ascii="Times New Roman" w:hAnsi="Times New Roman"/>
          <w:sz w:val="28"/>
          <w:szCs w:val="28"/>
        </w:rPr>
        <w:t xml:space="preserve">По расходам бюджетные назначения запланированы на общую сумму 5 890 767,62 руб., в том числе: </w:t>
      </w:r>
    </w:p>
    <w:p w14:paraId="602B9297" w14:textId="77777777" w:rsidR="00716A3A" w:rsidRPr="00BE72F3" w:rsidRDefault="00716A3A" w:rsidP="00716A3A">
      <w:pPr>
        <w:pStyle w:val="a3"/>
        <w:numPr>
          <w:ilvl w:val="0"/>
          <w:numId w:val="24"/>
        </w:numPr>
        <w:spacing w:after="0" w:line="240" w:lineRule="auto"/>
        <w:ind w:left="0" w:firstLine="709"/>
        <w:contextualSpacing/>
        <w:jc w:val="both"/>
        <w:rPr>
          <w:rFonts w:ascii="Times New Roman" w:hAnsi="Times New Roman"/>
          <w:sz w:val="28"/>
          <w:szCs w:val="28"/>
        </w:rPr>
      </w:pPr>
      <w:r w:rsidRPr="00BE72F3">
        <w:rPr>
          <w:rFonts w:ascii="Times New Roman" w:hAnsi="Times New Roman"/>
          <w:sz w:val="28"/>
          <w:szCs w:val="28"/>
        </w:rPr>
        <w:t xml:space="preserve">на выплату персоналу в сумме 2 743 965,12 руб.; </w:t>
      </w:r>
    </w:p>
    <w:p w14:paraId="02A387B2" w14:textId="77777777" w:rsidR="00716A3A" w:rsidRPr="00BE72F3" w:rsidRDefault="00716A3A" w:rsidP="00716A3A">
      <w:pPr>
        <w:pStyle w:val="a3"/>
        <w:numPr>
          <w:ilvl w:val="0"/>
          <w:numId w:val="24"/>
        </w:numPr>
        <w:spacing w:after="0" w:line="240" w:lineRule="auto"/>
        <w:ind w:left="0" w:firstLine="709"/>
        <w:contextualSpacing/>
        <w:jc w:val="both"/>
        <w:rPr>
          <w:rFonts w:ascii="Times New Roman" w:hAnsi="Times New Roman"/>
          <w:sz w:val="28"/>
          <w:szCs w:val="28"/>
        </w:rPr>
      </w:pPr>
      <w:r w:rsidRPr="00BE72F3">
        <w:rPr>
          <w:rFonts w:ascii="Times New Roman" w:hAnsi="Times New Roman"/>
          <w:sz w:val="28"/>
          <w:szCs w:val="28"/>
        </w:rPr>
        <w:t>расходы на закупку товаров, работ, услуг в сумме 3 146 802,50 руб.</w:t>
      </w:r>
    </w:p>
    <w:p w14:paraId="56996D29" w14:textId="0B443051" w:rsidR="00716A3A" w:rsidRPr="00BE72F3" w:rsidRDefault="00716A3A" w:rsidP="00716A3A">
      <w:pPr>
        <w:spacing w:after="0" w:line="240" w:lineRule="auto"/>
        <w:ind w:firstLine="709"/>
        <w:jc w:val="both"/>
        <w:rPr>
          <w:rFonts w:ascii="Times New Roman" w:hAnsi="Times New Roman"/>
          <w:b/>
          <w:sz w:val="28"/>
          <w:szCs w:val="28"/>
        </w:rPr>
      </w:pPr>
      <w:r w:rsidRPr="00396F31">
        <w:rPr>
          <w:rFonts w:ascii="Times New Roman" w:hAnsi="Times New Roman"/>
          <w:sz w:val="28"/>
          <w:szCs w:val="28"/>
        </w:rPr>
        <w:t xml:space="preserve">В результате корректировки плана ФХД Учреждения по доходам на конец 2023 года, плановые назначения увеличились на 22 000,00 руб. или на 0,4% и составили 5 912 767,62 руб., </w:t>
      </w:r>
      <w:r w:rsidRPr="00396F31">
        <w:rPr>
          <w:rFonts w:ascii="Times New Roman" w:hAnsi="Times New Roman"/>
          <w:b/>
          <w:sz w:val="28"/>
          <w:szCs w:val="28"/>
        </w:rPr>
        <w:t xml:space="preserve">что не соответствует отчету по форме ОКУД 0503737 на 01.01.2024г., </w:t>
      </w:r>
      <w:r w:rsidRPr="00396F31">
        <w:rPr>
          <w:rFonts w:ascii="Times New Roman" w:hAnsi="Times New Roman"/>
          <w:bCs/>
          <w:sz w:val="28"/>
          <w:szCs w:val="28"/>
        </w:rPr>
        <w:t xml:space="preserve">в отчете по форме ОКУД 0503737 исполнение </w:t>
      </w:r>
      <w:r w:rsidR="00396F31" w:rsidRPr="00396F31">
        <w:rPr>
          <w:rFonts w:ascii="Times New Roman" w:hAnsi="Times New Roman"/>
          <w:bCs/>
          <w:sz w:val="28"/>
          <w:szCs w:val="28"/>
        </w:rPr>
        <w:t xml:space="preserve">плана </w:t>
      </w:r>
      <w:r w:rsidRPr="00396F31">
        <w:rPr>
          <w:rFonts w:ascii="Times New Roman" w:hAnsi="Times New Roman"/>
          <w:bCs/>
          <w:sz w:val="28"/>
          <w:szCs w:val="28"/>
        </w:rPr>
        <w:t>отражено в сумме 23 559 867,62 руб.,</w:t>
      </w:r>
      <w:r w:rsidRPr="00396F31">
        <w:rPr>
          <w:rFonts w:ascii="Times New Roman" w:hAnsi="Times New Roman"/>
          <w:b/>
          <w:sz w:val="28"/>
          <w:szCs w:val="28"/>
        </w:rPr>
        <w:t xml:space="preserve"> разница составила 17 647 100,00 руб., так:</w:t>
      </w:r>
    </w:p>
    <w:p w14:paraId="56FDB242" w14:textId="77777777" w:rsidR="00716A3A" w:rsidRPr="00BE72F3" w:rsidRDefault="00716A3A" w:rsidP="00716A3A">
      <w:pPr>
        <w:pStyle w:val="a3"/>
        <w:numPr>
          <w:ilvl w:val="0"/>
          <w:numId w:val="25"/>
        </w:numPr>
        <w:spacing w:after="0" w:line="240" w:lineRule="auto"/>
        <w:ind w:left="0" w:firstLine="709"/>
        <w:jc w:val="both"/>
        <w:rPr>
          <w:rFonts w:ascii="Times New Roman" w:hAnsi="Times New Roman"/>
          <w:sz w:val="28"/>
          <w:szCs w:val="28"/>
        </w:rPr>
      </w:pPr>
      <w:r w:rsidRPr="00BE72F3">
        <w:rPr>
          <w:rFonts w:ascii="Times New Roman" w:hAnsi="Times New Roman"/>
          <w:sz w:val="28"/>
          <w:szCs w:val="28"/>
        </w:rPr>
        <w:lastRenderedPageBreak/>
        <w:t>за счет собственных доходов учреждения (штрафы, пени, неустойки, возмещения ущерба) в сумме 22 000,00 руб. (КВФО:2).</w:t>
      </w:r>
    </w:p>
    <w:p w14:paraId="5DAC8230" w14:textId="77777777" w:rsidR="00716A3A" w:rsidRPr="00BE72F3" w:rsidRDefault="00716A3A" w:rsidP="00716A3A">
      <w:pPr>
        <w:pStyle w:val="a3"/>
        <w:numPr>
          <w:ilvl w:val="0"/>
          <w:numId w:val="25"/>
        </w:numPr>
        <w:spacing w:after="0" w:line="240" w:lineRule="auto"/>
        <w:ind w:left="0" w:firstLine="709"/>
        <w:jc w:val="both"/>
        <w:rPr>
          <w:rFonts w:ascii="Times New Roman" w:hAnsi="Times New Roman"/>
          <w:b/>
          <w:sz w:val="28"/>
          <w:szCs w:val="28"/>
        </w:rPr>
      </w:pPr>
      <w:r w:rsidRPr="00BE72F3">
        <w:rPr>
          <w:rFonts w:ascii="Times New Roman" w:hAnsi="Times New Roman"/>
          <w:sz w:val="28"/>
          <w:szCs w:val="28"/>
        </w:rPr>
        <w:t>за счет средств субсидии на выполнение муниципального задания в сумме 5 890 767,62 руб. (КВФО:4);</w:t>
      </w:r>
    </w:p>
    <w:p w14:paraId="3E0B6113" w14:textId="77777777" w:rsidR="00716A3A" w:rsidRPr="00BE72F3" w:rsidRDefault="00716A3A" w:rsidP="00716A3A">
      <w:pPr>
        <w:pStyle w:val="a3"/>
        <w:numPr>
          <w:ilvl w:val="0"/>
          <w:numId w:val="25"/>
        </w:numPr>
        <w:spacing w:after="0" w:line="240" w:lineRule="auto"/>
        <w:ind w:left="0" w:firstLine="709"/>
        <w:jc w:val="both"/>
        <w:rPr>
          <w:rFonts w:ascii="Times New Roman" w:hAnsi="Times New Roman"/>
          <w:sz w:val="28"/>
          <w:szCs w:val="28"/>
        </w:rPr>
      </w:pPr>
      <w:r w:rsidRPr="00BE72F3">
        <w:rPr>
          <w:rFonts w:ascii="Times New Roman" w:hAnsi="Times New Roman"/>
          <w:sz w:val="28"/>
          <w:szCs w:val="28"/>
        </w:rPr>
        <w:t xml:space="preserve">иные субсидии в сумме 17 647 100,00 руб. (КВФО:5), </w:t>
      </w:r>
      <w:r w:rsidRPr="00BE72F3">
        <w:rPr>
          <w:rFonts w:ascii="Times New Roman" w:hAnsi="Times New Roman"/>
          <w:b/>
          <w:sz w:val="28"/>
          <w:szCs w:val="28"/>
        </w:rPr>
        <w:t>в плане ФХД данная сумма не отражена</w:t>
      </w:r>
      <w:r>
        <w:rPr>
          <w:rFonts w:ascii="Times New Roman" w:hAnsi="Times New Roman"/>
          <w:b/>
          <w:sz w:val="28"/>
          <w:szCs w:val="28"/>
        </w:rPr>
        <w:t>.</w:t>
      </w:r>
    </w:p>
    <w:p w14:paraId="5597F67C" w14:textId="77777777" w:rsidR="00716A3A" w:rsidRPr="00BE72F3" w:rsidRDefault="00716A3A" w:rsidP="00716A3A">
      <w:pPr>
        <w:spacing w:after="0" w:line="240" w:lineRule="auto"/>
        <w:ind w:firstLine="709"/>
        <w:jc w:val="both"/>
        <w:rPr>
          <w:rFonts w:ascii="Times New Roman" w:hAnsi="Times New Roman"/>
          <w:b/>
          <w:sz w:val="28"/>
          <w:szCs w:val="28"/>
        </w:rPr>
      </w:pPr>
      <w:r w:rsidRPr="00BE72F3">
        <w:rPr>
          <w:rFonts w:ascii="Times New Roman" w:hAnsi="Times New Roman"/>
          <w:sz w:val="28"/>
          <w:szCs w:val="28"/>
        </w:rPr>
        <w:t xml:space="preserve">Фактически план ФХД по доходам за 2023 год исполнен в сумме 5 912 767,62 руб. или 25,10% к плановым назначениям, что </w:t>
      </w:r>
      <w:r w:rsidRPr="00BE72F3">
        <w:rPr>
          <w:rFonts w:ascii="Times New Roman" w:hAnsi="Times New Roman"/>
          <w:b/>
          <w:bCs/>
          <w:sz w:val="28"/>
          <w:szCs w:val="28"/>
        </w:rPr>
        <w:t>соответствует отчету по форме ОКУД 0503737 на 01.01.2024г.</w:t>
      </w:r>
      <w:r w:rsidRPr="00BE72F3">
        <w:rPr>
          <w:rFonts w:ascii="Times New Roman" w:hAnsi="Times New Roman"/>
          <w:sz w:val="28"/>
          <w:szCs w:val="28"/>
        </w:rPr>
        <w:t xml:space="preserve"> </w:t>
      </w:r>
      <w:r w:rsidRPr="00BE72F3">
        <w:rPr>
          <w:rFonts w:ascii="Times New Roman" w:hAnsi="Times New Roman"/>
          <w:b/>
          <w:sz w:val="28"/>
          <w:szCs w:val="28"/>
        </w:rPr>
        <w:t>только в части фактически исполненных плановых назначений.</w:t>
      </w:r>
    </w:p>
    <w:p w14:paraId="41D7D20E" w14:textId="77777777" w:rsidR="00716A3A" w:rsidRPr="00BE72F3" w:rsidRDefault="00716A3A" w:rsidP="00716A3A">
      <w:pPr>
        <w:spacing w:after="0" w:line="240" w:lineRule="auto"/>
        <w:ind w:firstLine="709"/>
        <w:jc w:val="both"/>
        <w:rPr>
          <w:rFonts w:ascii="Times New Roman" w:hAnsi="Times New Roman"/>
          <w:sz w:val="28"/>
          <w:szCs w:val="28"/>
        </w:rPr>
      </w:pPr>
      <w:r w:rsidRPr="00BE72F3">
        <w:rPr>
          <w:rFonts w:ascii="Times New Roman" w:hAnsi="Times New Roman"/>
          <w:sz w:val="28"/>
          <w:szCs w:val="28"/>
        </w:rPr>
        <w:t>В общем объеме кассовых расходов 2023 года основной удельный вес занимали расходы на выплаты персоналу (КВР 100) – 51,67% от общего объема расходов; расходы на закупку товаров, работ и услуг (КВР 200) составили 48,25%; иные бюджетные ассигнования (КВР 800) составили 0,08%.</w:t>
      </w:r>
    </w:p>
    <w:p w14:paraId="0FA24937" w14:textId="77777777" w:rsidR="00716A3A" w:rsidRPr="00BE72F3" w:rsidRDefault="00716A3A" w:rsidP="00716A3A">
      <w:pPr>
        <w:spacing w:after="0" w:line="240" w:lineRule="auto"/>
        <w:ind w:firstLine="709"/>
        <w:contextualSpacing/>
        <w:jc w:val="both"/>
        <w:rPr>
          <w:rFonts w:ascii="Times New Roman" w:hAnsi="Times New Roman"/>
          <w:sz w:val="28"/>
          <w:szCs w:val="28"/>
        </w:rPr>
      </w:pPr>
      <w:r w:rsidRPr="00BE72F3">
        <w:rPr>
          <w:rFonts w:ascii="Times New Roman" w:hAnsi="Times New Roman"/>
          <w:sz w:val="28"/>
          <w:szCs w:val="28"/>
        </w:rPr>
        <w:t xml:space="preserve">На 2023 год Соглашение </w:t>
      </w:r>
      <w:r w:rsidRPr="00BE72F3">
        <w:rPr>
          <w:rFonts w:ascii="Times New Roman" w:eastAsiaTheme="minorHAnsi" w:hAnsi="Times New Roman"/>
          <w:sz w:val="28"/>
          <w:szCs w:val="28"/>
        </w:rPr>
        <w:t xml:space="preserve">о предоставлении субсидии на финансовое обеспечение муниципального задания на оказание муниципальных услуг (выполнение работ) </w:t>
      </w:r>
      <w:r w:rsidRPr="00BE72F3">
        <w:rPr>
          <w:rFonts w:ascii="Times New Roman" w:hAnsi="Times New Roman"/>
          <w:sz w:val="28"/>
          <w:szCs w:val="28"/>
        </w:rPr>
        <w:t>заключено 13.01.2023г., изменения в течение 2023 года не вносились.</w:t>
      </w:r>
    </w:p>
    <w:p w14:paraId="5FDF8C8F" w14:textId="77777777" w:rsidR="00716A3A" w:rsidRPr="00BE72F3" w:rsidRDefault="00716A3A" w:rsidP="00716A3A">
      <w:pPr>
        <w:spacing w:after="0" w:line="240" w:lineRule="auto"/>
        <w:ind w:firstLine="709"/>
        <w:contextualSpacing/>
        <w:jc w:val="both"/>
        <w:rPr>
          <w:rFonts w:ascii="Times New Roman" w:hAnsi="Times New Roman"/>
          <w:sz w:val="28"/>
          <w:szCs w:val="28"/>
        </w:rPr>
      </w:pPr>
      <w:r w:rsidRPr="00BE72F3">
        <w:rPr>
          <w:rFonts w:ascii="Times New Roman" w:hAnsi="Times New Roman"/>
          <w:sz w:val="28"/>
          <w:szCs w:val="28"/>
        </w:rPr>
        <w:t>Соглашением от 29.03.2023г. №1 о предоставлении субсидии муниципальному бюджетному учреждению на иные цели, утверждена субсидия в 2023 году в сумме 17 647 100,00 руб., в 2024 году 75 460 800,00 руб.</w:t>
      </w:r>
    </w:p>
    <w:p w14:paraId="1E203207" w14:textId="77777777" w:rsidR="00716A3A" w:rsidRPr="00BE72F3" w:rsidRDefault="00716A3A" w:rsidP="00716A3A">
      <w:pPr>
        <w:spacing w:after="0" w:line="240" w:lineRule="auto"/>
        <w:ind w:firstLine="709"/>
        <w:contextualSpacing/>
        <w:jc w:val="both"/>
        <w:rPr>
          <w:rFonts w:ascii="Times New Roman" w:hAnsi="Times New Roman"/>
          <w:b/>
          <w:sz w:val="28"/>
          <w:szCs w:val="28"/>
        </w:rPr>
      </w:pPr>
      <w:r w:rsidRPr="00BE72F3">
        <w:rPr>
          <w:rFonts w:ascii="Times New Roman" w:hAnsi="Times New Roman"/>
          <w:b/>
          <w:sz w:val="28"/>
          <w:szCs w:val="28"/>
        </w:rPr>
        <w:t>При анализе планов ФХД на 2022 год и плановый период от 15.02.2022г., от 21.03.2022г. выявлено следующее:</w:t>
      </w:r>
    </w:p>
    <w:p w14:paraId="542BF57B" w14:textId="77777777" w:rsidR="00716A3A" w:rsidRPr="00BE72F3" w:rsidRDefault="00716A3A" w:rsidP="00716A3A">
      <w:pPr>
        <w:pStyle w:val="a3"/>
        <w:numPr>
          <w:ilvl w:val="0"/>
          <w:numId w:val="27"/>
        </w:numPr>
        <w:spacing w:after="0" w:line="240" w:lineRule="auto"/>
        <w:ind w:left="0" w:firstLine="709"/>
        <w:contextualSpacing/>
        <w:jc w:val="both"/>
        <w:rPr>
          <w:rFonts w:ascii="Times New Roman" w:hAnsi="Times New Roman"/>
          <w:sz w:val="28"/>
          <w:szCs w:val="28"/>
        </w:rPr>
      </w:pPr>
      <w:r w:rsidRPr="00BE72F3">
        <w:rPr>
          <w:rFonts w:ascii="Times New Roman" w:hAnsi="Times New Roman"/>
          <w:sz w:val="28"/>
          <w:szCs w:val="28"/>
        </w:rPr>
        <w:t xml:space="preserve">в разделе 1 «Поступления и выплаты» </w:t>
      </w:r>
      <w:r w:rsidRPr="00BE72F3">
        <w:rPr>
          <w:rFonts w:ascii="Times New Roman" w:hAnsi="Times New Roman"/>
          <w:sz w:val="28"/>
          <w:szCs w:val="28"/>
          <w:u w:val="single"/>
        </w:rPr>
        <w:t>по коду строки (2110)</w:t>
      </w:r>
      <w:r w:rsidRPr="00BE72F3">
        <w:rPr>
          <w:rFonts w:ascii="Times New Roman" w:hAnsi="Times New Roman"/>
          <w:sz w:val="28"/>
          <w:szCs w:val="28"/>
        </w:rPr>
        <w:t xml:space="preserve"> в графе 4 следовало указать аналитический код «211,266», в графах 5, 6, 7 отразить сумму «1 746 505,24» ежегодно; </w:t>
      </w:r>
    </w:p>
    <w:p w14:paraId="35755FB4" w14:textId="77777777" w:rsidR="00716A3A" w:rsidRPr="00BE72F3" w:rsidRDefault="00716A3A" w:rsidP="00716A3A">
      <w:pPr>
        <w:pStyle w:val="a3"/>
        <w:numPr>
          <w:ilvl w:val="0"/>
          <w:numId w:val="27"/>
        </w:numPr>
        <w:spacing w:after="0" w:line="240" w:lineRule="auto"/>
        <w:ind w:left="0" w:firstLine="709"/>
        <w:contextualSpacing/>
        <w:jc w:val="both"/>
        <w:rPr>
          <w:rFonts w:ascii="Times New Roman" w:hAnsi="Times New Roman"/>
          <w:sz w:val="28"/>
          <w:szCs w:val="28"/>
        </w:rPr>
      </w:pPr>
      <w:r w:rsidRPr="00BE72F3">
        <w:rPr>
          <w:rFonts w:ascii="Times New Roman" w:hAnsi="Times New Roman"/>
          <w:sz w:val="28"/>
          <w:szCs w:val="28"/>
        </w:rPr>
        <w:t xml:space="preserve">в разделе 1 «Поступления и выплаты» </w:t>
      </w:r>
      <w:r w:rsidRPr="00BE72F3">
        <w:rPr>
          <w:rFonts w:ascii="Times New Roman" w:hAnsi="Times New Roman"/>
          <w:sz w:val="28"/>
          <w:szCs w:val="28"/>
          <w:u w:val="single"/>
        </w:rPr>
        <w:t>по коду строки (2130)</w:t>
      </w:r>
      <w:r w:rsidRPr="00BE72F3">
        <w:rPr>
          <w:rFonts w:ascii="Times New Roman" w:hAnsi="Times New Roman"/>
          <w:sz w:val="28"/>
          <w:szCs w:val="28"/>
        </w:rPr>
        <w:t xml:space="preserve"> в графе 4 не указывать аналитический код, в графах 5, 6, 7 не отражать сумму в размере 10 000,00 руб.</w:t>
      </w:r>
    </w:p>
    <w:p w14:paraId="72E54511" w14:textId="77777777" w:rsidR="00716A3A" w:rsidRPr="00BE72F3" w:rsidRDefault="00716A3A" w:rsidP="00716A3A">
      <w:pPr>
        <w:spacing w:after="0" w:line="240" w:lineRule="auto"/>
        <w:ind w:firstLine="709"/>
        <w:contextualSpacing/>
        <w:jc w:val="both"/>
        <w:rPr>
          <w:rFonts w:ascii="Times New Roman" w:hAnsi="Times New Roman"/>
          <w:b/>
          <w:sz w:val="28"/>
          <w:szCs w:val="28"/>
        </w:rPr>
      </w:pPr>
      <w:r w:rsidRPr="00BE72F3">
        <w:rPr>
          <w:rFonts w:ascii="Times New Roman" w:hAnsi="Times New Roman"/>
          <w:b/>
          <w:sz w:val="28"/>
          <w:szCs w:val="28"/>
        </w:rPr>
        <w:t>При анализе планов ФХД на 2022 год и плановый период от 29.12.2022г. выявлено следующее:</w:t>
      </w:r>
    </w:p>
    <w:p w14:paraId="6097A4B8" w14:textId="77777777" w:rsidR="00716A3A" w:rsidRPr="00BE72F3" w:rsidRDefault="00716A3A" w:rsidP="00716A3A">
      <w:pPr>
        <w:pStyle w:val="a3"/>
        <w:numPr>
          <w:ilvl w:val="0"/>
          <w:numId w:val="27"/>
        </w:numPr>
        <w:spacing w:after="0" w:line="240" w:lineRule="auto"/>
        <w:ind w:left="0" w:firstLine="709"/>
        <w:contextualSpacing/>
        <w:jc w:val="both"/>
        <w:rPr>
          <w:rFonts w:ascii="Times New Roman" w:hAnsi="Times New Roman"/>
          <w:sz w:val="28"/>
          <w:szCs w:val="28"/>
        </w:rPr>
      </w:pPr>
      <w:r w:rsidRPr="00BE72F3">
        <w:rPr>
          <w:rFonts w:ascii="Times New Roman" w:hAnsi="Times New Roman"/>
          <w:sz w:val="28"/>
          <w:szCs w:val="28"/>
        </w:rPr>
        <w:t>в разделе 1 «Поступления и выплаты» по коду строки (2110) в графе 4 следовало указать аналитический код «211,266», в графе 5 отразить сумму «1 649 401,82»</w:t>
      </w:r>
      <w:r>
        <w:rPr>
          <w:rFonts w:ascii="Times New Roman" w:hAnsi="Times New Roman"/>
          <w:sz w:val="28"/>
          <w:szCs w:val="28"/>
        </w:rPr>
        <w:t>.</w:t>
      </w:r>
    </w:p>
    <w:p w14:paraId="34971750" w14:textId="77777777" w:rsidR="00716A3A" w:rsidRPr="00BE72F3" w:rsidRDefault="00716A3A" w:rsidP="00716A3A">
      <w:pPr>
        <w:pStyle w:val="a3"/>
        <w:spacing w:after="0" w:line="240" w:lineRule="auto"/>
        <w:ind w:left="0" w:firstLine="709"/>
        <w:contextualSpacing/>
        <w:jc w:val="both"/>
        <w:rPr>
          <w:rFonts w:ascii="Times New Roman" w:hAnsi="Times New Roman"/>
          <w:b/>
          <w:sz w:val="28"/>
          <w:szCs w:val="28"/>
        </w:rPr>
      </w:pPr>
      <w:r w:rsidRPr="00BE72F3">
        <w:rPr>
          <w:rFonts w:ascii="Times New Roman" w:hAnsi="Times New Roman"/>
          <w:b/>
          <w:sz w:val="28"/>
          <w:szCs w:val="28"/>
        </w:rPr>
        <w:t>При анализе плана ФХД на 2023 год и плановый период от 29.12.2022г. выявлено следующее:</w:t>
      </w:r>
    </w:p>
    <w:p w14:paraId="23662431" w14:textId="77777777" w:rsidR="00716A3A" w:rsidRPr="00BE72F3" w:rsidRDefault="00716A3A" w:rsidP="00716A3A">
      <w:pPr>
        <w:pStyle w:val="a3"/>
        <w:numPr>
          <w:ilvl w:val="0"/>
          <w:numId w:val="27"/>
        </w:numPr>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hAnsi="Times New Roman"/>
          <w:sz w:val="28"/>
          <w:szCs w:val="28"/>
        </w:rPr>
        <w:t xml:space="preserve">в разделе 1 «Поступления и выплаты» </w:t>
      </w:r>
      <w:r w:rsidRPr="00BE72F3">
        <w:rPr>
          <w:rFonts w:ascii="Times New Roman" w:hAnsi="Times New Roman"/>
          <w:sz w:val="28"/>
          <w:szCs w:val="28"/>
          <w:u w:val="single"/>
        </w:rPr>
        <w:t>по коду строки (2110)</w:t>
      </w:r>
      <w:r w:rsidRPr="00BE72F3">
        <w:rPr>
          <w:rFonts w:ascii="Times New Roman" w:hAnsi="Times New Roman"/>
          <w:sz w:val="28"/>
          <w:szCs w:val="28"/>
        </w:rPr>
        <w:t xml:space="preserve"> в графе 4 следовало указать аналитический код «211,266», в графах 5, 6, 7 отразить сумму «2 109 819,60» ежегодно;</w:t>
      </w:r>
    </w:p>
    <w:p w14:paraId="20873442" w14:textId="77777777" w:rsidR="00716A3A" w:rsidRPr="00BE72F3" w:rsidRDefault="00716A3A" w:rsidP="00716A3A">
      <w:pPr>
        <w:pStyle w:val="a3"/>
        <w:numPr>
          <w:ilvl w:val="0"/>
          <w:numId w:val="27"/>
        </w:numPr>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hAnsi="Times New Roman"/>
          <w:sz w:val="28"/>
          <w:szCs w:val="28"/>
        </w:rPr>
        <w:t xml:space="preserve">в разделе 1 «Поступления и выплаты» </w:t>
      </w:r>
      <w:r w:rsidRPr="00BE72F3">
        <w:rPr>
          <w:rFonts w:ascii="Times New Roman" w:hAnsi="Times New Roman"/>
          <w:sz w:val="28"/>
          <w:szCs w:val="28"/>
          <w:u w:val="single"/>
        </w:rPr>
        <w:t>по коду строки (2120)</w:t>
      </w:r>
      <w:r w:rsidRPr="00BE72F3">
        <w:rPr>
          <w:rFonts w:ascii="Times New Roman" w:hAnsi="Times New Roman"/>
          <w:sz w:val="28"/>
          <w:szCs w:val="28"/>
        </w:rPr>
        <w:t xml:space="preserve"> наименование следовало изложить: «</w:t>
      </w:r>
      <w:r w:rsidRPr="00BE72F3">
        <w:rPr>
          <w:rFonts w:ascii="Times New Roman" w:eastAsiaTheme="minorHAnsi" w:hAnsi="Times New Roman"/>
          <w:sz w:val="28"/>
          <w:szCs w:val="28"/>
        </w:rPr>
        <w:t xml:space="preserve">прочие выплаты персоналу, в том числе компенсационного характера», в графе 3 код бюджетной классификации РФ следовало указать (112), </w:t>
      </w:r>
      <w:r w:rsidRPr="00BE72F3">
        <w:rPr>
          <w:rFonts w:ascii="Times New Roman" w:hAnsi="Times New Roman"/>
          <w:sz w:val="28"/>
          <w:szCs w:val="28"/>
        </w:rPr>
        <w:t xml:space="preserve">в графе 4 не указывать аналитический код, в графах 5, 6, 7 не отражать сумму в размере 10 000,00 руб.; </w:t>
      </w:r>
    </w:p>
    <w:p w14:paraId="7DEC9440" w14:textId="77777777" w:rsidR="00716A3A" w:rsidRPr="00BE72F3" w:rsidRDefault="00716A3A" w:rsidP="00716A3A">
      <w:pPr>
        <w:pStyle w:val="a3"/>
        <w:numPr>
          <w:ilvl w:val="0"/>
          <w:numId w:val="27"/>
        </w:numPr>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hAnsi="Times New Roman"/>
          <w:sz w:val="28"/>
          <w:szCs w:val="28"/>
        </w:rPr>
        <w:lastRenderedPageBreak/>
        <w:t xml:space="preserve">в разделе 1 «Поступления и выплаты» </w:t>
      </w:r>
      <w:r w:rsidRPr="00BE72F3">
        <w:rPr>
          <w:rFonts w:ascii="Times New Roman" w:hAnsi="Times New Roman"/>
          <w:sz w:val="28"/>
          <w:szCs w:val="28"/>
          <w:u w:val="single"/>
        </w:rPr>
        <w:t>по коду строки (2141)</w:t>
      </w:r>
      <w:r w:rsidRPr="00BE72F3">
        <w:rPr>
          <w:rFonts w:ascii="Times New Roman" w:hAnsi="Times New Roman"/>
          <w:sz w:val="28"/>
          <w:szCs w:val="28"/>
        </w:rPr>
        <w:t xml:space="preserve"> в графе 4 следовало указать аналитический код (213); по коду строки (2640) в графе 4 следовало указать аналитические коды через запятую.</w:t>
      </w:r>
    </w:p>
    <w:p w14:paraId="78005801" w14:textId="77777777" w:rsidR="00716A3A" w:rsidRPr="00BE72F3" w:rsidRDefault="00716A3A" w:rsidP="00716A3A">
      <w:pPr>
        <w:spacing w:after="0" w:line="240" w:lineRule="auto"/>
        <w:ind w:firstLine="709"/>
        <w:contextualSpacing/>
        <w:jc w:val="both"/>
        <w:rPr>
          <w:rFonts w:ascii="Times New Roman" w:hAnsi="Times New Roman"/>
          <w:b/>
          <w:sz w:val="28"/>
          <w:szCs w:val="28"/>
        </w:rPr>
      </w:pPr>
      <w:r w:rsidRPr="00BE72F3">
        <w:rPr>
          <w:rFonts w:ascii="Times New Roman" w:hAnsi="Times New Roman"/>
          <w:b/>
          <w:sz w:val="28"/>
          <w:szCs w:val="28"/>
        </w:rPr>
        <w:t>При анализе плана ФХД на 2023 год и плановый период от 03.04.2023г. выявлено следующее:</w:t>
      </w:r>
    </w:p>
    <w:p w14:paraId="403D08D6" w14:textId="77777777" w:rsidR="00716A3A" w:rsidRPr="00BE72F3" w:rsidRDefault="00716A3A" w:rsidP="00716A3A">
      <w:pPr>
        <w:pStyle w:val="a3"/>
        <w:numPr>
          <w:ilvl w:val="0"/>
          <w:numId w:val="27"/>
        </w:numPr>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hAnsi="Times New Roman"/>
          <w:sz w:val="28"/>
          <w:szCs w:val="28"/>
        </w:rPr>
        <w:t xml:space="preserve">в разделе 1 «Поступления и выплаты» </w:t>
      </w:r>
      <w:r w:rsidRPr="00BE72F3">
        <w:rPr>
          <w:rFonts w:ascii="Times New Roman" w:hAnsi="Times New Roman"/>
          <w:sz w:val="28"/>
          <w:szCs w:val="28"/>
          <w:u w:val="single"/>
        </w:rPr>
        <w:t xml:space="preserve">по кодам строк (1400, 1410) </w:t>
      </w:r>
      <w:r w:rsidRPr="00BE72F3">
        <w:rPr>
          <w:rFonts w:ascii="Times New Roman" w:hAnsi="Times New Roman"/>
          <w:sz w:val="28"/>
          <w:szCs w:val="28"/>
        </w:rPr>
        <w:t>в графе 5 «на 2023 год (текущий финансовый год)» необходимо было отразить сумму «17 647 100,00», кроме того, в графе 4 необходимо было указать аналитический код (152), в графе 6 «на 2024 год (первый год планового периода)» необходимо было отразить сумму «75 460 800,00» в соответствии с Соглашением о предоставлении субсидии муниципальному бюджетному учреждению на иные цели от 29.03.2023г., разница составляет 43 000,00 руб., кроме того, в графе 4 необходимо было указать аналитический код (152).</w:t>
      </w:r>
    </w:p>
    <w:p w14:paraId="0088D7EE" w14:textId="77777777" w:rsidR="00716A3A" w:rsidRPr="00BE72F3" w:rsidRDefault="00716A3A" w:rsidP="00716A3A">
      <w:pPr>
        <w:pStyle w:val="a3"/>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eastAsiaTheme="minorHAnsi" w:hAnsi="Times New Roman"/>
          <w:sz w:val="28"/>
          <w:szCs w:val="28"/>
        </w:rPr>
        <w:t xml:space="preserve">По коду строки (1420) «Субсидии на осуществление капитальных вложений» </w:t>
      </w:r>
      <w:r w:rsidRPr="0030090A">
        <w:rPr>
          <w:rFonts w:ascii="Times New Roman" w:eastAsiaTheme="minorHAnsi" w:hAnsi="Times New Roman"/>
          <w:sz w:val="28"/>
          <w:szCs w:val="28"/>
          <w:u w:val="single"/>
        </w:rPr>
        <w:t>графы 5, 6 не следовало заполнять</w:t>
      </w:r>
      <w:r w:rsidRPr="00BE72F3">
        <w:rPr>
          <w:rFonts w:ascii="Times New Roman" w:eastAsiaTheme="minorHAnsi" w:hAnsi="Times New Roman"/>
          <w:sz w:val="28"/>
          <w:szCs w:val="28"/>
        </w:rPr>
        <w:t xml:space="preserve">, так как субсидия предоставляется в целях проведения капитального ремонта (целевая субсидия), а не на осуществление капитальных вложений. </w:t>
      </w:r>
    </w:p>
    <w:p w14:paraId="1CD0854D" w14:textId="77777777" w:rsidR="00716A3A" w:rsidRPr="00BE72F3" w:rsidRDefault="00716A3A" w:rsidP="00716A3A">
      <w:pPr>
        <w:pStyle w:val="a3"/>
        <w:numPr>
          <w:ilvl w:val="0"/>
          <w:numId w:val="27"/>
        </w:numPr>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hAnsi="Times New Roman"/>
          <w:sz w:val="28"/>
          <w:szCs w:val="28"/>
        </w:rPr>
        <w:t xml:space="preserve">в разделе 1 «Поступления и выплаты» </w:t>
      </w:r>
      <w:r w:rsidRPr="00BE72F3">
        <w:rPr>
          <w:rFonts w:ascii="Times New Roman" w:hAnsi="Times New Roman"/>
          <w:sz w:val="28"/>
          <w:szCs w:val="28"/>
          <w:u w:val="single"/>
        </w:rPr>
        <w:t>по коду строки (2110)</w:t>
      </w:r>
      <w:r w:rsidRPr="00BE72F3">
        <w:rPr>
          <w:rFonts w:ascii="Times New Roman" w:hAnsi="Times New Roman"/>
          <w:sz w:val="28"/>
          <w:szCs w:val="28"/>
        </w:rPr>
        <w:t xml:space="preserve"> в графе 4 следовало указать аналитический код «211,266», в графах 5, 6, 7 отразить сумму «2 109 819,60» ежегодно; </w:t>
      </w:r>
    </w:p>
    <w:p w14:paraId="0696AB87" w14:textId="77777777" w:rsidR="00716A3A" w:rsidRPr="00BE72F3" w:rsidRDefault="00716A3A" w:rsidP="00716A3A">
      <w:pPr>
        <w:pStyle w:val="a3"/>
        <w:numPr>
          <w:ilvl w:val="0"/>
          <w:numId w:val="27"/>
        </w:numPr>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hAnsi="Times New Roman"/>
          <w:sz w:val="28"/>
          <w:szCs w:val="28"/>
        </w:rPr>
        <w:t xml:space="preserve">в разделе 1 «Поступления и выплаты» </w:t>
      </w:r>
      <w:r w:rsidRPr="00BE72F3">
        <w:rPr>
          <w:rFonts w:ascii="Times New Roman" w:hAnsi="Times New Roman"/>
          <w:sz w:val="28"/>
          <w:szCs w:val="28"/>
          <w:u w:val="single"/>
        </w:rPr>
        <w:t>по коду строки (2120)</w:t>
      </w:r>
      <w:r w:rsidRPr="00BE72F3">
        <w:rPr>
          <w:rFonts w:ascii="Times New Roman" w:hAnsi="Times New Roman"/>
          <w:sz w:val="28"/>
          <w:szCs w:val="28"/>
        </w:rPr>
        <w:t xml:space="preserve"> наименование следовало изложить: «</w:t>
      </w:r>
      <w:r w:rsidRPr="00BE72F3">
        <w:rPr>
          <w:rFonts w:ascii="Times New Roman" w:eastAsiaTheme="minorHAnsi" w:hAnsi="Times New Roman"/>
          <w:sz w:val="28"/>
          <w:szCs w:val="28"/>
        </w:rPr>
        <w:t xml:space="preserve">прочие выплаты персоналу, в том числе компенсационного характера», в графе 3 код бюджетной классификации РФ следовало указать (112), </w:t>
      </w:r>
      <w:r w:rsidRPr="00BE72F3">
        <w:rPr>
          <w:rFonts w:ascii="Times New Roman" w:hAnsi="Times New Roman"/>
          <w:sz w:val="28"/>
          <w:szCs w:val="28"/>
        </w:rPr>
        <w:t>в графе 4 не указывать аналитический код, в графах 5, 6, 7 не отражать сумму в размере 10 000,00 руб.</w:t>
      </w:r>
    </w:p>
    <w:p w14:paraId="5D3EFCC5" w14:textId="77777777" w:rsidR="00716A3A" w:rsidRPr="00BE72F3" w:rsidRDefault="00716A3A" w:rsidP="00716A3A">
      <w:pPr>
        <w:spacing w:after="0" w:line="240" w:lineRule="auto"/>
        <w:ind w:firstLine="709"/>
        <w:contextualSpacing/>
        <w:jc w:val="both"/>
        <w:rPr>
          <w:rFonts w:ascii="Times New Roman" w:hAnsi="Times New Roman"/>
          <w:b/>
          <w:sz w:val="28"/>
          <w:szCs w:val="28"/>
        </w:rPr>
      </w:pPr>
      <w:r w:rsidRPr="00BE72F3">
        <w:rPr>
          <w:rFonts w:ascii="Times New Roman" w:hAnsi="Times New Roman"/>
          <w:b/>
          <w:sz w:val="28"/>
          <w:szCs w:val="28"/>
        </w:rPr>
        <w:t>При анализе плана ФХД на 2023 год и плановый период от 30.12.2023г. выявлено следующее:</w:t>
      </w:r>
    </w:p>
    <w:p w14:paraId="547405E4" w14:textId="77777777" w:rsidR="00716A3A" w:rsidRPr="00BE72F3" w:rsidRDefault="00716A3A" w:rsidP="00716A3A">
      <w:pPr>
        <w:pStyle w:val="a3"/>
        <w:numPr>
          <w:ilvl w:val="0"/>
          <w:numId w:val="27"/>
        </w:numPr>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hAnsi="Times New Roman"/>
          <w:sz w:val="28"/>
          <w:szCs w:val="28"/>
        </w:rPr>
        <w:t xml:space="preserve">в разделе 1 «Поступления и выплаты» </w:t>
      </w:r>
      <w:r w:rsidRPr="00BE72F3">
        <w:rPr>
          <w:rFonts w:ascii="Times New Roman" w:hAnsi="Times New Roman"/>
          <w:sz w:val="28"/>
          <w:szCs w:val="28"/>
          <w:u w:val="single"/>
        </w:rPr>
        <w:t>по коду строки (1000)</w:t>
      </w:r>
      <w:r w:rsidRPr="00BE72F3">
        <w:rPr>
          <w:rFonts w:ascii="Times New Roman" w:hAnsi="Times New Roman"/>
          <w:sz w:val="28"/>
          <w:szCs w:val="28"/>
        </w:rPr>
        <w:t xml:space="preserve"> в графе 5 необходимо было отразить сумму «23 559 867,62»;</w:t>
      </w:r>
    </w:p>
    <w:p w14:paraId="0212E8C7" w14:textId="77777777" w:rsidR="00716A3A" w:rsidRPr="00BE72F3" w:rsidRDefault="00716A3A" w:rsidP="00716A3A">
      <w:pPr>
        <w:pStyle w:val="a3"/>
        <w:numPr>
          <w:ilvl w:val="0"/>
          <w:numId w:val="27"/>
        </w:numPr>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hAnsi="Times New Roman"/>
          <w:sz w:val="28"/>
          <w:szCs w:val="28"/>
        </w:rPr>
        <w:t xml:space="preserve">в разделе 1 «Поступления и выплаты» </w:t>
      </w:r>
      <w:r w:rsidRPr="00BE72F3">
        <w:rPr>
          <w:rFonts w:ascii="Times New Roman" w:hAnsi="Times New Roman"/>
          <w:sz w:val="28"/>
          <w:szCs w:val="28"/>
          <w:u w:val="single"/>
        </w:rPr>
        <w:t>по коду строки (1000)</w:t>
      </w:r>
      <w:r w:rsidRPr="00BE72F3">
        <w:rPr>
          <w:rFonts w:ascii="Times New Roman" w:hAnsi="Times New Roman"/>
          <w:sz w:val="28"/>
          <w:szCs w:val="28"/>
        </w:rPr>
        <w:t xml:space="preserve"> в графе 6 необходимо было отразить сумму «75 966 470,00» в соответствии с решением Думы Среднинского МО от 27.12.2023г. №46 «О </w:t>
      </w:r>
      <w:r w:rsidRPr="00BE72F3">
        <w:rPr>
          <w:rFonts w:ascii="Times New Roman" w:eastAsia="Times New Roman" w:hAnsi="Times New Roman"/>
          <w:sz w:val="28"/>
          <w:szCs w:val="28"/>
          <w:lang w:eastAsia="ru-RU"/>
        </w:rPr>
        <w:t>внесении изменений в решение Думы Среднинского городского поселения Усольского муниципального района Иркутской области от 28.12.2022 г. №15 «О бюджете Среднинского городского поселения Усольского муниципального района Иркутской области на 2023 год и на плановый период 2024 и 2025 годов</w:t>
      </w:r>
      <w:r w:rsidRPr="00BE72F3">
        <w:rPr>
          <w:rFonts w:ascii="Times New Roman" w:hAnsi="Times New Roman"/>
          <w:sz w:val="28"/>
          <w:szCs w:val="28"/>
        </w:rPr>
        <w:t xml:space="preserve">»; </w:t>
      </w:r>
    </w:p>
    <w:p w14:paraId="2A78D1D1" w14:textId="77777777" w:rsidR="00716A3A" w:rsidRPr="00BE72F3" w:rsidRDefault="00716A3A" w:rsidP="00716A3A">
      <w:pPr>
        <w:pStyle w:val="a3"/>
        <w:numPr>
          <w:ilvl w:val="0"/>
          <w:numId w:val="27"/>
        </w:numPr>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hAnsi="Times New Roman"/>
          <w:sz w:val="28"/>
          <w:szCs w:val="28"/>
        </w:rPr>
        <w:t xml:space="preserve">в разделе 1 «Поступления и выплаты» </w:t>
      </w:r>
      <w:r w:rsidRPr="00BE72F3">
        <w:rPr>
          <w:rFonts w:ascii="Times New Roman" w:hAnsi="Times New Roman"/>
          <w:sz w:val="28"/>
          <w:szCs w:val="28"/>
          <w:u w:val="single"/>
        </w:rPr>
        <w:t xml:space="preserve">по кодам строк (1400, 1410) </w:t>
      </w:r>
      <w:r w:rsidRPr="00BE72F3">
        <w:rPr>
          <w:rFonts w:ascii="Times New Roman" w:hAnsi="Times New Roman"/>
          <w:sz w:val="28"/>
          <w:szCs w:val="28"/>
        </w:rPr>
        <w:t>в графе 5 «на 2023 год (текущий финансовый год)» следовало указать сумму «17 647 100,00» в соответствии с Соглашением о предоставлении субсидии муниципальному бюджетному учреждению на иные цели от 29.03.2023г., кроме того, в графе 4 необходимо было указать аналитический код (152), в графе 6 «на 2024 год (первый год планового периода)» необходимо было отразить сумму «75 503 800,00», указав в графе 4 аналитический код (152).</w:t>
      </w:r>
    </w:p>
    <w:p w14:paraId="78160941" w14:textId="77777777" w:rsidR="00716A3A" w:rsidRPr="00BE72F3" w:rsidRDefault="00716A3A" w:rsidP="00716A3A">
      <w:pPr>
        <w:pStyle w:val="a3"/>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eastAsiaTheme="minorHAnsi" w:hAnsi="Times New Roman"/>
          <w:sz w:val="28"/>
          <w:szCs w:val="28"/>
        </w:rPr>
        <w:t>По коду строки (1420) «Субсидии на осуществление капитальных вложений» графы 5, 6 не следовало заполнять.</w:t>
      </w:r>
    </w:p>
    <w:p w14:paraId="006DFAA7" w14:textId="77777777" w:rsidR="00716A3A" w:rsidRPr="00BE72F3" w:rsidRDefault="00716A3A" w:rsidP="00716A3A">
      <w:pPr>
        <w:pStyle w:val="a3"/>
        <w:numPr>
          <w:ilvl w:val="0"/>
          <w:numId w:val="27"/>
        </w:numPr>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hAnsi="Times New Roman"/>
          <w:sz w:val="28"/>
          <w:szCs w:val="28"/>
        </w:rPr>
        <w:lastRenderedPageBreak/>
        <w:t xml:space="preserve">в разделе 1 «Поступления и выплаты» </w:t>
      </w:r>
      <w:r w:rsidRPr="00BE72F3">
        <w:rPr>
          <w:rFonts w:ascii="Times New Roman" w:hAnsi="Times New Roman"/>
          <w:sz w:val="28"/>
          <w:szCs w:val="28"/>
          <w:u w:val="single"/>
        </w:rPr>
        <w:t>по коду строки (2110)</w:t>
      </w:r>
      <w:r w:rsidRPr="00BE72F3">
        <w:rPr>
          <w:rFonts w:ascii="Times New Roman" w:hAnsi="Times New Roman"/>
          <w:sz w:val="28"/>
          <w:szCs w:val="28"/>
        </w:rPr>
        <w:t xml:space="preserve"> в графе 4 следовало указать аналитический код «211,266», в графе 5 отразить сумму «2 355 311,62», в графе 6 отразить сумму «355 771,00», в графе 7 отразить сумму «2 109 819,60»;</w:t>
      </w:r>
    </w:p>
    <w:p w14:paraId="16358BD9" w14:textId="77777777" w:rsidR="00716A3A" w:rsidRPr="00BE72F3" w:rsidRDefault="00716A3A" w:rsidP="00716A3A">
      <w:pPr>
        <w:pStyle w:val="a3"/>
        <w:numPr>
          <w:ilvl w:val="0"/>
          <w:numId w:val="27"/>
        </w:numPr>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hAnsi="Times New Roman"/>
          <w:sz w:val="28"/>
          <w:szCs w:val="28"/>
        </w:rPr>
        <w:t xml:space="preserve"> в разделе 1 «Поступления и выплаты» </w:t>
      </w:r>
      <w:r w:rsidRPr="00BE72F3">
        <w:rPr>
          <w:rFonts w:ascii="Times New Roman" w:hAnsi="Times New Roman"/>
          <w:sz w:val="28"/>
          <w:szCs w:val="28"/>
          <w:u w:val="single"/>
        </w:rPr>
        <w:t>по коду строки (2120)</w:t>
      </w:r>
      <w:r w:rsidRPr="00BE72F3">
        <w:rPr>
          <w:rFonts w:ascii="Times New Roman" w:hAnsi="Times New Roman"/>
          <w:sz w:val="28"/>
          <w:szCs w:val="28"/>
        </w:rPr>
        <w:t xml:space="preserve"> наименование следовало изложить: «</w:t>
      </w:r>
      <w:r w:rsidRPr="00BE72F3">
        <w:rPr>
          <w:rFonts w:ascii="Times New Roman" w:eastAsiaTheme="minorHAnsi" w:hAnsi="Times New Roman"/>
          <w:sz w:val="28"/>
          <w:szCs w:val="28"/>
        </w:rPr>
        <w:t xml:space="preserve">прочие выплаты персоналу, в том числе компенсационного характера», в графе 3 код бюджетной классификации РФ следовало указать (112), </w:t>
      </w:r>
      <w:r w:rsidRPr="00BE72F3">
        <w:rPr>
          <w:rFonts w:ascii="Times New Roman" w:hAnsi="Times New Roman"/>
          <w:sz w:val="28"/>
          <w:szCs w:val="28"/>
        </w:rPr>
        <w:t xml:space="preserve">в графе 4 не указывать аналитический код, в графах 5, 6, 7 не отражать суммы; </w:t>
      </w:r>
    </w:p>
    <w:p w14:paraId="1F42B9A2" w14:textId="77777777" w:rsidR="00716A3A" w:rsidRPr="00BE72F3" w:rsidRDefault="00716A3A" w:rsidP="00716A3A">
      <w:pPr>
        <w:pStyle w:val="a3"/>
        <w:numPr>
          <w:ilvl w:val="0"/>
          <w:numId w:val="27"/>
        </w:numPr>
        <w:autoSpaceDE w:val="0"/>
        <w:autoSpaceDN w:val="0"/>
        <w:adjustRightInd w:val="0"/>
        <w:spacing w:after="0" w:line="240" w:lineRule="auto"/>
        <w:ind w:left="0" w:firstLine="709"/>
        <w:jc w:val="both"/>
        <w:rPr>
          <w:rFonts w:ascii="Times New Roman" w:hAnsi="Times New Roman"/>
          <w:sz w:val="28"/>
          <w:szCs w:val="28"/>
        </w:rPr>
      </w:pPr>
      <w:r w:rsidRPr="00BE72F3">
        <w:rPr>
          <w:rFonts w:ascii="Times New Roman" w:hAnsi="Times New Roman"/>
          <w:sz w:val="28"/>
          <w:szCs w:val="28"/>
        </w:rPr>
        <w:t xml:space="preserve">в разделе 2 «Сведения по выплатам на закупки товаров, работ, услуг» </w:t>
      </w:r>
      <w:r w:rsidRPr="00BE72F3">
        <w:rPr>
          <w:rFonts w:ascii="Times New Roman" w:hAnsi="Times New Roman"/>
          <w:sz w:val="28"/>
          <w:szCs w:val="28"/>
          <w:u w:val="single"/>
        </w:rPr>
        <w:t>по кодам строк (26000, 26400)</w:t>
      </w:r>
      <w:r w:rsidRPr="00BE72F3">
        <w:rPr>
          <w:rFonts w:ascii="Times New Roman" w:hAnsi="Times New Roman"/>
          <w:sz w:val="28"/>
          <w:szCs w:val="28"/>
        </w:rPr>
        <w:t xml:space="preserve"> в графе 5 следовало указать сумму «23 537 867,62»; </w:t>
      </w:r>
    </w:p>
    <w:p w14:paraId="5DD84ADD" w14:textId="77777777" w:rsidR="00716A3A" w:rsidRPr="00BE72F3" w:rsidRDefault="00716A3A" w:rsidP="00716A3A">
      <w:pPr>
        <w:pStyle w:val="a3"/>
        <w:numPr>
          <w:ilvl w:val="0"/>
          <w:numId w:val="27"/>
        </w:numPr>
        <w:autoSpaceDE w:val="0"/>
        <w:autoSpaceDN w:val="0"/>
        <w:adjustRightInd w:val="0"/>
        <w:spacing w:after="0" w:line="240" w:lineRule="auto"/>
        <w:ind w:left="0" w:firstLine="709"/>
        <w:jc w:val="both"/>
        <w:rPr>
          <w:rFonts w:ascii="Times New Roman" w:hAnsi="Times New Roman"/>
          <w:sz w:val="28"/>
          <w:szCs w:val="28"/>
        </w:rPr>
      </w:pPr>
      <w:r w:rsidRPr="00BE72F3">
        <w:rPr>
          <w:rFonts w:ascii="Times New Roman" w:hAnsi="Times New Roman"/>
          <w:sz w:val="28"/>
          <w:szCs w:val="28"/>
        </w:rPr>
        <w:t xml:space="preserve"> в разделе 2 «Сведения по выплатам на закупки товаров, работ, услуг» </w:t>
      </w:r>
      <w:r w:rsidRPr="00BE72F3">
        <w:rPr>
          <w:rFonts w:ascii="Times New Roman" w:hAnsi="Times New Roman"/>
          <w:sz w:val="28"/>
          <w:szCs w:val="28"/>
          <w:u w:val="single"/>
        </w:rPr>
        <w:t>по кодам строк (26420, 26421)</w:t>
      </w:r>
      <w:r w:rsidRPr="00BE72F3">
        <w:rPr>
          <w:rFonts w:ascii="Times New Roman" w:hAnsi="Times New Roman"/>
          <w:sz w:val="28"/>
          <w:szCs w:val="28"/>
        </w:rPr>
        <w:t xml:space="preserve"> в графе 4.1 код по бюджетной классификации РФ необходимо было отразить «243», в графе 5 указать сумму «17 647 100,00», в графе 6 указать сумму «75 460 800,00».</w:t>
      </w:r>
    </w:p>
    <w:p w14:paraId="4DBCDBA9" w14:textId="77777777" w:rsidR="00716A3A" w:rsidRPr="00BE72F3" w:rsidRDefault="00716A3A" w:rsidP="00716A3A">
      <w:pPr>
        <w:spacing w:after="0" w:line="240" w:lineRule="auto"/>
        <w:ind w:firstLine="709"/>
        <w:contextualSpacing/>
        <w:jc w:val="both"/>
        <w:rPr>
          <w:rFonts w:ascii="Times New Roman" w:hAnsi="Times New Roman"/>
          <w:b/>
          <w:sz w:val="28"/>
          <w:szCs w:val="28"/>
        </w:rPr>
      </w:pPr>
      <w:r w:rsidRPr="00BE72F3">
        <w:rPr>
          <w:rFonts w:ascii="Times New Roman" w:hAnsi="Times New Roman"/>
          <w:b/>
          <w:sz w:val="28"/>
          <w:szCs w:val="28"/>
        </w:rPr>
        <w:t>При анализе плана ФХД на 2024 год и плановый период от 30.12.2023г. выявлено следующее:</w:t>
      </w:r>
    </w:p>
    <w:p w14:paraId="6143BC9B" w14:textId="77777777" w:rsidR="00716A3A" w:rsidRPr="00BE72F3" w:rsidRDefault="00716A3A" w:rsidP="00716A3A">
      <w:pPr>
        <w:pStyle w:val="a3"/>
        <w:numPr>
          <w:ilvl w:val="0"/>
          <w:numId w:val="27"/>
        </w:numPr>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hAnsi="Times New Roman"/>
          <w:sz w:val="28"/>
          <w:szCs w:val="28"/>
        </w:rPr>
        <w:t xml:space="preserve">в разделе 1 «Поступления и выплаты» </w:t>
      </w:r>
      <w:r w:rsidRPr="00BE72F3">
        <w:rPr>
          <w:rFonts w:ascii="Times New Roman" w:hAnsi="Times New Roman"/>
          <w:sz w:val="28"/>
          <w:szCs w:val="28"/>
          <w:u w:val="single"/>
        </w:rPr>
        <w:t>не отражены безвозмездные денежные поступления (в том числе целевые субсидии) в сумме 75 460 800,00 руб.;</w:t>
      </w:r>
    </w:p>
    <w:p w14:paraId="7EA77AD2" w14:textId="77777777" w:rsidR="00716A3A" w:rsidRPr="00BE72F3" w:rsidRDefault="00716A3A" w:rsidP="00716A3A">
      <w:pPr>
        <w:pStyle w:val="a3"/>
        <w:numPr>
          <w:ilvl w:val="0"/>
          <w:numId w:val="27"/>
        </w:numPr>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hAnsi="Times New Roman"/>
          <w:sz w:val="28"/>
          <w:szCs w:val="28"/>
        </w:rPr>
        <w:t xml:space="preserve">в разделе 2 «Сведения по выплатам на закупки товаров, работ, услуг» плановые суммы отсутствуют. </w:t>
      </w:r>
    </w:p>
    <w:p w14:paraId="7A1FB56F" w14:textId="77777777" w:rsidR="00716A3A" w:rsidRPr="00BE72F3" w:rsidRDefault="00716A3A" w:rsidP="00716A3A">
      <w:pPr>
        <w:pStyle w:val="a3"/>
        <w:autoSpaceDE w:val="0"/>
        <w:autoSpaceDN w:val="0"/>
        <w:adjustRightInd w:val="0"/>
        <w:spacing w:after="0" w:line="240" w:lineRule="auto"/>
        <w:ind w:left="0" w:firstLine="709"/>
        <w:jc w:val="both"/>
        <w:rPr>
          <w:rFonts w:ascii="Times New Roman" w:eastAsiaTheme="minorHAnsi" w:hAnsi="Times New Roman"/>
          <w:b/>
          <w:sz w:val="28"/>
          <w:szCs w:val="28"/>
        </w:rPr>
      </w:pPr>
      <w:r w:rsidRPr="00BE72F3">
        <w:rPr>
          <w:rFonts w:ascii="Times New Roman" w:eastAsiaTheme="minorHAnsi" w:hAnsi="Times New Roman"/>
          <w:b/>
          <w:sz w:val="28"/>
          <w:szCs w:val="28"/>
        </w:rPr>
        <w:t>При анализе плана ФХД на 2024 год и плановый период от 05.06.2024г. выявлено следующее:</w:t>
      </w:r>
    </w:p>
    <w:p w14:paraId="2D8059F0" w14:textId="77777777" w:rsidR="00716A3A" w:rsidRPr="00BE72F3" w:rsidRDefault="00716A3A" w:rsidP="00716A3A">
      <w:pPr>
        <w:pStyle w:val="a3"/>
        <w:numPr>
          <w:ilvl w:val="0"/>
          <w:numId w:val="28"/>
        </w:numPr>
        <w:autoSpaceDE w:val="0"/>
        <w:autoSpaceDN w:val="0"/>
        <w:adjustRightInd w:val="0"/>
        <w:spacing w:after="0" w:line="240" w:lineRule="auto"/>
        <w:ind w:left="0" w:firstLine="709"/>
        <w:jc w:val="both"/>
        <w:rPr>
          <w:rFonts w:ascii="Times New Roman" w:eastAsiaTheme="minorHAnsi" w:hAnsi="Times New Roman"/>
          <w:b/>
          <w:sz w:val="28"/>
          <w:szCs w:val="28"/>
        </w:rPr>
      </w:pPr>
      <w:r w:rsidRPr="00BE72F3">
        <w:rPr>
          <w:rFonts w:ascii="Times New Roman" w:hAnsi="Times New Roman"/>
          <w:sz w:val="28"/>
          <w:szCs w:val="28"/>
        </w:rPr>
        <w:t xml:space="preserve">в разделе 1 «Поступления и выплаты» в графе 5 </w:t>
      </w:r>
      <w:r w:rsidRPr="00BE72F3">
        <w:rPr>
          <w:rFonts w:ascii="Times New Roman" w:hAnsi="Times New Roman"/>
          <w:sz w:val="28"/>
          <w:szCs w:val="28"/>
          <w:u w:val="single"/>
        </w:rPr>
        <w:t>сумма безвозмездных денежных поступлений не соответствует сумме заключенных с Учреждением Соглашений о предоставлении субсидий муниципальному бюджетному учреждению на иные цели и сводной бюджетной росписи от 29.05.2024г.(распоряжение администрации от 29.05.2024г. №47-р).</w:t>
      </w:r>
      <w:r w:rsidRPr="00BE72F3">
        <w:rPr>
          <w:rFonts w:ascii="Times New Roman" w:hAnsi="Times New Roman"/>
          <w:sz w:val="28"/>
          <w:szCs w:val="28"/>
        </w:rPr>
        <w:t xml:space="preserve"> Так, в плане ФХД отражена сумма 80 260 800,00 руб., сумма по Соглашениям составила 79 780 800,00 руб., в сводной бюджетной росписи 80 260 892,20 руб.</w:t>
      </w:r>
    </w:p>
    <w:p w14:paraId="30071458" w14:textId="77777777" w:rsidR="00716A3A" w:rsidRPr="00BE72F3" w:rsidRDefault="00716A3A" w:rsidP="00716A3A">
      <w:pPr>
        <w:spacing w:after="0" w:line="240" w:lineRule="auto"/>
        <w:ind w:firstLine="709"/>
        <w:jc w:val="both"/>
        <w:rPr>
          <w:rFonts w:ascii="Times New Roman" w:hAnsi="Times New Roman"/>
          <w:b/>
          <w:sz w:val="28"/>
          <w:szCs w:val="28"/>
        </w:rPr>
      </w:pPr>
      <w:r w:rsidRPr="00BE72F3">
        <w:rPr>
          <w:rFonts w:ascii="Times New Roman" w:hAnsi="Times New Roman"/>
          <w:sz w:val="28"/>
          <w:szCs w:val="28"/>
        </w:rPr>
        <w:t xml:space="preserve">Кроме того, выявлены </w:t>
      </w:r>
      <w:r w:rsidRPr="00BE72F3">
        <w:rPr>
          <w:rFonts w:ascii="Times New Roman" w:hAnsi="Times New Roman"/>
          <w:b/>
          <w:sz w:val="28"/>
          <w:szCs w:val="28"/>
        </w:rPr>
        <w:t>не соответствия отчета по форме ОКУД 0503737 на 01.07.2024г. в части плановых назначений утвержденному плану ФХД на 2024 год и плановый период от 05.06.2024 года.</w:t>
      </w:r>
    </w:p>
    <w:p w14:paraId="1AA44ABD" w14:textId="77777777" w:rsidR="00716A3A" w:rsidRPr="00BE72F3" w:rsidRDefault="00716A3A" w:rsidP="00716A3A">
      <w:pPr>
        <w:pStyle w:val="a3"/>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eastAsiaTheme="minorHAnsi" w:hAnsi="Times New Roman"/>
          <w:sz w:val="28"/>
          <w:szCs w:val="28"/>
        </w:rPr>
        <w:t>По коду строки (1420) «Субсидии на осуществление капитальных вложений» графу 5 не следовало заполнять.</w:t>
      </w:r>
    </w:p>
    <w:p w14:paraId="2BD3F52D" w14:textId="77777777" w:rsidR="00716A3A" w:rsidRPr="00BE72F3" w:rsidRDefault="00716A3A" w:rsidP="00716A3A">
      <w:pPr>
        <w:spacing w:after="0" w:line="240" w:lineRule="auto"/>
        <w:ind w:firstLine="709"/>
        <w:jc w:val="both"/>
        <w:rPr>
          <w:rFonts w:ascii="Times New Roman" w:hAnsi="Times New Roman"/>
          <w:sz w:val="28"/>
          <w:szCs w:val="28"/>
        </w:rPr>
      </w:pPr>
      <w:r w:rsidRPr="00BE72F3">
        <w:rPr>
          <w:rFonts w:ascii="Times New Roman" w:hAnsi="Times New Roman"/>
          <w:sz w:val="28"/>
          <w:szCs w:val="28"/>
        </w:rPr>
        <w:t>По коду строки (1410) «Целевые субсидии» необходимо было отразить сумму (80 260 892,20) в соответствии с утвержденным бюджетом Среднинского МО.</w:t>
      </w:r>
    </w:p>
    <w:p w14:paraId="7D7181E1" w14:textId="77777777" w:rsidR="00716A3A" w:rsidRPr="00857CC6" w:rsidRDefault="00716A3A" w:rsidP="00716A3A">
      <w:pPr>
        <w:autoSpaceDE w:val="0"/>
        <w:autoSpaceDN w:val="0"/>
        <w:adjustRightInd w:val="0"/>
        <w:spacing w:after="0" w:line="240" w:lineRule="auto"/>
        <w:ind w:firstLine="708"/>
        <w:jc w:val="both"/>
        <w:rPr>
          <w:rFonts w:ascii="Times New Roman" w:eastAsiaTheme="minorHAnsi" w:hAnsi="Times New Roman"/>
          <w:b/>
          <w:sz w:val="28"/>
          <w:szCs w:val="28"/>
        </w:rPr>
      </w:pPr>
      <w:r>
        <w:rPr>
          <w:rFonts w:ascii="Times New Roman" w:hAnsi="Times New Roman"/>
          <w:sz w:val="28"/>
          <w:szCs w:val="28"/>
        </w:rPr>
        <w:t>В</w:t>
      </w:r>
      <w:r w:rsidRPr="00857CC6">
        <w:rPr>
          <w:rFonts w:ascii="Times New Roman" w:hAnsi="Times New Roman"/>
          <w:sz w:val="28"/>
          <w:szCs w:val="28"/>
        </w:rPr>
        <w:t xml:space="preserve"> разделе 2 «Сведения по выплатам на закупки товаров, работ, услуг» сумма в графе 5 не соответствуют суммам по Соглашениям на иные цели и сводной бюджетной росписи. </w:t>
      </w:r>
    </w:p>
    <w:p w14:paraId="0690A055" w14:textId="77777777" w:rsidR="00716A3A" w:rsidRPr="00BE72F3" w:rsidRDefault="00716A3A" w:rsidP="00716A3A">
      <w:pPr>
        <w:pStyle w:val="a3"/>
        <w:autoSpaceDE w:val="0"/>
        <w:autoSpaceDN w:val="0"/>
        <w:adjustRightInd w:val="0"/>
        <w:spacing w:after="0" w:line="240" w:lineRule="auto"/>
        <w:ind w:left="0" w:firstLine="709"/>
        <w:jc w:val="both"/>
        <w:rPr>
          <w:rFonts w:ascii="Times New Roman" w:hAnsi="Times New Roman"/>
          <w:sz w:val="28"/>
          <w:szCs w:val="28"/>
        </w:rPr>
      </w:pPr>
      <w:r w:rsidRPr="00BE72F3">
        <w:rPr>
          <w:rFonts w:ascii="Times New Roman" w:hAnsi="Times New Roman"/>
          <w:sz w:val="28"/>
          <w:szCs w:val="28"/>
        </w:rPr>
        <w:t xml:space="preserve">На 2024 год Соглашение </w:t>
      </w:r>
      <w:r w:rsidRPr="00BE72F3">
        <w:rPr>
          <w:rFonts w:ascii="Times New Roman" w:eastAsiaTheme="minorHAnsi" w:hAnsi="Times New Roman"/>
          <w:sz w:val="28"/>
          <w:szCs w:val="28"/>
        </w:rPr>
        <w:t xml:space="preserve">о предоставлении субсидии на финансовое обеспечение муниципального задания на оказание муниципальных услуг </w:t>
      </w:r>
      <w:r w:rsidRPr="00BE72F3">
        <w:rPr>
          <w:rFonts w:ascii="Times New Roman" w:eastAsiaTheme="minorHAnsi" w:hAnsi="Times New Roman"/>
          <w:sz w:val="28"/>
          <w:szCs w:val="28"/>
        </w:rPr>
        <w:lastRenderedPageBreak/>
        <w:t xml:space="preserve">(выполнение работ) </w:t>
      </w:r>
      <w:r w:rsidRPr="00BE72F3">
        <w:rPr>
          <w:rFonts w:ascii="Times New Roman" w:hAnsi="Times New Roman"/>
          <w:sz w:val="28"/>
          <w:szCs w:val="28"/>
        </w:rPr>
        <w:t xml:space="preserve">заключено 09.01.2024г. на сумму 3 846 947,13 руб., 27.03.2024г. внесены изменения и объем субсидии составил 5 555 865,01 руб. (субсидия на муниципальное задание увеличена на 1 708 917,88 руб.). </w:t>
      </w:r>
    </w:p>
    <w:p w14:paraId="75639FA3" w14:textId="77777777" w:rsidR="00716A3A" w:rsidRPr="00BE72F3" w:rsidRDefault="00716A3A" w:rsidP="00716A3A">
      <w:pPr>
        <w:spacing w:after="0" w:line="240" w:lineRule="auto"/>
        <w:ind w:firstLine="709"/>
        <w:contextualSpacing/>
        <w:jc w:val="both"/>
        <w:rPr>
          <w:rFonts w:ascii="Times New Roman" w:hAnsi="Times New Roman"/>
          <w:sz w:val="28"/>
          <w:szCs w:val="28"/>
        </w:rPr>
      </w:pPr>
      <w:r w:rsidRPr="00BE72F3">
        <w:rPr>
          <w:rFonts w:ascii="Times New Roman" w:hAnsi="Times New Roman"/>
          <w:sz w:val="28"/>
          <w:szCs w:val="28"/>
        </w:rPr>
        <w:t xml:space="preserve">Соглашением от 29.03.2023г. №1 о предоставлении субсидии муниципальному бюджетному учреждению на иные цели, утверждена субсидия в 2024 году в сумме 75 460 800,00 руб. </w:t>
      </w:r>
      <w:r w:rsidRPr="00BE72F3">
        <w:rPr>
          <w:rFonts w:ascii="Times New Roman" w:hAnsi="Times New Roman"/>
          <w:b/>
          <w:bCs/>
          <w:sz w:val="28"/>
          <w:szCs w:val="28"/>
        </w:rPr>
        <w:t>За первое полугодие 2024 года субсидия</w:t>
      </w:r>
      <w:r w:rsidRPr="00BE72F3">
        <w:rPr>
          <w:rFonts w:ascii="Times New Roman" w:hAnsi="Times New Roman"/>
          <w:sz w:val="28"/>
          <w:szCs w:val="28"/>
        </w:rPr>
        <w:t xml:space="preserve"> увеличена на 4 200 000,00 руб. и </w:t>
      </w:r>
      <w:r w:rsidRPr="00BE72F3">
        <w:rPr>
          <w:rFonts w:ascii="Times New Roman" w:hAnsi="Times New Roman"/>
          <w:b/>
          <w:bCs/>
          <w:sz w:val="28"/>
          <w:szCs w:val="28"/>
        </w:rPr>
        <w:t>составила 79 660 800,00 руб.</w:t>
      </w:r>
      <w:r w:rsidRPr="00BE72F3">
        <w:rPr>
          <w:rFonts w:ascii="Times New Roman" w:hAnsi="Times New Roman"/>
          <w:sz w:val="28"/>
          <w:szCs w:val="28"/>
        </w:rPr>
        <w:t xml:space="preserve"> (дополнительное Соглашение от 15.04.2024г. №1).</w:t>
      </w:r>
    </w:p>
    <w:p w14:paraId="09F02A5A" w14:textId="77777777" w:rsidR="00716A3A" w:rsidRPr="00BE72F3" w:rsidRDefault="00716A3A" w:rsidP="00716A3A">
      <w:pPr>
        <w:spacing w:after="0" w:line="240" w:lineRule="auto"/>
        <w:ind w:firstLine="709"/>
        <w:contextualSpacing/>
        <w:jc w:val="both"/>
        <w:rPr>
          <w:rFonts w:ascii="Times New Roman" w:hAnsi="Times New Roman"/>
          <w:sz w:val="28"/>
          <w:szCs w:val="28"/>
        </w:rPr>
      </w:pPr>
      <w:r w:rsidRPr="00BE72F3">
        <w:rPr>
          <w:rFonts w:ascii="Times New Roman" w:hAnsi="Times New Roman"/>
          <w:sz w:val="28"/>
          <w:szCs w:val="28"/>
        </w:rPr>
        <w:t xml:space="preserve">КСП отмечает, что в дополнительном Соглашении от 15.04.2024г. №1 </w:t>
      </w:r>
      <w:r w:rsidRPr="00BE72F3">
        <w:rPr>
          <w:rFonts w:ascii="Times New Roman" w:hAnsi="Times New Roman"/>
          <w:b/>
          <w:sz w:val="28"/>
          <w:szCs w:val="28"/>
        </w:rPr>
        <w:t xml:space="preserve">не </w:t>
      </w:r>
      <w:r>
        <w:rPr>
          <w:rFonts w:ascii="Times New Roman" w:hAnsi="Times New Roman"/>
          <w:b/>
          <w:sz w:val="28"/>
          <w:szCs w:val="28"/>
        </w:rPr>
        <w:t>указано</w:t>
      </w:r>
      <w:r w:rsidRPr="00BE72F3">
        <w:rPr>
          <w:rFonts w:ascii="Times New Roman" w:hAnsi="Times New Roman"/>
          <w:b/>
          <w:sz w:val="28"/>
          <w:szCs w:val="28"/>
        </w:rPr>
        <w:t xml:space="preserve"> по какому коду бюджетной классификации предоставляется субсидия</w:t>
      </w:r>
      <w:r w:rsidRPr="00BE72F3">
        <w:rPr>
          <w:rFonts w:ascii="Times New Roman" w:hAnsi="Times New Roman"/>
          <w:sz w:val="28"/>
          <w:szCs w:val="28"/>
        </w:rPr>
        <w:t xml:space="preserve">, кроме того, </w:t>
      </w:r>
      <w:r w:rsidRPr="00BE72F3">
        <w:rPr>
          <w:rFonts w:ascii="Times New Roman" w:hAnsi="Times New Roman"/>
          <w:b/>
          <w:bCs/>
          <w:sz w:val="28"/>
          <w:szCs w:val="28"/>
        </w:rPr>
        <w:t>в отчете об исполнении бюджета Среднинского муниципального образования</w:t>
      </w:r>
      <w:r w:rsidRPr="00BE72F3">
        <w:rPr>
          <w:rFonts w:ascii="Times New Roman" w:hAnsi="Times New Roman"/>
          <w:sz w:val="28"/>
          <w:szCs w:val="28"/>
        </w:rPr>
        <w:t xml:space="preserve"> </w:t>
      </w:r>
      <w:r w:rsidRPr="00BE72F3">
        <w:rPr>
          <w:rFonts w:ascii="Times New Roman" w:hAnsi="Times New Roman"/>
          <w:b/>
          <w:bCs/>
          <w:sz w:val="28"/>
          <w:szCs w:val="28"/>
        </w:rPr>
        <w:t>на 1 июля 2024 года</w:t>
      </w:r>
      <w:r w:rsidRPr="00BE72F3">
        <w:rPr>
          <w:rFonts w:ascii="Times New Roman" w:hAnsi="Times New Roman"/>
          <w:sz w:val="28"/>
          <w:szCs w:val="28"/>
        </w:rPr>
        <w:t xml:space="preserve"> (форма 0503117) по коду бюджетной классификации 9010801750000</w:t>
      </w:r>
      <w:r w:rsidRPr="00BE72F3">
        <w:rPr>
          <w:rFonts w:ascii="Times New Roman" w:hAnsi="Times New Roman"/>
          <w:sz w:val="28"/>
          <w:szCs w:val="28"/>
          <w:lang w:val="en-US"/>
        </w:rPr>
        <w:t>S</w:t>
      </w:r>
      <w:r w:rsidRPr="00BE72F3">
        <w:rPr>
          <w:rFonts w:ascii="Times New Roman" w:hAnsi="Times New Roman"/>
          <w:sz w:val="28"/>
          <w:szCs w:val="28"/>
        </w:rPr>
        <w:t xml:space="preserve">2120612 </w:t>
      </w:r>
      <w:r w:rsidRPr="00BE72F3">
        <w:rPr>
          <w:rFonts w:ascii="Times New Roman" w:hAnsi="Times New Roman"/>
          <w:b/>
          <w:bCs/>
          <w:sz w:val="28"/>
          <w:szCs w:val="28"/>
        </w:rPr>
        <w:t xml:space="preserve">утверждены плановые бюджетные назначения в сумме 79 660 892,20 руб., разница составляет 92,20 руб. </w:t>
      </w:r>
      <w:r w:rsidRPr="00BE72F3">
        <w:rPr>
          <w:rFonts w:ascii="Times New Roman" w:hAnsi="Times New Roman"/>
          <w:sz w:val="28"/>
          <w:szCs w:val="28"/>
        </w:rPr>
        <w:t>Кроме того, КСП обращает внимание, что в утвержденном Учреждением и согласованным с Учредителем плане ФХД от 05.06.2024г. также отражена субсидия на иные цели меньше на 92,20 руб.</w:t>
      </w:r>
    </w:p>
    <w:p w14:paraId="5D95752B" w14:textId="77777777" w:rsidR="00716A3A" w:rsidRPr="00BE72F3" w:rsidRDefault="00716A3A" w:rsidP="00716A3A">
      <w:pPr>
        <w:spacing w:after="0" w:line="240" w:lineRule="auto"/>
        <w:ind w:firstLine="709"/>
        <w:contextualSpacing/>
        <w:jc w:val="both"/>
        <w:rPr>
          <w:rFonts w:ascii="Times New Roman" w:hAnsi="Times New Roman"/>
          <w:sz w:val="28"/>
          <w:szCs w:val="28"/>
          <w:u w:val="single"/>
        </w:rPr>
      </w:pPr>
      <w:r w:rsidRPr="00BE72F3">
        <w:rPr>
          <w:rFonts w:ascii="Times New Roman" w:hAnsi="Times New Roman"/>
          <w:sz w:val="28"/>
          <w:szCs w:val="28"/>
        </w:rPr>
        <w:t xml:space="preserve">Соглашением от 03.05.2024 №2 о предоставлении субсидии муниципальному бюджетному учреждению на иные цели по коду бюджетной классификации 90108017500100241612 утверждена субсидия в сумме 120 000,00 руб., что </w:t>
      </w:r>
      <w:r w:rsidRPr="00BE72F3">
        <w:rPr>
          <w:rFonts w:ascii="Times New Roman" w:hAnsi="Times New Roman"/>
          <w:sz w:val="28"/>
          <w:szCs w:val="28"/>
          <w:u w:val="single"/>
        </w:rPr>
        <w:t xml:space="preserve">не соответствует плану ФХД от 05.06.2024г. и отчету об исполнении бюджета муниципального образования на 1 июля 2024 года (форма 0503117). Разница составляет 480 000,00 руб. </w:t>
      </w:r>
    </w:p>
    <w:p w14:paraId="49BCCE7C" w14:textId="77777777" w:rsidR="00716A3A" w:rsidRPr="00BE72F3" w:rsidRDefault="00716A3A" w:rsidP="00716A3A">
      <w:pPr>
        <w:pStyle w:val="a3"/>
        <w:autoSpaceDE w:val="0"/>
        <w:autoSpaceDN w:val="0"/>
        <w:adjustRightInd w:val="0"/>
        <w:spacing w:after="0" w:line="240" w:lineRule="auto"/>
        <w:ind w:left="0" w:firstLine="709"/>
        <w:jc w:val="both"/>
        <w:rPr>
          <w:rFonts w:ascii="Times New Roman" w:eastAsiaTheme="minorHAnsi" w:hAnsi="Times New Roman"/>
          <w:b/>
          <w:sz w:val="28"/>
          <w:szCs w:val="28"/>
        </w:rPr>
      </w:pPr>
      <w:r w:rsidRPr="00BE72F3">
        <w:rPr>
          <w:rFonts w:ascii="Times New Roman" w:eastAsiaTheme="minorHAnsi" w:hAnsi="Times New Roman"/>
          <w:b/>
          <w:sz w:val="28"/>
          <w:szCs w:val="28"/>
        </w:rPr>
        <w:t>КСП обращает внимание, что полугодовая бухгалтерская отчетность Учреждения идет в разрез с утвержденными планами ФХД и не соответствуют Соглашениям о предоставлении субсидий муниципальному бюджетному учреждению на иные цели.</w:t>
      </w:r>
    </w:p>
    <w:p w14:paraId="6B4A390B" w14:textId="5D0971EA" w:rsidR="00716A3A" w:rsidRPr="006804F5" w:rsidRDefault="005C7C07" w:rsidP="00716A3A">
      <w:pPr>
        <w:pStyle w:val="a3"/>
        <w:autoSpaceDE w:val="0"/>
        <w:autoSpaceDN w:val="0"/>
        <w:adjustRightInd w:val="0"/>
        <w:spacing w:after="0" w:line="240" w:lineRule="auto"/>
        <w:ind w:left="0" w:firstLine="709"/>
        <w:jc w:val="both"/>
        <w:rPr>
          <w:rFonts w:ascii="Times New Roman" w:eastAsiaTheme="minorHAnsi" w:hAnsi="Times New Roman"/>
          <w:b/>
          <w:sz w:val="28"/>
          <w:szCs w:val="28"/>
        </w:rPr>
      </w:pPr>
      <w:r w:rsidRPr="006804F5">
        <w:rPr>
          <w:rFonts w:ascii="Times New Roman" w:eastAsiaTheme="minorHAnsi" w:hAnsi="Times New Roman"/>
          <w:b/>
          <w:sz w:val="28"/>
          <w:szCs w:val="28"/>
        </w:rPr>
        <w:t>Учредителем</w:t>
      </w:r>
      <w:r w:rsidR="00716A3A" w:rsidRPr="006804F5">
        <w:rPr>
          <w:rFonts w:ascii="Times New Roman" w:eastAsiaTheme="minorHAnsi" w:hAnsi="Times New Roman"/>
          <w:b/>
          <w:sz w:val="28"/>
          <w:szCs w:val="28"/>
        </w:rPr>
        <w:t>, при внесении изменений в бюджет</w:t>
      </w:r>
      <w:r w:rsidRPr="006804F5">
        <w:rPr>
          <w:rFonts w:ascii="Times New Roman" w:eastAsiaTheme="minorHAnsi" w:hAnsi="Times New Roman"/>
          <w:b/>
          <w:sz w:val="28"/>
          <w:szCs w:val="28"/>
        </w:rPr>
        <w:t>, касающихся предоставления субсидии муниципальному учреждению на иные цели, не своевременно</w:t>
      </w:r>
      <w:r w:rsidR="00716A3A" w:rsidRPr="006804F5">
        <w:rPr>
          <w:rFonts w:ascii="Times New Roman" w:eastAsiaTheme="minorHAnsi" w:hAnsi="Times New Roman"/>
          <w:b/>
          <w:sz w:val="28"/>
          <w:szCs w:val="28"/>
        </w:rPr>
        <w:t xml:space="preserve"> заключаются Согла</w:t>
      </w:r>
      <w:r w:rsidRPr="006804F5">
        <w:rPr>
          <w:rFonts w:ascii="Times New Roman" w:eastAsiaTheme="minorHAnsi" w:hAnsi="Times New Roman"/>
          <w:b/>
          <w:sz w:val="28"/>
          <w:szCs w:val="28"/>
        </w:rPr>
        <w:t xml:space="preserve">шения о предоставлении субсидии. </w:t>
      </w:r>
    </w:p>
    <w:p w14:paraId="59E63628" w14:textId="3CE6ED68" w:rsidR="00716A3A" w:rsidRDefault="00716A3A" w:rsidP="00F81854">
      <w:pPr>
        <w:autoSpaceDE w:val="0"/>
        <w:autoSpaceDN w:val="0"/>
        <w:adjustRightInd w:val="0"/>
        <w:spacing w:after="0" w:line="240" w:lineRule="auto"/>
        <w:ind w:firstLine="709"/>
        <w:jc w:val="both"/>
        <w:rPr>
          <w:rFonts w:ascii="Times New Roman" w:hAnsi="Times New Roman"/>
          <w:b/>
          <w:sz w:val="28"/>
          <w:szCs w:val="28"/>
        </w:rPr>
      </w:pPr>
    </w:p>
    <w:p w14:paraId="4EC8E719" w14:textId="23264A0E" w:rsidR="00E5010F" w:rsidRPr="006804F5" w:rsidRDefault="0040154B" w:rsidP="00E5010F">
      <w:pPr>
        <w:pStyle w:val="Style20"/>
        <w:widowControl/>
        <w:spacing w:line="240" w:lineRule="auto"/>
        <w:ind w:firstLine="709"/>
        <w:rPr>
          <w:b/>
          <w:sz w:val="28"/>
          <w:szCs w:val="28"/>
        </w:rPr>
      </w:pPr>
      <w:r w:rsidRPr="006804F5">
        <w:rPr>
          <w:b/>
          <w:sz w:val="28"/>
          <w:szCs w:val="28"/>
        </w:rPr>
        <w:t>3.</w:t>
      </w:r>
      <w:r w:rsidR="00E5010F" w:rsidRPr="006804F5">
        <w:rPr>
          <w:b/>
          <w:sz w:val="28"/>
          <w:szCs w:val="28"/>
        </w:rPr>
        <w:t>Анализ исполнения муниципального задания</w:t>
      </w:r>
    </w:p>
    <w:p w14:paraId="0C56795D" w14:textId="0EF3B502" w:rsidR="00E5010F" w:rsidRPr="00BE72F3" w:rsidRDefault="0040154B" w:rsidP="00E5010F">
      <w:pPr>
        <w:pStyle w:val="Style20"/>
        <w:widowControl/>
        <w:spacing w:line="240" w:lineRule="auto"/>
        <w:ind w:firstLine="709"/>
        <w:rPr>
          <w:b/>
          <w:sz w:val="28"/>
          <w:szCs w:val="28"/>
        </w:rPr>
      </w:pPr>
      <w:r w:rsidRPr="006804F5">
        <w:rPr>
          <w:b/>
          <w:sz w:val="28"/>
          <w:szCs w:val="28"/>
        </w:rPr>
        <w:t>3.</w:t>
      </w:r>
      <w:proofErr w:type="gramStart"/>
      <w:r w:rsidR="00E5010F" w:rsidRPr="006804F5">
        <w:rPr>
          <w:b/>
          <w:sz w:val="28"/>
          <w:szCs w:val="28"/>
        </w:rPr>
        <w:t>1.Анализ</w:t>
      </w:r>
      <w:proofErr w:type="gramEnd"/>
      <w:r w:rsidR="00E5010F" w:rsidRPr="006804F5">
        <w:rPr>
          <w:b/>
          <w:sz w:val="28"/>
          <w:szCs w:val="28"/>
        </w:rPr>
        <w:t xml:space="preserve"> достоверности отчета об исполнении муниципального задания</w:t>
      </w:r>
    </w:p>
    <w:p w14:paraId="6C7A8FA4" w14:textId="3AA60D71" w:rsidR="00E5010F" w:rsidRPr="00BE72F3" w:rsidRDefault="00E5010F" w:rsidP="00E5010F">
      <w:pPr>
        <w:pStyle w:val="Default"/>
        <w:ind w:firstLine="709"/>
        <w:jc w:val="both"/>
        <w:rPr>
          <w:bCs/>
          <w:color w:val="auto"/>
          <w:sz w:val="28"/>
          <w:szCs w:val="28"/>
        </w:rPr>
      </w:pPr>
      <w:r w:rsidRPr="00BE72F3">
        <w:rPr>
          <w:bCs/>
          <w:color w:val="auto"/>
          <w:sz w:val="28"/>
          <w:szCs w:val="28"/>
        </w:rPr>
        <w:t>В соответствии со ст.69.2 БК РФ муниципальное задание на оказание муниципальных услуг (выполнение работ) муниципальными учреждениями формируется в порядке, установленном местной администрацией муниципального образования.</w:t>
      </w:r>
    </w:p>
    <w:p w14:paraId="34E582E3" w14:textId="77777777" w:rsidR="00E5010F" w:rsidRPr="00BE72F3" w:rsidRDefault="00E5010F" w:rsidP="00E5010F">
      <w:pPr>
        <w:pStyle w:val="Default"/>
        <w:ind w:firstLine="709"/>
        <w:jc w:val="both"/>
        <w:rPr>
          <w:bCs/>
          <w:color w:val="auto"/>
          <w:sz w:val="28"/>
          <w:szCs w:val="28"/>
        </w:rPr>
      </w:pPr>
      <w:r w:rsidRPr="00BE72F3">
        <w:rPr>
          <w:bCs/>
          <w:color w:val="auto"/>
          <w:sz w:val="28"/>
          <w:szCs w:val="28"/>
        </w:rPr>
        <w:t>Муниципальное задание – документ, устанавливающий требования к составу, качеству и (или) объему (содержанию), условиям, порядку и результатам оказания муниципальных услуг (выполнения работ).</w:t>
      </w:r>
    </w:p>
    <w:p w14:paraId="63DAFF20" w14:textId="77777777" w:rsidR="00E5010F" w:rsidRPr="00BE72F3" w:rsidRDefault="00E5010F" w:rsidP="00E5010F">
      <w:pPr>
        <w:pStyle w:val="Default"/>
        <w:ind w:firstLine="709"/>
        <w:jc w:val="both"/>
        <w:rPr>
          <w:color w:val="auto"/>
          <w:sz w:val="28"/>
          <w:szCs w:val="28"/>
        </w:rPr>
      </w:pPr>
      <w:r w:rsidRPr="00BE72F3">
        <w:rPr>
          <w:b/>
          <w:bCs/>
          <w:color w:val="auto"/>
          <w:sz w:val="28"/>
          <w:szCs w:val="28"/>
        </w:rPr>
        <w:t xml:space="preserve">В нарушение п.3 ст.69.2 БК РФ </w:t>
      </w:r>
      <w:r w:rsidRPr="00BE72F3">
        <w:rPr>
          <w:bCs/>
          <w:color w:val="auto"/>
          <w:sz w:val="28"/>
          <w:szCs w:val="28"/>
        </w:rPr>
        <w:t>Учреждением утверждаются муниципальные задания внутренними приказами.</w:t>
      </w:r>
    </w:p>
    <w:p w14:paraId="637A6576" w14:textId="77777777" w:rsidR="00E5010F" w:rsidRPr="00BE72F3" w:rsidRDefault="00E5010F" w:rsidP="00E5010F">
      <w:pPr>
        <w:pStyle w:val="Default"/>
        <w:ind w:firstLine="709"/>
        <w:jc w:val="both"/>
        <w:rPr>
          <w:bCs/>
          <w:color w:val="auto"/>
          <w:sz w:val="28"/>
          <w:szCs w:val="28"/>
        </w:rPr>
      </w:pPr>
      <w:r w:rsidRPr="00BE72F3">
        <w:rPr>
          <w:bCs/>
          <w:color w:val="auto"/>
          <w:sz w:val="28"/>
          <w:szCs w:val="28"/>
        </w:rPr>
        <w:t xml:space="preserve">Постановлением администрации от 15.11.2011г. №42 утвержден Порядок формирования муниципального задания в отношении </w:t>
      </w:r>
      <w:r w:rsidRPr="00BE72F3">
        <w:rPr>
          <w:bCs/>
          <w:color w:val="auto"/>
          <w:sz w:val="28"/>
          <w:szCs w:val="28"/>
        </w:rPr>
        <w:lastRenderedPageBreak/>
        <w:t>муниципальных бюджетных и казенных учреждений и финансового обеспечения выполнения муниципального задания</w:t>
      </w:r>
      <w:r w:rsidRPr="00BE72F3">
        <w:rPr>
          <w:rStyle w:val="a7"/>
          <w:bCs/>
          <w:color w:val="auto"/>
          <w:sz w:val="28"/>
          <w:szCs w:val="28"/>
        </w:rPr>
        <w:footnoteReference w:id="20"/>
      </w:r>
      <w:r w:rsidRPr="00BE72F3">
        <w:rPr>
          <w:bCs/>
          <w:color w:val="auto"/>
          <w:sz w:val="28"/>
          <w:szCs w:val="28"/>
        </w:rPr>
        <w:t xml:space="preserve">. </w:t>
      </w:r>
    </w:p>
    <w:p w14:paraId="69933CDA" w14:textId="77777777" w:rsidR="00E5010F" w:rsidRPr="00BE72F3" w:rsidRDefault="00E5010F" w:rsidP="00E5010F">
      <w:pPr>
        <w:autoSpaceDE w:val="0"/>
        <w:autoSpaceDN w:val="0"/>
        <w:adjustRightInd w:val="0"/>
        <w:spacing w:after="0" w:line="240" w:lineRule="auto"/>
        <w:ind w:firstLine="709"/>
        <w:jc w:val="both"/>
        <w:rPr>
          <w:rFonts w:ascii="Times New Roman" w:hAnsi="Times New Roman"/>
          <w:sz w:val="28"/>
          <w:szCs w:val="28"/>
        </w:rPr>
      </w:pPr>
      <w:r w:rsidRPr="00BE72F3">
        <w:rPr>
          <w:rFonts w:ascii="Times New Roman" w:hAnsi="Times New Roman"/>
          <w:b/>
          <w:sz w:val="28"/>
          <w:szCs w:val="28"/>
        </w:rPr>
        <w:t>В нарушение п.5 ст.69.2 БК РФ</w:t>
      </w:r>
      <w:r w:rsidRPr="00BE72F3">
        <w:rPr>
          <w:rFonts w:ascii="Times New Roman" w:hAnsi="Times New Roman"/>
          <w:sz w:val="28"/>
          <w:szCs w:val="28"/>
        </w:rPr>
        <w:t xml:space="preserve"> в Порядке </w:t>
      </w:r>
      <w:bookmarkStart w:id="2" w:name="_Hlk176966079"/>
      <w:r w:rsidRPr="00BE72F3">
        <w:rPr>
          <w:rFonts w:ascii="Times New Roman" w:hAnsi="Times New Roman"/>
          <w:sz w:val="28"/>
          <w:szCs w:val="28"/>
        </w:rPr>
        <w:t>формирования муниципального задания</w:t>
      </w:r>
      <w:bookmarkEnd w:id="2"/>
      <w:r w:rsidRPr="00BE72F3">
        <w:rPr>
          <w:rFonts w:ascii="Times New Roman" w:hAnsi="Times New Roman"/>
          <w:sz w:val="28"/>
          <w:szCs w:val="28"/>
        </w:rPr>
        <w:t xml:space="preserve"> №42 отсутствуют:</w:t>
      </w:r>
    </w:p>
    <w:p w14:paraId="509260FE" w14:textId="77777777" w:rsidR="00E5010F" w:rsidRPr="00BE72F3" w:rsidRDefault="00E5010F" w:rsidP="00E5010F">
      <w:pPr>
        <w:pStyle w:val="a3"/>
        <w:numPr>
          <w:ilvl w:val="0"/>
          <w:numId w:val="30"/>
        </w:numPr>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eastAsiaTheme="minorHAnsi" w:hAnsi="Times New Roman"/>
          <w:sz w:val="28"/>
          <w:szCs w:val="28"/>
        </w:rPr>
        <w:t>правила и сроки определения объема финансового обеспечения выполнения муниципального задания, включая:</w:t>
      </w:r>
    </w:p>
    <w:p w14:paraId="1A9FDC66" w14:textId="77777777" w:rsidR="00E5010F" w:rsidRPr="00BE72F3" w:rsidRDefault="00E5010F" w:rsidP="00E5010F">
      <w:pPr>
        <w:pStyle w:val="a3"/>
        <w:numPr>
          <w:ilvl w:val="0"/>
          <w:numId w:val="29"/>
        </w:numPr>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eastAsiaTheme="minorHAnsi" w:hAnsi="Times New Roman"/>
          <w:sz w:val="28"/>
          <w:szCs w:val="28"/>
        </w:rPr>
        <w:t>расчет и утверждение нормативных затрат на оказание муниципальных услуг на основе базовых нормативов затрат на оказание муниципальных услуг и корректирующих коэффициентов к ним, а также нормативных затрат на выполнение работ;</w:t>
      </w:r>
    </w:p>
    <w:p w14:paraId="01D6ECA8" w14:textId="77777777" w:rsidR="00E5010F" w:rsidRPr="00BE72F3" w:rsidRDefault="00E5010F" w:rsidP="00E5010F">
      <w:pPr>
        <w:pStyle w:val="a3"/>
        <w:numPr>
          <w:ilvl w:val="0"/>
          <w:numId w:val="29"/>
        </w:numPr>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eastAsiaTheme="minorHAnsi" w:hAnsi="Times New Roman"/>
          <w:sz w:val="28"/>
          <w:szCs w:val="28"/>
        </w:rPr>
        <w:t>сроки и объемы перечисления субсидии на финансовое обеспечение выполнения муниципального задания;</w:t>
      </w:r>
    </w:p>
    <w:p w14:paraId="2D4193F7" w14:textId="77777777" w:rsidR="00E5010F" w:rsidRPr="00BE72F3" w:rsidRDefault="00E5010F" w:rsidP="00E5010F">
      <w:pPr>
        <w:pStyle w:val="a3"/>
        <w:numPr>
          <w:ilvl w:val="0"/>
          <w:numId w:val="29"/>
        </w:numPr>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eastAsiaTheme="minorHAnsi" w:hAnsi="Times New Roman"/>
          <w:sz w:val="28"/>
          <w:szCs w:val="28"/>
        </w:rPr>
        <w:t>возврат субсидии в объеме, который соответствует показателям муниципального задания, которые не были достигнуты (с учетом допустимых (возможных) отклонений), в случае если муниципальное задание является невыполненным;</w:t>
      </w:r>
    </w:p>
    <w:p w14:paraId="47D647A5" w14:textId="77777777" w:rsidR="00E5010F" w:rsidRPr="00BE72F3" w:rsidRDefault="00E5010F" w:rsidP="00E5010F">
      <w:pPr>
        <w:pStyle w:val="a3"/>
        <w:numPr>
          <w:ilvl w:val="0"/>
          <w:numId w:val="30"/>
        </w:numPr>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eastAsiaTheme="minorHAnsi" w:hAnsi="Times New Roman"/>
          <w:sz w:val="28"/>
          <w:szCs w:val="28"/>
        </w:rPr>
        <w:t>правила и сроки формирования отчета о выполнении муниципального задания;</w:t>
      </w:r>
      <w:r w:rsidRPr="00BE72F3">
        <w:rPr>
          <w:rFonts w:ascii="Times New Roman" w:hAnsi="Times New Roman"/>
          <w:sz w:val="28"/>
          <w:szCs w:val="28"/>
        </w:rPr>
        <w:t xml:space="preserve"> </w:t>
      </w:r>
    </w:p>
    <w:p w14:paraId="0287586A" w14:textId="77777777" w:rsidR="00E5010F" w:rsidRPr="00BE72F3" w:rsidRDefault="00E5010F" w:rsidP="00E5010F">
      <w:pPr>
        <w:pStyle w:val="a3"/>
        <w:numPr>
          <w:ilvl w:val="0"/>
          <w:numId w:val="30"/>
        </w:numPr>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eastAsiaTheme="minorHAnsi" w:hAnsi="Times New Roman"/>
          <w:sz w:val="28"/>
          <w:szCs w:val="28"/>
        </w:rPr>
        <w:t>правила осуществления контроля за выполнением муниципального задания муниципальным учреждением органами местного самоуправления, осуществляющими функции и полномочия учредителя.</w:t>
      </w:r>
    </w:p>
    <w:p w14:paraId="1D579B53" w14:textId="77777777" w:rsidR="00E5010F" w:rsidRPr="00BE72F3" w:rsidRDefault="00E5010F" w:rsidP="00E5010F">
      <w:pPr>
        <w:pStyle w:val="Default"/>
        <w:ind w:firstLine="709"/>
        <w:jc w:val="both"/>
        <w:rPr>
          <w:bCs/>
          <w:color w:val="auto"/>
          <w:sz w:val="28"/>
          <w:szCs w:val="28"/>
        </w:rPr>
      </w:pPr>
    </w:p>
    <w:p w14:paraId="44EE7733" w14:textId="77777777" w:rsidR="00E5010F" w:rsidRPr="00BE72F3" w:rsidRDefault="00E5010F" w:rsidP="00E5010F">
      <w:pPr>
        <w:pStyle w:val="Default"/>
        <w:ind w:firstLine="709"/>
        <w:jc w:val="both"/>
        <w:rPr>
          <w:bCs/>
          <w:color w:val="auto"/>
          <w:sz w:val="28"/>
          <w:szCs w:val="28"/>
        </w:rPr>
      </w:pPr>
      <w:r w:rsidRPr="00BE72F3">
        <w:rPr>
          <w:bCs/>
          <w:color w:val="auto"/>
          <w:sz w:val="28"/>
          <w:szCs w:val="28"/>
        </w:rPr>
        <w:t>Анализ муниципального задания на 2022-2024 годы показал следующее:</w:t>
      </w:r>
    </w:p>
    <w:p w14:paraId="0B5FCB47" w14:textId="77777777" w:rsidR="00E5010F" w:rsidRPr="00BE72F3" w:rsidRDefault="00E5010F" w:rsidP="00E5010F">
      <w:pPr>
        <w:pStyle w:val="Default"/>
        <w:ind w:firstLine="709"/>
        <w:jc w:val="both"/>
        <w:rPr>
          <w:bCs/>
          <w:color w:val="auto"/>
          <w:sz w:val="28"/>
          <w:szCs w:val="28"/>
        </w:rPr>
      </w:pPr>
      <w:r w:rsidRPr="00BE72F3">
        <w:rPr>
          <w:bCs/>
          <w:color w:val="auto"/>
          <w:sz w:val="28"/>
          <w:szCs w:val="28"/>
        </w:rPr>
        <w:t xml:space="preserve">Порядком </w:t>
      </w:r>
      <w:r w:rsidRPr="00BE72F3">
        <w:rPr>
          <w:color w:val="auto"/>
          <w:sz w:val="28"/>
          <w:szCs w:val="28"/>
        </w:rPr>
        <w:t>формирования муниципального задания</w:t>
      </w:r>
      <w:r w:rsidRPr="00BE72F3">
        <w:rPr>
          <w:bCs/>
          <w:color w:val="auto"/>
          <w:sz w:val="28"/>
          <w:szCs w:val="28"/>
        </w:rPr>
        <w:t xml:space="preserve"> №42 предусмотрено, что муниципальное задание формируется при формировании бюджета на очередной финансовый год </w:t>
      </w:r>
      <w:r w:rsidRPr="00BE72F3">
        <w:rPr>
          <w:bCs/>
          <w:color w:val="auto"/>
          <w:sz w:val="28"/>
          <w:szCs w:val="28"/>
          <w:u w:val="single"/>
        </w:rPr>
        <w:t>и утверждается не позднее одного месяца со дня официального опубликования решения о бюджете</w:t>
      </w:r>
      <w:r w:rsidRPr="00BE72F3">
        <w:rPr>
          <w:bCs/>
          <w:color w:val="auto"/>
          <w:sz w:val="28"/>
          <w:szCs w:val="28"/>
        </w:rPr>
        <w:t xml:space="preserve"> Среднинского МО на очередной финансовый год. </w:t>
      </w:r>
    </w:p>
    <w:p w14:paraId="75061DE9" w14:textId="77777777" w:rsidR="00E5010F" w:rsidRPr="00BE72F3" w:rsidRDefault="00E5010F" w:rsidP="00E5010F">
      <w:pPr>
        <w:pStyle w:val="Default"/>
        <w:ind w:firstLine="709"/>
        <w:jc w:val="both"/>
        <w:rPr>
          <w:bCs/>
          <w:color w:val="auto"/>
          <w:sz w:val="28"/>
          <w:szCs w:val="28"/>
        </w:rPr>
      </w:pPr>
      <w:r w:rsidRPr="00BE72F3">
        <w:rPr>
          <w:b/>
          <w:bCs/>
          <w:color w:val="auto"/>
          <w:sz w:val="28"/>
          <w:szCs w:val="28"/>
        </w:rPr>
        <w:t>В нарушение п.3 Порядка формирования муниципального задания №42</w:t>
      </w:r>
      <w:r w:rsidRPr="00BE72F3">
        <w:rPr>
          <w:bCs/>
          <w:color w:val="auto"/>
          <w:sz w:val="28"/>
          <w:szCs w:val="28"/>
        </w:rPr>
        <w:t xml:space="preserve"> на 2022 год и на плановый период 2023-2024гг. муниципальное задание утверждено в мае 2022 года.</w:t>
      </w:r>
    </w:p>
    <w:p w14:paraId="06B6598D" w14:textId="77777777" w:rsidR="00E5010F" w:rsidRPr="00BE72F3" w:rsidRDefault="00E5010F" w:rsidP="00E5010F">
      <w:pPr>
        <w:pStyle w:val="Default"/>
        <w:ind w:firstLine="709"/>
        <w:jc w:val="both"/>
        <w:rPr>
          <w:bCs/>
          <w:color w:val="auto"/>
          <w:sz w:val="28"/>
          <w:szCs w:val="28"/>
        </w:rPr>
      </w:pPr>
      <w:r w:rsidRPr="00BE72F3">
        <w:rPr>
          <w:b/>
          <w:bCs/>
          <w:color w:val="auto"/>
          <w:sz w:val="28"/>
          <w:szCs w:val="28"/>
        </w:rPr>
        <w:t>За нарушения порядка формирования муниципального задания предусмотрено наложение административного штрафа на должностное лицо в размере от 10 000,00 руб. до 30 000,00 руб. в соответствии со ст.15.15.15. Кодекса Российской Федерации об административных правонарушениях от 30.12.2001г. №195-ФЗ</w:t>
      </w:r>
      <w:r w:rsidRPr="00BE72F3">
        <w:rPr>
          <w:rStyle w:val="a7"/>
          <w:b/>
          <w:bCs/>
          <w:color w:val="auto"/>
          <w:sz w:val="28"/>
          <w:szCs w:val="28"/>
        </w:rPr>
        <w:footnoteReference w:id="21"/>
      </w:r>
      <w:r w:rsidRPr="00BE72F3">
        <w:rPr>
          <w:b/>
          <w:bCs/>
          <w:color w:val="auto"/>
          <w:sz w:val="28"/>
          <w:szCs w:val="28"/>
        </w:rPr>
        <w:t>.</w:t>
      </w:r>
    </w:p>
    <w:p w14:paraId="1C962AE6" w14:textId="77777777" w:rsidR="00E5010F" w:rsidRPr="00BE72F3" w:rsidRDefault="00E5010F" w:rsidP="00E5010F">
      <w:pPr>
        <w:pStyle w:val="Default"/>
        <w:ind w:firstLine="709"/>
        <w:jc w:val="both"/>
        <w:rPr>
          <w:bCs/>
          <w:color w:val="auto"/>
          <w:sz w:val="28"/>
          <w:szCs w:val="28"/>
        </w:rPr>
      </w:pPr>
      <w:r w:rsidRPr="00BE72F3">
        <w:rPr>
          <w:bCs/>
          <w:color w:val="auto"/>
          <w:sz w:val="28"/>
          <w:szCs w:val="28"/>
        </w:rPr>
        <w:t xml:space="preserve">КСП обращает внимание, что Порядком </w:t>
      </w:r>
      <w:r w:rsidRPr="00BE72F3">
        <w:rPr>
          <w:color w:val="auto"/>
          <w:sz w:val="28"/>
          <w:szCs w:val="28"/>
        </w:rPr>
        <w:t>формирования муниципального задания</w:t>
      </w:r>
      <w:r w:rsidRPr="00BE72F3">
        <w:rPr>
          <w:bCs/>
          <w:color w:val="auto"/>
          <w:sz w:val="28"/>
          <w:szCs w:val="28"/>
        </w:rPr>
        <w:t xml:space="preserve"> №42 </w:t>
      </w:r>
      <w:r w:rsidRPr="00BE72F3">
        <w:rPr>
          <w:b/>
          <w:bCs/>
          <w:color w:val="auto"/>
          <w:sz w:val="28"/>
          <w:szCs w:val="28"/>
        </w:rPr>
        <w:t>предусмотрено утверждение муниципального задания на очередной финансовый год,</w:t>
      </w:r>
      <w:r w:rsidRPr="00BE72F3">
        <w:rPr>
          <w:bCs/>
          <w:color w:val="auto"/>
          <w:sz w:val="28"/>
          <w:szCs w:val="28"/>
        </w:rPr>
        <w:t xml:space="preserve"> однако в утвержденных муниципальных заданиях значения показателей, характеризующих объем и (или) качество </w:t>
      </w:r>
      <w:r w:rsidRPr="00BE72F3">
        <w:rPr>
          <w:bCs/>
          <w:color w:val="auto"/>
          <w:sz w:val="28"/>
          <w:szCs w:val="28"/>
        </w:rPr>
        <w:lastRenderedPageBreak/>
        <w:t xml:space="preserve">муниципальной услуги утверждаются на очередной финансовый год и плановый период. Кроме того, бюджет Среднинского МО утверждается также на очередной финансовый год и плановый период, соответственно </w:t>
      </w:r>
      <w:r w:rsidRPr="00BE72F3">
        <w:rPr>
          <w:b/>
          <w:color w:val="auto"/>
          <w:sz w:val="28"/>
          <w:szCs w:val="28"/>
        </w:rPr>
        <w:t>администрации необходимо внести изменения в Порядок формирования муниципального задания №42</w:t>
      </w:r>
      <w:r w:rsidRPr="00BE72F3">
        <w:rPr>
          <w:bCs/>
          <w:color w:val="auto"/>
          <w:sz w:val="28"/>
          <w:szCs w:val="28"/>
        </w:rPr>
        <w:t>.</w:t>
      </w:r>
    </w:p>
    <w:p w14:paraId="47F887A1" w14:textId="77777777" w:rsidR="00E5010F" w:rsidRPr="00BE72F3" w:rsidRDefault="00E5010F" w:rsidP="00E5010F">
      <w:pPr>
        <w:pStyle w:val="Default"/>
        <w:ind w:firstLine="709"/>
        <w:jc w:val="both"/>
        <w:rPr>
          <w:bCs/>
          <w:color w:val="auto"/>
          <w:sz w:val="28"/>
          <w:szCs w:val="28"/>
        </w:rPr>
      </w:pPr>
      <w:r w:rsidRPr="00BE72F3">
        <w:rPr>
          <w:bCs/>
          <w:color w:val="auto"/>
          <w:sz w:val="28"/>
          <w:szCs w:val="28"/>
        </w:rPr>
        <w:t>В соответствии с п.3 ст.69.2 БК РФ муниципальное задание в части муниципальных услуг, оказываемых муниципальными учреждениями физическим лицам, формируется в соответствии с общероссийскими базовыми (отраслевыми) перечнями (классификаторами) государственных и муниципальных услуг</w:t>
      </w:r>
      <w:r>
        <w:rPr>
          <w:rStyle w:val="a7"/>
          <w:bCs/>
          <w:color w:val="auto"/>
          <w:sz w:val="28"/>
          <w:szCs w:val="28"/>
        </w:rPr>
        <w:footnoteReference w:id="22"/>
      </w:r>
      <w:r w:rsidRPr="00BE72F3">
        <w:rPr>
          <w:bCs/>
          <w:color w:val="auto"/>
          <w:sz w:val="28"/>
          <w:szCs w:val="28"/>
        </w:rPr>
        <w:t>, оказываемых физическим лицам в порядке, установленном Правительством Российской Федерации, также органы местного самоуправления вправе формировать муниципальное задание на оказание муниципальных услуг и выполнение работ учреждениями субъекта Российской Федерации (муниципальными учреждениями муниципальных образований, находящихся на территории данного субъекта Российской Федерации) в соответствии с региональным перечнем (классификатором) государственных (муниципальных) услуг (далее – региональный перечень), не включенных в общероссийские базовые (отраслевые) перечни (классификаторы) государственных и муниципальных услуг, и работ, оказание и выполнение которых предусмотрено нормативными правовыми актами субъекта Российской Федерации (муниципальными правовыми актами).</w:t>
      </w:r>
    </w:p>
    <w:p w14:paraId="24780FAB" w14:textId="77777777" w:rsidR="00E5010F" w:rsidRPr="00BE72F3" w:rsidRDefault="00E5010F" w:rsidP="00E5010F">
      <w:pPr>
        <w:pStyle w:val="Default"/>
        <w:ind w:firstLine="709"/>
        <w:jc w:val="both"/>
        <w:rPr>
          <w:bCs/>
          <w:color w:val="auto"/>
          <w:sz w:val="28"/>
          <w:szCs w:val="28"/>
        </w:rPr>
      </w:pPr>
      <w:r w:rsidRPr="00BE72F3">
        <w:rPr>
          <w:b/>
          <w:bCs/>
          <w:color w:val="auto"/>
          <w:sz w:val="28"/>
          <w:szCs w:val="28"/>
        </w:rPr>
        <w:t xml:space="preserve">В нарушение п.3 ст.69.2 БК РФ </w:t>
      </w:r>
      <w:r w:rsidRPr="00BE72F3">
        <w:rPr>
          <w:bCs/>
          <w:color w:val="auto"/>
          <w:sz w:val="28"/>
          <w:szCs w:val="28"/>
        </w:rPr>
        <w:t xml:space="preserve">в Порядке </w:t>
      </w:r>
      <w:r w:rsidRPr="00BE72F3">
        <w:rPr>
          <w:color w:val="auto"/>
          <w:sz w:val="28"/>
          <w:szCs w:val="28"/>
        </w:rPr>
        <w:t>формирования муниципального задания</w:t>
      </w:r>
      <w:r w:rsidRPr="00BE72F3">
        <w:rPr>
          <w:bCs/>
          <w:color w:val="auto"/>
          <w:sz w:val="28"/>
          <w:szCs w:val="28"/>
        </w:rPr>
        <w:t xml:space="preserve"> №42 указано, что муниципальное задание формируется на основе перечня муниципальных услуг (работ), оказываемых (выполняемых) находящимися в ведении Среднинского МО муниципальными учреждениями в качестве основных видов деятельности, и показателей качества муниципальных услуг (при их установлении). </w:t>
      </w:r>
    </w:p>
    <w:p w14:paraId="2CFDE758" w14:textId="77777777" w:rsidR="00E5010F" w:rsidRPr="00BE72F3" w:rsidRDefault="00E5010F" w:rsidP="00E5010F">
      <w:pPr>
        <w:pStyle w:val="a3"/>
        <w:autoSpaceDE w:val="0"/>
        <w:autoSpaceDN w:val="0"/>
        <w:adjustRightInd w:val="0"/>
        <w:spacing w:after="0" w:line="240" w:lineRule="auto"/>
        <w:ind w:left="0" w:firstLine="709"/>
        <w:jc w:val="both"/>
        <w:rPr>
          <w:rFonts w:ascii="Times New Roman" w:eastAsiaTheme="minorHAnsi" w:hAnsi="Times New Roman"/>
          <w:b/>
          <w:sz w:val="28"/>
          <w:szCs w:val="28"/>
        </w:rPr>
      </w:pPr>
      <w:r w:rsidRPr="00BE72F3">
        <w:rPr>
          <w:rFonts w:ascii="Times New Roman" w:eastAsiaTheme="minorHAnsi" w:hAnsi="Times New Roman"/>
          <w:sz w:val="28"/>
          <w:szCs w:val="28"/>
        </w:rPr>
        <w:t xml:space="preserve">КСП отмечает, что с 2011 года в Бюджетный кодекс РФ неоднократно вносились изменения, в том числе и в ст.69.2 БК РФ. Администрации необходимо полностью </w:t>
      </w:r>
      <w:r w:rsidRPr="00BE72F3">
        <w:rPr>
          <w:rFonts w:ascii="Times New Roman" w:eastAsiaTheme="minorHAnsi" w:hAnsi="Times New Roman"/>
          <w:b/>
          <w:sz w:val="28"/>
          <w:szCs w:val="28"/>
        </w:rPr>
        <w:t xml:space="preserve">пересмотреть Порядок формирования муниципального задания в отношении муниципальных бюджетных учреждений. </w:t>
      </w:r>
    </w:p>
    <w:p w14:paraId="23A0D4BE" w14:textId="77777777" w:rsidR="00E5010F" w:rsidRPr="00BE72F3" w:rsidRDefault="00E5010F" w:rsidP="00E5010F">
      <w:pPr>
        <w:pStyle w:val="a3"/>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eastAsiaTheme="minorHAnsi" w:hAnsi="Times New Roman"/>
          <w:sz w:val="28"/>
          <w:szCs w:val="28"/>
        </w:rPr>
        <w:t xml:space="preserve">КСП обращает внимание, что в Порядке </w:t>
      </w:r>
      <w:r w:rsidRPr="00BE72F3">
        <w:rPr>
          <w:rFonts w:ascii="Times New Roman" w:hAnsi="Times New Roman"/>
          <w:sz w:val="28"/>
          <w:szCs w:val="28"/>
        </w:rPr>
        <w:t>формирования муниципального задания</w:t>
      </w:r>
      <w:r w:rsidRPr="00BE72F3">
        <w:rPr>
          <w:rFonts w:ascii="Times New Roman" w:eastAsiaTheme="minorHAnsi" w:hAnsi="Times New Roman"/>
          <w:sz w:val="28"/>
          <w:szCs w:val="28"/>
        </w:rPr>
        <w:t xml:space="preserve"> №42 </w:t>
      </w:r>
      <w:r w:rsidRPr="00BE72F3">
        <w:rPr>
          <w:rFonts w:ascii="Times New Roman" w:eastAsiaTheme="minorHAnsi" w:hAnsi="Times New Roman"/>
          <w:b/>
          <w:sz w:val="28"/>
          <w:szCs w:val="28"/>
        </w:rPr>
        <w:t xml:space="preserve">не закреплена форма Соглашения о предоставлении субсидии на финансовое обеспечение муниципального задания на оказание муниципальных услуг (выполнение работ) и форма отчета о выполнении муниципального задания. </w:t>
      </w:r>
    </w:p>
    <w:p w14:paraId="6C0E3238" w14:textId="77777777" w:rsidR="00E5010F" w:rsidRPr="00BE72F3" w:rsidRDefault="00E5010F" w:rsidP="00E5010F">
      <w:pPr>
        <w:pStyle w:val="Default"/>
        <w:ind w:firstLine="709"/>
        <w:jc w:val="both"/>
        <w:rPr>
          <w:bCs/>
          <w:color w:val="auto"/>
          <w:sz w:val="28"/>
          <w:szCs w:val="28"/>
        </w:rPr>
      </w:pPr>
      <w:r w:rsidRPr="00BE72F3">
        <w:rPr>
          <w:bCs/>
          <w:color w:val="auto"/>
          <w:sz w:val="28"/>
          <w:szCs w:val="28"/>
        </w:rPr>
        <w:t>Муниципальными заданиями предусмотрено оказание муниципальной услуги «Организация деятельности клубных формирований и формирований самодеятельного народного творчества».</w:t>
      </w:r>
    </w:p>
    <w:p w14:paraId="77A98D32" w14:textId="77777777" w:rsidR="00E5010F" w:rsidRPr="00BE72F3" w:rsidRDefault="00E5010F" w:rsidP="00E5010F">
      <w:pPr>
        <w:pStyle w:val="Default"/>
        <w:ind w:firstLine="709"/>
        <w:jc w:val="both"/>
        <w:rPr>
          <w:bCs/>
          <w:color w:val="auto"/>
          <w:sz w:val="28"/>
          <w:szCs w:val="28"/>
        </w:rPr>
      </w:pPr>
      <w:r w:rsidRPr="00BE72F3">
        <w:rPr>
          <w:bCs/>
          <w:color w:val="auto"/>
          <w:sz w:val="28"/>
          <w:szCs w:val="28"/>
        </w:rPr>
        <w:lastRenderedPageBreak/>
        <w:t>Приказом Учреждения от 30.12.2020г. №50 утверждено Положение о клубных формированиях муниципального бюджетного учреждения «Культурно-спортивный центр «Полет»</w:t>
      </w:r>
      <w:r w:rsidRPr="00BE72F3">
        <w:rPr>
          <w:rStyle w:val="a7"/>
          <w:bCs/>
          <w:color w:val="auto"/>
          <w:sz w:val="28"/>
          <w:szCs w:val="28"/>
        </w:rPr>
        <w:footnoteReference w:id="23"/>
      </w:r>
      <w:r w:rsidRPr="00BE72F3">
        <w:rPr>
          <w:bCs/>
          <w:color w:val="auto"/>
          <w:sz w:val="28"/>
          <w:szCs w:val="28"/>
        </w:rPr>
        <w:t>.</w:t>
      </w:r>
    </w:p>
    <w:p w14:paraId="3E9AA4EF" w14:textId="77777777" w:rsidR="00E5010F" w:rsidRPr="00BE72F3" w:rsidRDefault="00E5010F" w:rsidP="00E5010F">
      <w:pPr>
        <w:pStyle w:val="Default"/>
        <w:ind w:firstLine="709"/>
        <w:jc w:val="both"/>
        <w:rPr>
          <w:bCs/>
          <w:color w:val="auto"/>
          <w:sz w:val="28"/>
          <w:szCs w:val="28"/>
        </w:rPr>
      </w:pPr>
      <w:r w:rsidRPr="00BE72F3">
        <w:rPr>
          <w:b/>
          <w:bCs/>
          <w:color w:val="auto"/>
          <w:sz w:val="28"/>
          <w:szCs w:val="28"/>
        </w:rPr>
        <w:t>В нарушения п.2.1. Положения о клубных формированиях</w:t>
      </w:r>
      <w:r w:rsidRPr="00BE72F3">
        <w:rPr>
          <w:bCs/>
          <w:color w:val="auto"/>
          <w:sz w:val="28"/>
          <w:szCs w:val="28"/>
        </w:rPr>
        <w:t xml:space="preserve"> №50 творческий клуб по интересам «</w:t>
      </w:r>
      <w:r w:rsidRPr="00BE72F3">
        <w:rPr>
          <w:bCs/>
          <w:color w:val="auto"/>
          <w:sz w:val="28"/>
          <w:szCs w:val="28"/>
          <w:lang w:val="en-US"/>
        </w:rPr>
        <w:t>MasterGips</w:t>
      </w:r>
      <w:r w:rsidRPr="00BE72F3">
        <w:rPr>
          <w:bCs/>
          <w:color w:val="auto"/>
          <w:sz w:val="28"/>
          <w:szCs w:val="28"/>
        </w:rPr>
        <w:t>» начал свою работу с 19 января 2023 года, любительское объединение «Гитарный клуб» начал свою работу с 4 мая 2024 года (Положением предусмотрено, что творческий сезон начинается с 1 сентября по 31 мая).</w:t>
      </w:r>
    </w:p>
    <w:p w14:paraId="4DB642B5" w14:textId="77777777" w:rsidR="00E5010F" w:rsidRPr="00BE72F3" w:rsidRDefault="00E5010F" w:rsidP="00E5010F">
      <w:pPr>
        <w:pStyle w:val="Default"/>
        <w:ind w:firstLine="709"/>
        <w:jc w:val="both"/>
        <w:rPr>
          <w:bCs/>
          <w:color w:val="auto"/>
          <w:sz w:val="28"/>
          <w:szCs w:val="28"/>
        </w:rPr>
      </w:pPr>
      <w:r w:rsidRPr="00BE72F3">
        <w:rPr>
          <w:bCs/>
          <w:color w:val="auto"/>
          <w:sz w:val="28"/>
          <w:szCs w:val="28"/>
        </w:rPr>
        <w:t>Положение творческого клуба по интересам «</w:t>
      </w:r>
      <w:r w:rsidRPr="00BE72F3">
        <w:rPr>
          <w:bCs/>
          <w:color w:val="auto"/>
          <w:sz w:val="28"/>
          <w:szCs w:val="28"/>
          <w:lang w:val="en-US"/>
        </w:rPr>
        <w:t>MasterGips</w:t>
      </w:r>
      <w:r w:rsidRPr="00BE72F3">
        <w:rPr>
          <w:bCs/>
          <w:color w:val="auto"/>
          <w:sz w:val="28"/>
          <w:szCs w:val="28"/>
        </w:rPr>
        <w:t>» и расписание занятий утверждено приказом Учреждения от 12.01.2023г. №09.</w:t>
      </w:r>
    </w:p>
    <w:p w14:paraId="642A0A72" w14:textId="77777777" w:rsidR="00E5010F" w:rsidRPr="00BE72F3" w:rsidRDefault="00E5010F" w:rsidP="00E5010F">
      <w:pPr>
        <w:pStyle w:val="Default"/>
        <w:ind w:firstLine="709"/>
        <w:jc w:val="both"/>
        <w:rPr>
          <w:bCs/>
          <w:color w:val="auto"/>
          <w:sz w:val="28"/>
          <w:szCs w:val="28"/>
          <w:u w:val="single"/>
        </w:rPr>
      </w:pPr>
      <w:r w:rsidRPr="00BE72F3">
        <w:rPr>
          <w:bCs/>
          <w:color w:val="auto"/>
          <w:sz w:val="28"/>
          <w:szCs w:val="28"/>
        </w:rPr>
        <w:t xml:space="preserve">Положение о любительском объединении «Гитарный клуб» и расписание занятий утверждено приказом Учреждения от 06.08.2024г. №56 </w:t>
      </w:r>
      <w:r w:rsidRPr="00BE72F3">
        <w:rPr>
          <w:bCs/>
          <w:color w:val="auto"/>
          <w:sz w:val="28"/>
          <w:szCs w:val="28"/>
          <w:u w:val="single"/>
        </w:rPr>
        <w:t>в период проведения контрольного мероприятия.</w:t>
      </w:r>
    </w:p>
    <w:p w14:paraId="3BDF9872" w14:textId="77777777" w:rsidR="00E5010F" w:rsidRPr="00BE72F3" w:rsidRDefault="00E5010F" w:rsidP="00E5010F">
      <w:pPr>
        <w:pStyle w:val="Default"/>
        <w:ind w:firstLine="709"/>
        <w:jc w:val="both"/>
        <w:rPr>
          <w:b/>
          <w:bCs/>
          <w:color w:val="auto"/>
          <w:sz w:val="28"/>
          <w:szCs w:val="28"/>
        </w:rPr>
      </w:pPr>
      <w:r w:rsidRPr="00BE72F3">
        <w:rPr>
          <w:b/>
          <w:bCs/>
          <w:color w:val="auto"/>
          <w:sz w:val="28"/>
          <w:szCs w:val="28"/>
        </w:rPr>
        <w:t>Кроме того, КСП отмечает, что на момент утверждения муниципального задания на 2024 год и плановый период в Учреждении функционировало, только одно клубное формирование «</w:t>
      </w:r>
      <w:r w:rsidRPr="00BE72F3">
        <w:rPr>
          <w:b/>
          <w:bCs/>
          <w:color w:val="auto"/>
          <w:sz w:val="28"/>
          <w:szCs w:val="28"/>
          <w:lang w:val="en-US"/>
        </w:rPr>
        <w:t>MasterGips</w:t>
      </w:r>
      <w:r w:rsidRPr="00BE72F3">
        <w:rPr>
          <w:b/>
          <w:bCs/>
          <w:color w:val="auto"/>
          <w:sz w:val="28"/>
          <w:szCs w:val="28"/>
        </w:rPr>
        <w:t xml:space="preserve">», однако в муниципальных заданиях на 2023 год и 2024 годы количество клубных формирований предусмотрено – 2. </w:t>
      </w:r>
    </w:p>
    <w:p w14:paraId="0BE82FE0" w14:textId="77777777" w:rsidR="00E5010F" w:rsidRPr="00BE72F3" w:rsidRDefault="00E5010F" w:rsidP="00E5010F">
      <w:pPr>
        <w:pStyle w:val="Default"/>
        <w:ind w:firstLine="709"/>
        <w:jc w:val="both"/>
        <w:rPr>
          <w:b/>
          <w:bCs/>
          <w:color w:val="auto"/>
          <w:sz w:val="28"/>
          <w:szCs w:val="28"/>
        </w:rPr>
      </w:pPr>
      <w:r w:rsidRPr="00BE72F3">
        <w:rPr>
          <w:bCs/>
          <w:color w:val="auto"/>
          <w:sz w:val="28"/>
          <w:szCs w:val="28"/>
        </w:rPr>
        <w:t xml:space="preserve">Вместе с тем, </w:t>
      </w:r>
      <w:r w:rsidRPr="00BE72F3">
        <w:rPr>
          <w:b/>
          <w:bCs/>
          <w:color w:val="auto"/>
          <w:sz w:val="28"/>
          <w:szCs w:val="28"/>
        </w:rPr>
        <w:t>утвержденная муниципальная услуга «Пропаганда физической культуры, спорта и здорового образа жизни» отсутствует в общероссийском и региональном перечнях.</w:t>
      </w:r>
    </w:p>
    <w:p w14:paraId="65814B69" w14:textId="77777777" w:rsidR="00E5010F" w:rsidRPr="00BE72F3" w:rsidRDefault="00E5010F" w:rsidP="00E5010F">
      <w:pPr>
        <w:pStyle w:val="Default"/>
        <w:ind w:firstLine="709"/>
        <w:jc w:val="both"/>
        <w:rPr>
          <w:b/>
          <w:color w:val="auto"/>
          <w:sz w:val="28"/>
          <w:szCs w:val="28"/>
        </w:rPr>
      </w:pPr>
      <w:r w:rsidRPr="00BE72F3">
        <w:rPr>
          <w:b/>
          <w:color w:val="auto"/>
          <w:sz w:val="28"/>
          <w:szCs w:val="28"/>
        </w:rPr>
        <w:t>В нарушение ст.69.2, 78.1 БК РФ, приказа Минкультуры России от 28.03.2019г. №357</w:t>
      </w:r>
      <w:r w:rsidRPr="00BE72F3">
        <w:rPr>
          <w:color w:val="auto"/>
          <w:sz w:val="28"/>
          <w:szCs w:val="28"/>
        </w:rPr>
        <w:t xml:space="preserve"> «Об утверждении Общих требований к определению нормативных затрат на оказание государственных (муниципальных) услуг в сфере культуры и кинематографии,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в Учреждении за проверяемый период </w:t>
      </w:r>
      <w:r w:rsidRPr="00BE72F3">
        <w:rPr>
          <w:b/>
          <w:color w:val="auto"/>
          <w:sz w:val="28"/>
          <w:szCs w:val="28"/>
        </w:rPr>
        <w:t>администрацией</w:t>
      </w:r>
      <w:r w:rsidRPr="00BE72F3">
        <w:rPr>
          <w:color w:val="auto"/>
          <w:sz w:val="28"/>
          <w:szCs w:val="28"/>
        </w:rPr>
        <w:t xml:space="preserve"> </w:t>
      </w:r>
      <w:r w:rsidRPr="00BE72F3">
        <w:rPr>
          <w:b/>
          <w:bCs/>
          <w:color w:val="auto"/>
          <w:sz w:val="28"/>
          <w:szCs w:val="28"/>
        </w:rPr>
        <w:t>МО</w:t>
      </w:r>
      <w:r w:rsidRPr="00BE72F3">
        <w:rPr>
          <w:color w:val="auto"/>
          <w:sz w:val="28"/>
          <w:szCs w:val="28"/>
        </w:rPr>
        <w:t xml:space="preserve"> </w:t>
      </w:r>
      <w:r w:rsidRPr="00BE72F3">
        <w:rPr>
          <w:b/>
          <w:color w:val="auto"/>
          <w:sz w:val="28"/>
          <w:szCs w:val="28"/>
        </w:rPr>
        <w:t>не утверждались</w:t>
      </w:r>
      <w:r w:rsidRPr="00BE72F3">
        <w:rPr>
          <w:color w:val="auto"/>
          <w:sz w:val="28"/>
          <w:szCs w:val="28"/>
        </w:rPr>
        <w:t xml:space="preserve"> </w:t>
      </w:r>
      <w:r w:rsidRPr="00BE72F3">
        <w:rPr>
          <w:b/>
          <w:color w:val="auto"/>
          <w:sz w:val="28"/>
          <w:szCs w:val="28"/>
        </w:rPr>
        <w:t xml:space="preserve">значения нормативных затрат на оказание муниципальных услуг. </w:t>
      </w:r>
    </w:p>
    <w:p w14:paraId="2C36ED56" w14:textId="77777777" w:rsidR="00E5010F" w:rsidRPr="00BE72F3" w:rsidRDefault="00E5010F" w:rsidP="00E5010F">
      <w:pPr>
        <w:pStyle w:val="Default"/>
        <w:ind w:firstLine="709"/>
        <w:jc w:val="both"/>
        <w:rPr>
          <w:b/>
          <w:color w:val="auto"/>
          <w:sz w:val="28"/>
          <w:szCs w:val="28"/>
        </w:rPr>
      </w:pPr>
      <w:r w:rsidRPr="00BE72F3">
        <w:rPr>
          <w:color w:val="auto"/>
          <w:sz w:val="28"/>
          <w:szCs w:val="28"/>
        </w:rPr>
        <w:t xml:space="preserve">Кроме того, в соответствии с п.8 Порядка формирования муниципального задания №42 размер субсидии рассчитывается на основании нормативных затрат и порядок их определения устанавливается органом местного самоуправления, однако </w:t>
      </w:r>
      <w:r w:rsidRPr="00BE72F3">
        <w:rPr>
          <w:b/>
          <w:color w:val="auto"/>
          <w:sz w:val="28"/>
          <w:szCs w:val="28"/>
        </w:rPr>
        <w:t xml:space="preserve">в нарушение п.8 Порядка формирования муниципального задания №42 администрацией не утвержден Порядок определения нормативных затрат. </w:t>
      </w:r>
    </w:p>
    <w:p w14:paraId="523BCF30" w14:textId="77777777" w:rsidR="00E5010F" w:rsidRPr="00BE72F3" w:rsidRDefault="00E5010F" w:rsidP="00E5010F">
      <w:pPr>
        <w:pStyle w:val="Default"/>
        <w:ind w:firstLine="709"/>
        <w:jc w:val="both"/>
        <w:rPr>
          <w:color w:val="auto"/>
          <w:sz w:val="28"/>
          <w:szCs w:val="28"/>
        </w:rPr>
      </w:pPr>
      <w:r w:rsidRPr="00BE72F3">
        <w:rPr>
          <w:color w:val="auto"/>
          <w:sz w:val="28"/>
          <w:szCs w:val="28"/>
        </w:rPr>
        <w:t>Финансовое обеспечение выполнения муниципального задания осуществляется в виде субсидий из бюджета</w:t>
      </w:r>
      <w:r>
        <w:rPr>
          <w:color w:val="auto"/>
          <w:sz w:val="28"/>
          <w:szCs w:val="28"/>
        </w:rPr>
        <w:t xml:space="preserve"> Среднинского МО</w:t>
      </w:r>
      <w:r w:rsidRPr="00BE72F3">
        <w:rPr>
          <w:color w:val="auto"/>
          <w:sz w:val="28"/>
          <w:szCs w:val="28"/>
        </w:rPr>
        <w:t>.</w:t>
      </w:r>
    </w:p>
    <w:p w14:paraId="5B884133" w14:textId="77777777" w:rsidR="00E5010F" w:rsidRPr="00BE72F3" w:rsidRDefault="00E5010F" w:rsidP="00E5010F">
      <w:pPr>
        <w:pStyle w:val="Default"/>
        <w:ind w:firstLine="709"/>
        <w:jc w:val="both"/>
        <w:rPr>
          <w:bCs/>
          <w:color w:val="auto"/>
          <w:sz w:val="28"/>
          <w:szCs w:val="28"/>
        </w:rPr>
      </w:pPr>
      <w:r w:rsidRPr="00BE72F3">
        <w:rPr>
          <w:bCs/>
          <w:color w:val="auto"/>
          <w:sz w:val="28"/>
          <w:szCs w:val="28"/>
        </w:rPr>
        <w:t xml:space="preserve">При анализе выполнения условий предоставления субсидии на возмещение нормативных затрат в рамках муниципального задания выявлено, что </w:t>
      </w:r>
      <w:r w:rsidRPr="00BE72F3">
        <w:rPr>
          <w:b/>
          <w:bCs/>
          <w:color w:val="auto"/>
          <w:sz w:val="28"/>
          <w:szCs w:val="28"/>
        </w:rPr>
        <w:t xml:space="preserve">в нарушение пп.3.1.4 Соглашений о предоставлении субсидии на </w:t>
      </w:r>
      <w:r w:rsidRPr="00BE72F3">
        <w:rPr>
          <w:b/>
          <w:bCs/>
          <w:color w:val="auto"/>
          <w:sz w:val="28"/>
          <w:szCs w:val="28"/>
        </w:rPr>
        <w:lastRenderedPageBreak/>
        <w:t xml:space="preserve">финансовое обеспечение муниципального задания </w:t>
      </w:r>
      <w:r w:rsidRPr="00BE72F3">
        <w:rPr>
          <w:color w:val="auto"/>
          <w:sz w:val="28"/>
          <w:szCs w:val="28"/>
        </w:rPr>
        <w:t>на оказание муниципальных услуг (выполнение работ) муниципальному бюджетному учреждению культуры «Культурно-спортивный центр «Полет», действующему на территории Среднинского МО</w:t>
      </w:r>
      <w:r w:rsidRPr="00BE72F3">
        <w:rPr>
          <w:bCs/>
          <w:color w:val="auto"/>
          <w:sz w:val="28"/>
          <w:szCs w:val="28"/>
        </w:rPr>
        <w:t xml:space="preserve"> за 2022, 2023 и 2024 годы </w:t>
      </w:r>
      <w:r w:rsidRPr="00BE72F3">
        <w:rPr>
          <w:b/>
          <w:color w:val="auto"/>
          <w:sz w:val="28"/>
          <w:szCs w:val="28"/>
        </w:rPr>
        <w:t>субсидия предоставлена Учреждению из бюджета Среднинского МО с нарушением ежемесячного объема</w:t>
      </w:r>
      <w:r w:rsidRPr="00BE72F3">
        <w:rPr>
          <w:bCs/>
          <w:color w:val="auto"/>
          <w:sz w:val="28"/>
          <w:szCs w:val="28"/>
        </w:rPr>
        <w:t xml:space="preserve">, утвержденного приложениями к соглашениям (таблица 1), </w:t>
      </w:r>
      <w:r w:rsidRPr="00BE72F3">
        <w:rPr>
          <w:bCs/>
          <w:color w:val="auto"/>
          <w:sz w:val="28"/>
          <w:szCs w:val="28"/>
          <w:u w:val="single"/>
        </w:rPr>
        <w:t>итоговый объем субсидии</w:t>
      </w:r>
      <w:r w:rsidRPr="00BE72F3">
        <w:rPr>
          <w:bCs/>
          <w:color w:val="auto"/>
          <w:sz w:val="28"/>
          <w:szCs w:val="28"/>
        </w:rPr>
        <w:t xml:space="preserve"> фактически перечисленный Учреждению, </w:t>
      </w:r>
      <w:r w:rsidRPr="00BE72F3">
        <w:rPr>
          <w:bCs/>
          <w:color w:val="auto"/>
          <w:sz w:val="28"/>
          <w:szCs w:val="28"/>
          <w:u w:val="single"/>
        </w:rPr>
        <w:t>соответствует заключенным соглашениям</w:t>
      </w:r>
      <w:r w:rsidRPr="00BE72F3">
        <w:rPr>
          <w:bCs/>
          <w:color w:val="auto"/>
          <w:sz w:val="28"/>
          <w:szCs w:val="28"/>
        </w:rPr>
        <w:t xml:space="preserve">. </w:t>
      </w:r>
    </w:p>
    <w:p w14:paraId="153A166D" w14:textId="77777777" w:rsidR="00E5010F" w:rsidRPr="00BE72F3" w:rsidRDefault="00E5010F" w:rsidP="00E5010F">
      <w:pPr>
        <w:pStyle w:val="Default"/>
        <w:ind w:firstLine="709"/>
        <w:jc w:val="right"/>
        <w:rPr>
          <w:bCs/>
          <w:color w:val="auto"/>
        </w:rPr>
      </w:pPr>
      <w:r w:rsidRPr="00BE72F3">
        <w:rPr>
          <w:bCs/>
          <w:color w:val="auto"/>
        </w:rPr>
        <w:t>Таблица 1, руб.</w:t>
      </w:r>
    </w:p>
    <w:tbl>
      <w:tblPr>
        <w:tblW w:w="523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994"/>
        <w:gridCol w:w="990"/>
        <w:gridCol w:w="992"/>
        <w:gridCol w:w="990"/>
        <w:gridCol w:w="990"/>
        <w:gridCol w:w="990"/>
        <w:gridCol w:w="992"/>
        <w:gridCol w:w="1035"/>
        <w:gridCol w:w="949"/>
      </w:tblGrid>
      <w:tr w:rsidR="00E5010F" w:rsidRPr="00BE72F3" w14:paraId="6C0D7D17" w14:textId="77777777" w:rsidTr="00AB34C6">
        <w:trPr>
          <w:trHeight w:val="375"/>
        </w:trPr>
        <w:tc>
          <w:tcPr>
            <w:tcW w:w="440" w:type="pct"/>
            <w:vMerge w:val="restart"/>
            <w:shd w:val="clear" w:color="auto" w:fill="DEEAF6" w:themeFill="accent5" w:themeFillTint="33"/>
            <w:vAlign w:val="center"/>
            <w:hideMark/>
          </w:tcPr>
          <w:p w14:paraId="707AFF5A" w14:textId="77777777" w:rsidR="00E5010F" w:rsidRPr="00BE72F3" w:rsidRDefault="00E5010F" w:rsidP="00AB34C6">
            <w:pPr>
              <w:spacing w:after="0" w:line="240" w:lineRule="auto"/>
              <w:jc w:val="center"/>
              <w:rPr>
                <w:rFonts w:ascii="Times New Roman" w:eastAsia="Times New Roman" w:hAnsi="Times New Roman"/>
                <w:b/>
                <w:bCs/>
                <w:sz w:val="16"/>
                <w:szCs w:val="16"/>
                <w:lang w:eastAsia="ru-RU"/>
              </w:rPr>
            </w:pPr>
            <w:r w:rsidRPr="00BE72F3">
              <w:rPr>
                <w:rFonts w:ascii="Times New Roman" w:eastAsia="Times New Roman" w:hAnsi="Times New Roman"/>
                <w:b/>
                <w:bCs/>
                <w:sz w:val="16"/>
                <w:szCs w:val="16"/>
                <w:lang w:eastAsia="ru-RU"/>
              </w:rPr>
              <w:t>Ме</w:t>
            </w:r>
            <w:r w:rsidRPr="00BE72F3">
              <w:rPr>
                <w:rFonts w:ascii="Times New Roman" w:eastAsia="Times New Roman" w:hAnsi="Times New Roman"/>
                <w:b/>
                <w:bCs/>
                <w:sz w:val="16"/>
                <w:szCs w:val="16"/>
                <w:shd w:val="clear" w:color="auto" w:fill="DEEAF6" w:themeFill="accent5" w:themeFillTint="33"/>
                <w:lang w:eastAsia="ru-RU"/>
              </w:rPr>
              <w:t>ся</w:t>
            </w:r>
            <w:r w:rsidRPr="00BE72F3">
              <w:rPr>
                <w:rFonts w:ascii="Times New Roman" w:eastAsia="Times New Roman" w:hAnsi="Times New Roman"/>
                <w:b/>
                <w:bCs/>
                <w:sz w:val="16"/>
                <w:szCs w:val="16"/>
                <w:lang w:eastAsia="ru-RU"/>
              </w:rPr>
              <w:t>ц</w:t>
            </w:r>
          </w:p>
        </w:tc>
        <w:tc>
          <w:tcPr>
            <w:tcW w:w="1521" w:type="pct"/>
            <w:gridSpan w:val="3"/>
            <w:shd w:val="clear" w:color="auto" w:fill="DEEAF6" w:themeFill="accent5" w:themeFillTint="33"/>
            <w:vAlign w:val="center"/>
            <w:hideMark/>
          </w:tcPr>
          <w:p w14:paraId="39A322E5" w14:textId="77777777" w:rsidR="00E5010F" w:rsidRPr="00BE72F3" w:rsidRDefault="00E5010F" w:rsidP="00AB34C6">
            <w:pPr>
              <w:spacing w:after="0" w:line="240" w:lineRule="auto"/>
              <w:jc w:val="center"/>
              <w:rPr>
                <w:rFonts w:ascii="Times New Roman" w:eastAsia="Times New Roman" w:hAnsi="Times New Roman"/>
                <w:b/>
                <w:bCs/>
                <w:sz w:val="16"/>
                <w:szCs w:val="16"/>
                <w:lang w:eastAsia="ru-RU"/>
              </w:rPr>
            </w:pPr>
            <w:r w:rsidRPr="00BE72F3">
              <w:rPr>
                <w:rFonts w:ascii="Times New Roman" w:eastAsia="Times New Roman" w:hAnsi="Times New Roman"/>
                <w:b/>
                <w:bCs/>
                <w:sz w:val="16"/>
                <w:szCs w:val="16"/>
                <w:lang w:eastAsia="ru-RU"/>
              </w:rPr>
              <w:t>2022 год</w:t>
            </w:r>
          </w:p>
        </w:tc>
        <w:tc>
          <w:tcPr>
            <w:tcW w:w="1518" w:type="pct"/>
            <w:gridSpan w:val="3"/>
            <w:shd w:val="clear" w:color="auto" w:fill="DEEAF6" w:themeFill="accent5" w:themeFillTint="33"/>
            <w:vAlign w:val="center"/>
            <w:hideMark/>
          </w:tcPr>
          <w:p w14:paraId="427E8721" w14:textId="77777777" w:rsidR="00E5010F" w:rsidRPr="00BE72F3" w:rsidRDefault="00E5010F" w:rsidP="00AB34C6">
            <w:pPr>
              <w:spacing w:after="0" w:line="240" w:lineRule="auto"/>
              <w:jc w:val="center"/>
              <w:rPr>
                <w:rFonts w:ascii="Times New Roman" w:eastAsia="Times New Roman" w:hAnsi="Times New Roman"/>
                <w:b/>
                <w:bCs/>
                <w:sz w:val="16"/>
                <w:szCs w:val="16"/>
                <w:lang w:eastAsia="ru-RU"/>
              </w:rPr>
            </w:pPr>
            <w:r w:rsidRPr="00BE72F3">
              <w:rPr>
                <w:rFonts w:ascii="Times New Roman" w:eastAsia="Times New Roman" w:hAnsi="Times New Roman"/>
                <w:b/>
                <w:bCs/>
                <w:sz w:val="16"/>
                <w:szCs w:val="16"/>
                <w:lang w:eastAsia="ru-RU"/>
              </w:rPr>
              <w:t>2023 год</w:t>
            </w:r>
          </w:p>
        </w:tc>
        <w:tc>
          <w:tcPr>
            <w:tcW w:w="1522" w:type="pct"/>
            <w:gridSpan w:val="3"/>
            <w:shd w:val="clear" w:color="auto" w:fill="DEEAF6" w:themeFill="accent5" w:themeFillTint="33"/>
            <w:vAlign w:val="center"/>
            <w:hideMark/>
          </w:tcPr>
          <w:p w14:paraId="0B12D1F6" w14:textId="77777777" w:rsidR="00E5010F" w:rsidRPr="00BE72F3" w:rsidRDefault="00E5010F" w:rsidP="00AB34C6">
            <w:pPr>
              <w:spacing w:after="0" w:line="240" w:lineRule="auto"/>
              <w:jc w:val="center"/>
              <w:rPr>
                <w:rFonts w:ascii="Times New Roman" w:eastAsia="Times New Roman" w:hAnsi="Times New Roman"/>
                <w:b/>
                <w:bCs/>
                <w:sz w:val="16"/>
                <w:szCs w:val="16"/>
                <w:lang w:eastAsia="ru-RU"/>
              </w:rPr>
            </w:pPr>
            <w:r w:rsidRPr="00BE72F3">
              <w:rPr>
                <w:rFonts w:ascii="Times New Roman" w:eastAsia="Times New Roman" w:hAnsi="Times New Roman"/>
                <w:b/>
                <w:bCs/>
                <w:sz w:val="16"/>
                <w:szCs w:val="16"/>
                <w:lang w:eastAsia="ru-RU"/>
              </w:rPr>
              <w:t>2024 год</w:t>
            </w:r>
          </w:p>
        </w:tc>
      </w:tr>
      <w:tr w:rsidR="00E5010F" w:rsidRPr="00BE72F3" w14:paraId="39D5A249" w14:textId="77777777" w:rsidTr="00AB34C6">
        <w:trPr>
          <w:trHeight w:val="675"/>
        </w:trPr>
        <w:tc>
          <w:tcPr>
            <w:tcW w:w="440" w:type="pct"/>
            <w:vMerge/>
            <w:shd w:val="clear" w:color="auto" w:fill="DEEAF6" w:themeFill="accent5" w:themeFillTint="33"/>
            <w:vAlign w:val="center"/>
            <w:hideMark/>
          </w:tcPr>
          <w:p w14:paraId="5C84DA6F" w14:textId="77777777" w:rsidR="00E5010F" w:rsidRPr="00BE72F3" w:rsidRDefault="00E5010F" w:rsidP="00AB34C6">
            <w:pPr>
              <w:spacing w:after="0" w:line="240" w:lineRule="auto"/>
              <w:rPr>
                <w:rFonts w:ascii="Times New Roman" w:eastAsia="Times New Roman" w:hAnsi="Times New Roman"/>
                <w:b/>
                <w:bCs/>
                <w:sz w:val="16"/>
                <w:szCs w:val="16"/>
                <w:lang w:eastAsia="ru-RU"/>
              </w:rPr>
            </w:pPr>
          </w:p>
        </w:tc>
        <w:tc>
          <w:tcPr>
            <w:tcW w:w="508" w:type="pct"/>
            <w:shd w:val="clear" w:color="auto" w:fill="DEEAF6" w:themeFill="accent5" w:themeFillTint="33"/>
            <w:vAlign w:val="center"/>
            <w:hideMark/>
          </w:tcPr>
          <w:p w14:paraId="6FBCB08F" w14:textId="77777777" w:rsidR="00E5010F" w:rsidRPr="00BE72F3" w:rsidRDefault="00E5010F" w:rsidP="00AB34C6">
            <w:pPr>
              <w:spacing w:after="0" w:line="240" w:lineRule="auto"/>
              <w:jc w:val="center"/>
              <w:rPr>
                <w:rFonts w:ascii="Times New Roman" w:eastAsia="Times New Roman" w:hAnsi="Times New Roman"/>
                <w:b/>
                <w:bCs/>
                <w:sz w:val="16"/>
                <w:szCs w:val="16"/>
                <w:lang w:eastAsia="ru-RU"/>
              </w:rPr>
            </w:pPr>
            <w:r w:rsidRPr="00BE72F3">
              <w:rPr>
                <w:rFonts w:ascii="Times New Roman" w:eastAsia="Times New Roman" w:hAnsi="Times New Roman"/>
                <w:b/>
                <w:bCs/>
                <w:sz w:val="16"/>
                <w:szCs w:val="16"/>
                <w:lang w:eastAsia="ru-RU"/>
              </w:rPr>
              <w:t>Фактическое перечисление</w:t>
            </w:r>
          </w:p>
        </w:tc>
        <w:tc>
          <w:tcPr>
            <w:tcW w:w="506" w:type="pct"/>
            <w:shd w:val="clear" w:color="auto" w:fill="DEEAF6" w:themeFill="accent5" w:themeFillTint="33"/>
            <w:vAlign w:val="center"/>
            <w:hideMark/>
          </w:tcPr>
          <w:p w14:paraId="34CE4ECB" w14:textId="77777777" w:rsidR="00E5010F" w:rsidRPr="00BE72F3" w:rsidRDefault="00E5010F" w:rsidP="00AB34C6">
            <w:pPr>
              <w:spacing w:after="0" w:line="240" w:lineRule="auto"/>
              <w:jc w:val="center"/>
              <w:rPr>
                <w:rFonts w:ascii="Times New Roman" w:eastAsia="Times New Roman" w:hAnsi="Times New Roman"/>
                <w:b/>
                <w:bCs/>
                <w:sz w:val="16"/>
                <w:szCs w:val="16"/>
                <w:lang w:eastAsia="ru-RU"/>
              </w:rPr>
            </w:pPr>
            <w:r w:rsidRPr="00BE72F3">
              <w:rPr>
                <w:rFonts w:ascii="Times New Roman" w:eastAsia="Times New Roman" w:hAnsi="Times New Roman"/>
                <w:b/>
                <w:bCs/>
                <w:sz w:val="16"/>
                <w:szCs w:val="16"/>
                <w:lang w:eastAsia="ru-RU"/>
              </w:rPr>
              <w:t>Согласно графику</w:t>
            </w:r>
          </w:p>
        </w:tc>
        <w:tc>
          <w:tcPr>
            <w:tcW w:w="507" w:type="pct"/>
            <w:shd w:val="clear" w:color="auto" w:fill="DEEAF6" w:themeFill="accent5" w:themeFillTint="33"/>
            <w:vAlign w:val="center"/>
            <w:hideMark/>
          </w:tcPr>
          <w:p w14:paraId="69B18A80" w14:textId="77777777" w:rsidR="00E5010F" w:rsidRPr="00BE72F3" w:rsidRDefault="00E5010F" w:rsidP="00AB34C6">
            <w:pPr>
              <w:spacing w:after="0" w:line="240" w:lineRule="auto"/>
              <w:jc w:val="center"/>
              <w:rPr>
                <w:rFonts w:ascii="Times New Roman" w:eastAsia="Times New Roman" w:hAnsi="Times New Roman"/>
                <w:b/>
                <w:bCs/>
                <w:sz w:val="16"/>
                <w:szCs w:val="16"/>
                <w:lang w:eastAsia="ru-RU"/>
              </w:rPr>
            </w:pPr>
            <w:r w:rsidRPr="00BE72F3">
              <w:rPr>
                <w:rFonts w:ascii="Times New Roman" w:eastAsia="Times New Roman" w:hAnsi="Times New Roman"/>
                <w:b/>
                <w:bCs/>
                <w:sz w:val="16"/>
                <w:szCs w:val="16"/>
                <w:lang w:eastAsia="ru-RU"/>
              </w:rPr>
              <w:t>Разница</w:t>
            </w:r>
          </w:p>
        </w:tc>
        <w:tc>
          <w:tcPr>
            <w:tcW w:w="506" w:type="pct"/>
            <w:shd w:val="clear" w:color="auto" w:fill="DEEAF6" w:themeFill="accent5" w:themeFillTint="33"/>
            <w:vAlign w:val="center"/>
            <w:hideMark/>
          </w:tcPr>
          <w:p w14:paraId="5B1B38A6" w14:textId="77777777" w:rsidR="00E5010F" w:rsidRPr="00BE72F3" w:rsidRDefault="00E5010F" w:rsidP="00AB34C6">
            <w:pPr>
              <w:spacing w:after="0" w:line="240" w:lineRule="auto"/>
              <w:jc w:val="center"/>
              <w:rPr>
                <w:rFonts w:ascii="Times New Roman" w:eastAsia="Times New Roman" w:hAnsi="Times New Roman"/>
                <w:b/>
                <w:bCs/>
                <w:sz w:val="16"/>
                <w:szCs w:val="16"/>
                <w:lang w:eastAsia="ru-RU"/>
              </w:rPr>
            </w:pPr>
            <w:r w:rsidRPr="00BE72F3">
              <w:rPr>
                <w:rFonts w:ascii="Times New Roman" w:eastAsia="Times New Roman" w:hAnsi="Times New Roman"/>
                <w:b/>
                <w:bCs/>
                <w:sz w:val="16"/>
                <w:szCs w:val="16"/>
                <w:lang w:eastAsia="ru-RU"/>
              </w:rPr>
              <w:t>Фактическое перечисление</w:t>
            </w:r>
          </w:p>
        </w:tc>
        <w:tc>
          <w:tcPr>
            <w:tcW w:w="506" w:type="pct"/>
            <w:shd w:val="clear" w:color="auto" w:fill="DEEAF6" w:themeFill="accent5" w:themeFillTint="33"/>
            <w:vAlign w:val="center"/>
            <w:hideMark/>
          </w:tcPr>
          <w:p w14:paraId="3E592494" w14:textId="77777777" w:rsidR="00E5010F" w:rsidRPr="00BE72F3" w:rsidRDefault="00E5010F" w:rsidP="00AB34C6">
            <w:pPr>
              <w:spacing w:after="0" w:line="240" w:lineRule="auto"/>
              <w:jc w:val="center"/>
              <w:rPr>
                <w:rFonts w:ascii="Times New Roman" w:eastAsia="Times New Roman" w:hAnsi="Times New Roman"/>
                <w:b/>
                <w:bCs/>
                <w:sz w:val="16"/>
                <w:szCs w:val="16"/>
                <w:lang w:eastAsia="ru-RU"/>
              </w:rPr>
            </w:pPr>
            <w:r w:rsidRPr="00BE72F3">
              <w:rPr>
                <w:rFonts w:ascii="Times New Roman" w:eastAsia="Times New Roman" w:hAnsi="Times New Roman"/>
                <w:b/>
                <w:bCs/>
                <w:sz w:val="16"/>
                <w:szCs w:val="16"/>
                <w:lang w:eastAsia="ru-RU"/>
              </w:rPr>
              <w:t>Согласно графику</w:t>
            </w:r>
          </w:p>
        </w:tc>
        <w:tc>
          <w:tcPr>
            <w:tcW w:w="506" w:type="pct"/>
            <w:shd w:val="clear" w:color="auto" w:fill="DEEAF6" w:themeFill="accent5" w:themeFillTint="33"/>
            <w:vAlign w:val="center"/>
            <w:hideMark/>
          </w:tcPr>
          <w:p w14:paraId="7CDD074C" w14:textId="77777777" w:rsidR="00E5010F" w:rsidRPr="00BE72F3" w:rsidRDefault="00E5010F" w:rsidP="00AB34C6">
            <w:pPr>
              <w:spacing w:after="0" w:line="240" w:lineRule="auto"/>
              <w:jc w:val="center"/>
              <w:rPr>
                <w:rFonts w:ascii="Times New Roman" w:eastAsia="Times New Roman" w:hAnsi="Times New Roman"/>
                <w:b/>
                <w:bCs/>
                <w:sz w:val="16"/>
                <w:szCs w:val="16"/>
                <w:lang w:eastAsia="ru-RU"/>
              </w:rPr>
            </w:pPr>
            <w:r w:rsidRPr="00BE72F3">
              <w:rPr>
                <w:rFonts w:ascii="Times New Roman" w:eastAsia="Times New Roman" w:hAnsi="Times New Roman"/>
                <w:b/>
                <w:bCs/>
                <w:sz w:val="16"/>
                <w:szCs w:val="16"/>
                <w:lang w:eastAsia="ru-RU"/>
              </w:rPr>
              <w:t>Разница</w:t>
            </w:r>
          </w:p>
        </w:tc>
        <w:tc>
          <w:tcPr>
            <w:tcW w:w="507" w:type="pct"/>
            <w:shd w:val="clear" w:color="auto" w:fill="DEEAF6" w:themeFill="accent5" w:themeFillTint="33"/>
            <w:vAlign w:val="center"/>
            <w:hideMark/>
          </w:tcPr>
          <w:p w14:paraId="466DDE07" w14:textId="77777777" w:rsidR="00E5010F" w:rsidRPr="00BE72F3" w:rsidRDefault="00E5010F" w:rsidP="00AB34C6">
            <w:pPr>
              <w:spacing w:after="0" w:line="240" w:lineRule="auto"/>
              <w:jc w:val="center"/>
              <w:rPr>
                <w:rFonts w:ascii="Times New Roman" w:eastAsia="Times New Roman" w:hAnsi="Times New Roman"/>
                <w:b/>
                <w:bCs/>
                <w:sz w:val="16"/>
                <w:szCs w:val="16"/>
                <w:lang w:eastAsia="ru-RU"/>
              </w:rPr>
            </w:pPr>
            <w:r w:rsidRPr="00BE72F3">
              <w:rPr>
                <w:rFonts w:ascii="Times New Roman" w:eastAsia="Times New Roman" w:hAnsi="Times New Roman"/>
                <w:b/>
                <w:bCs/>
                <w:sz w:val="16"/>
                <w:szCs w:val="16"/>
                <w:lang w:eastAsia="ru-RU"/>
              </w:rPr>
              <w:t>Фактическое перечисление</w:t>
            </w:r>
          </w:p>
        </w:tc>
        <w:tc>
          <w:tcPr>
            <w:tcW w:w="529" w:type="pct"/>
            <w:shd w:val="clear" w:color="auto" w:fill="DEEAF6" w:themeFill="accent5" w:themeFillTint="33"/>
            <w:vAlign w:val="center"/>
            <w:hideMark/>
          </w:tcPr>
          <w:p w14:paraId="7FEB9046" w14:textId="77777777" w:rsidR="00E5010F" w:rsidRPr="00BE72F3" w:rsidRDefault="00E5010F" w:rsidP="00AB34C6">
            <w:pPr>
              <w:spacing w:after="0" w:line="240" w:lineRule="auto"/>
              <w:jc w:val="center"/>
              <w:rPr>
                <w:rFonts w:ascii="Times New Roman" w:eastAsia="Times New Roman" w:hAnsi="Times New Roman"/>
                <w:b/>
                <w:bCs/>
                <w:sz w:val="16"/>
                <w:szCs w:val="16"/>
                <w:lang w:eastAsia="ru-RU"/>
              </w:rPr>
            </w:pPr>
            <w:r w:rsidRPr="00BE72F3">
              <w:rPr>
                <w:rFonts w:ascii="Times New Roman" w:eastAsia="Times New Roman" w:hAnsi="Times New Roman"/>
                <w:b/>
                <w:bCs/>
                <w:sz w:val="16"/>
                <w:szCs w:val="16"/>
                <w:lang w:eastAsia="ru-RU"/>
              </w:rPr>
              <w:t>Согласно графику</w:t>
            </w:r>
          </w:p>
        </w:tc>
        <w:tc>
          <w:tcPr>
            <w:tcW w:w="486" w:type="pct"/>
            <w:shd w:val="clear" w:color="auto" w:fill="DEEAF6" w:themeFill="accent5" w:themeFillTint="33"/>
            <w:vAlign w:val="center"/>
            <w:hideMark/>
          </w:tcPr>
          <w:p w14:paraId="0B0AD68D" w14:textId="77777777" w:rsidR="00E5010F" w:rsidRPr="00BE72F3" w:rsidRDefault="00E5010F" w:rsidP="00AB34C6">
            <w:pPr>
              <w:spacing w:after="0" w:line="240" w:lineRule="auto"/>
              <w:jc w:val="center"/>
              <w:rPr>
                <w:rFonts w:ascii="Times New Roman" w:eastAsia="Times New Roman" w:hAnsi="Times New Roman"/>
                <w:b/>
                <w:bCs/>
                <w:sz w:val="16"/>
                <w:szCs w:val="16"/>
                <w:lang w:eastAsia="ru-RU"/>
              </w:rPr>
            </w:pPr>
            <w:r w:rsidRPr="00BE72F3">
              <w:rPr>
                <w:rFonts w:ascii="Times New Roman" w:eastAsia="Times New Roman" w:hAnsi="Times New Roman"/>
                <w:b/>
                <w:bCs/>
                <w:sz w:val="16"/>
                <w:szCs w:val="16"/>
                <w:lang w:eastAsia="ru-RU"/>
              </w:rPr>
              <w:t>Разница</w:t>
            </w:r>
          </w:p>
        </w:tc>
      </w:tr>
      <w:tr w:rsidR="00E5010F" w:rsidRPr="00BE72F3" w14:paraId="26028A62" w14:textId="77777777" w:rsidTr="00AB34C6">
        <w:trPr>
          <w:trHeight w:val="300"/>
        </w:trPr>
        <w:tc>
          <w:tcPr>
            <w:tcW w:w="440" w:type="pct"/>
            <w:shd w:val="clear" w:color="auto" w:fill="auto"/>
            <w:noWrap/>
            <w:vAlign w:val="center"/>
            <w:hideMark/>
          </w:tcPr>
          <w:p w14:paraId="53BF93CC" w14:textId="77777777" w:rsidR="00E5010F" w:rsidRPr="00BE72F3" w:rsidRDefault="00E5010F" w:rsidP="00AB34C6">
            <w:pPr>
              <w:spacing w:after="0" w:line="240" w:lineRule="auto"/>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январь</w:t>
            </w:r>
          </w:p>
        </w:tc>
        <w:tc>
          <w:tcPr>
            <w:tcW w:w="508" w:type="pct"/>
            <w:shd w:val="clear" w:color="auto" w:fill="auto"/>
            <w:noWrap/>
            <w:vAlign w:val="center"/>
            <w:hideMark/>
          </w:tcPr>
          <w:p w14:paraId="7795EBAC"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282835,47</w:t>
            </w:r>
          </w:p>
        </w:tc>
        <w:tc>
          <w:tcPr>
            <w:tcW w:w="506" w:type="pct"/>
            <w:shd w:val="clear" w:color="auto" w:fill="auto"/>
            <w:noWrap/>
            <w:vAlign w:val="center"/>
            <w:hideMark/>
          </w:tcPr>
          <w:p w14:paraId="4D7F1B45"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321268,56</w:t>
            </w:r>
          </w:p>
        </w:tc>
        <w:tc>
          <w:tcPr>
            <w:tcW w:w="507" w:type="pct"/>
            <w:shd w:val="clear" w:color="auto" w:fill="auto"/>
            <w:noWrap/>
            <w:vAlign w:val="center"/>
            <w:hideMark/>
          </w:tcPr>
          <w:p w14:paraId="20461497"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38433,09</w:t>
            </w:r>
          </w:p>
        </w:tc>
        <w:tc>
          <w:tcPr>
            <w:tcW w:w="506" w:type="pct"/>
            <w:shd w:val="clear" w:color="auto" w:fill="auto"/>
            <w:noWrap/>
            <w:vAlign w:val="center"/>
            <w:hideMark/>
          </w:tcPr>
          <w:p w14:paraId="3B909542"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0,00</w:t>
            </w:r>
          </w:p>
        </w:tc>
        <w:tc>
          <w:tcPr>
            <w:tcW w:w="506" w:type="pct"/>
            <w:shd w:val="clear" w:color="auto" w:fill="auto"/>
            <w:noWrap/>
            <w:vAlign w:val="center"/>
            <w:hideMark/>
          </w:tcPr>
          <w:p w14:paraId="34BAEBDB"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490897,31</w:t>
            </w:r>
          </w:p>
        </w:tc>
        <w:tc>
          <w:tcPr>
            <w:tcW w:w="506" w:type="pct"/>
            <w:shd w:val="clear" w:color="auto" w:fill="auto"/>
            <w:noWrap/>
            <w:vAlign w:val="center"/>
            <w:hideMark/>
          </w:tcPr>
          <w:p w14:paraId="01F6F319"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490897,31</w:t>
            </w:r>
          </w:p>
        </w:tc>
        <w:tc>
          <w:tcPr>
            <w:tcW w:w="507" w:type="pct"/>
            <w:shd w:val="clear" w:color="auto" w:fill="auto"/>
            <w:noWrap/>
            <w:vAlign w:val="center"/>
            <w:hideMark/>
          </w:tcPr>
          <w:p w14:paraId="79D8C4F2"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98000,00</w:t>
            </w:r>
          </w:p>
        </w:tc>
        <w:tc>
          <w:tcPr>
            <w:tcW w:w="529" w:type="pct"/>
            <w:shd w:val="clear" w:color="auto" w:fill="auto"/>
            <w:noWrap/>
            <w:vAlign w:val="center"/>
            <w:hideMark/>
          </w:tcPr>
          <w:p w14:paraId="0C0860F8"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320578,93</w:t>
            </w:r>
          </w:p>
        </w:tc>
        <w:tc>
          <w:tcPr>
            <w:tcW w:w="486" w:type="pct"/>
            <w:shd w:val="clear" w:color="auto" w:fill="auto"/>
            <w:noWrap/>
            <w:vAlign w:val="center"/>
            <w:hideMark/>
          </w:tcPr>
          <w:p w14:paraId="387CC79C"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222578,93</w:t>
            </w:r>
          </w:p>
        </w:tc>
      </w:tr>
      <w:tr w:rsidR="00E5010F" w:rsidRPr="00BE72F3" w14:paraId="240CDE1D" w14:textId="77777777" w:rsidTr="00AB34C6">
        <w:trPr>
          <w:trHeight w:val="300"/>
        </w:trPr>
        <w:tc>
          <w:tcPr>
            <w:tcW w:w="440" w:type="pct"/>
            <w:shd w:val="clear" w:color="auto" w:fill="auto"/>
            <w:noWrap/>
            <w:vAlign w:val="center"/>
            <w:hideMark/>
          </w:tcPr>
          <w:p w14:paraId="4A839BDB" w14:textId="77777777" w:rsidR="00E5010F" w:rsidRPr="00BE72F3" w:rsidRDefault="00E5010F" w:rsidP="00AB34C6">
            <w:pPr>
              <w:spacing w:after="0" w:line="240" w:lineRule="auto"/>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февраль</w:t>
            </w:r>
          </w:p>
        </w:tc>
        <w:tc>
          <w:tcPr>
            <w:tcW w:w="508" w:type="pct"/>
            <w:shd w:val="clear" w:color="auto" w:fill="auto"/>
            <w:noWrap/>
            <w:vAlign w:val="center"/>
            <w:hideMark/>
          </w:tcPr>
          <w:p w14:paraId="35FEFAA0"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332365,34</w:t>
            </w:r>
          </w:p>
        </w:tc>
        <w:tc>
          <w:tcPr>
            <w:tcW w:w="506" w:type="pct"/>
            <w:shd w:val="clear" w:color="auto" w:fill="auto"/>
            <w:noWrap/>
            <w:vAlign w:val="center"/>
            <w:hideMark/>
          </w:tcPr>
          <w:p w14:paraId="11E18C57"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321268,56</w:t>
            </w:r>
          </w:p>
        </w:tc>
        <w:tc>
          <w:tcPr>
            <w:tcW w:w="507" w:type="pct"/>
            <w:shd w:val="clear" w:color="auto" w:fill="auto"/>
            <w:noWrap/>
            <w:vAlign w:val="center"/>
            <w:hideMark/>
          </w:tcPr>
          <w:p w14:paraId="14D1B2A2"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-11096,78</w:t>
            </w:r>
          </w:p>
        </w:tc>
        <w:tc>
          <w:tcPr>
            <w:tcW w:w="506" w:type="pct"/>
            <w:shd w:val="clear" w:color="auto" w:fill="auto"/>
            <w:noWrap/>
            <w:vAlign w:val="center"/>
            <w:hideMark/>
          </w:tcPr>
          <w:p w14:paraId="4BBEC033"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914195,40</w:t>
            </w:r>
          </w:p>
        </w:tc>
        <w:tc>
          <w:tcPr>
            <w:tcW w:w="506" w:type="pct"/>
            <w:shd w:val="clear" w:color="auto" w:fill="auto"/>
            <w:noWrap/>
            <w:vAlign w:val="center"/>
            <w:hideMark/>
          </w:tcPr>
          <w:p w14:paraId="6FE04C13"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490897,30</w:t>
            </w:r>
          </w:p>
        </w:tc>
        <w:tc>
          <w:tcPr>
            <w:tcW w:w="506" w:type="pct"/>
            <w:shd w:val="clear" w:color="auto" w:fill="auto"/>
            <w:noWrap/>
            <w:vAlign w:val="center"/>
            <w:hideMark/>
          </w:tcPr>
          <w:p w14:paraId="0AD37628"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-423298,10</w:t>
            </w:r>
          </w:p>
        </w:tc>
        <w:tc>
          <w:tcPr>
            <w:tcW w:w="507" w:type="pct"/>
            <w:shd w:val="clear" w:color="auto" w:fill="auto"/>
            <w:noWrap/>
            <w:vAlign w:val="center"/>
            <w:hideMark/>
          </w:tcPr>
          <w:p w14:paraId="6D689CBE"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412327,42</w:t>
            </w:r>
          </w:p>
        </w:tc>
        <w:tc>
          <w:tcPr>
            <w:tcW w:w="529" w:type="pct"/>
            <w:shd w:val="clear" w:color="auto" w:fill="auto"/>
            <w:noWrap/>
            <w:vAlign w:val="center"/>
            <w:hideMark/>
          </w:tcPr>
          <w:p w14:paraId="61521869"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320578,93</w:t>
            </w:r>
          </w:p>
        </w:tc>
        <w:tc>
          <w:tcPr>
            <w:tcW w:w="486" w:type="pct"/>
            <w:shd w:val="clear" w:color="auto" w:fill="auto"/>
            <w:noWrap/>
            <w:vAlign w:val="center"/>
            <w:hideMark/>
          </w:tcPr>
          <w:p w14:paraId="257F69DC"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-91748,49</w:t>
            </w:r>
          </w:p>
        </w:tc>
      </w:tr>
      <w:tr w:rsidR="00E5010F" w:rsidRPr="00BE72F3" w14:paraId="4C803433" w14:textId="77777777" w:rsidTr="00AB34C6">
        <w:trPr>
          <w:trHeight w:val="300"/>
        </w:trPr>
        <w:tc>
          <w:tcPr>
            <w:tcW w:w="440" w:type="pct"/>
            <w:shd w:val="clear" w:color="auto" w:fill="auto"/>
            <w:noWrap/>
            <w:vAlign w:val="center"/>
            <w:hideMark/>
          </w:tcPr>
          <w:p w14:paraId="1CB1B310" w14:textId="77777777" w:rsidR="00E5010F" w:rsidRPr="00BE72F3" w:rsidRDefault="00E5010F" w:rsidP="00AB34C6">
            <w:pPr>
              <w:spacing w:after="0" w:line="240" w:lineRule="auto"/>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март</w:t>
            </w:r>
          </w:p>
        </w:tc>
        <w:tc>
          <w:tcPr>
            <w:tcW w:w="508" w:type="pct"/>
            <w:shd w:val="clear" w:color="auto" w:fill="auto"/>
            <w:noWrap/>
            <w:vAlign w:val="center"/>
            <w:hideMark/>
          </w:tcPr>
          <w:p w14:paraId="682F2CF3"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262630,47</w:t>
            </w:r>
          </w:p>
        </w:tc>
        <w:tc>
          <w:tcPr>
            <w:tcW w:w="506" w:type="pct"/>
            <w:shd w:val="clear" w:color="auto" w:fill="auto"/>
            <w:noWrap/>
            <w:vAlign w:val="center"/>
            <w:hideMark/>
          </w:tcPr>
          <w:p w14:paraId="74DC52B2"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322204,84</w:t>
            </w:r>
          </w:p>
        </w:tc>
        <w:tc>
          <w:tcPr>
            <w:tcW w:w="507" w:type="pct"/>
            <w:shd w:val="clear" w:color="auto" w:fill="auto"/>
            <w:noWrap/>
            <w:vAlign w:val="center"/>
            <w:hideMark/>
          </w:tcPr>
          <w:p w14:paraId="435D707F"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59574,37</w:t>
            </w:r>
          </w:p>
        </w:tc>
        <w:tc>
          <w:tcPr>
            <w:tcW w:w="506" w:type="pct"/>
            <w:shd w:val="clear" w:color="auto" w:fill="auto"/>
            <w:noWrap/>
            <w:vAlign w:val="center"/>
            <w:hideMark/>
          </w:tcPr>
          <w:p w14:paraId="72B19F76"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345005,23</w:t>
            </w:r>
          </w:p>
        </w:tc>
        <w:tc>
          <w:tcPr>
            <w:tcW w:w="506" w:type="pct"/>
            <w:shd w:val="clear" w:color="auto" w:fill="auto"/>
            <w:noWrap/>
            <w:vAlign w:val="center"/>
            <w:hideMark/>
          </w:tcPr>
          <w:p w14:paraId="233F5E37"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490897,30</w:t>
            </w:r>
          </w:p>
        </w:tc>
        <w:tc>
          <w:tcPr>
            <w:tcW w:w="506" w:type="pct"/>
            <w:shd w:val="clear" w:color="auto" w:fill="auto"/>
            <w:noWrap/>
            <w:vAlign w:val="center"/>
            <w:hideMark/>
          </w:tcPr>
          <w:p w14:paraId="510E30A2"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145892,07</w:t>
            </w:r>
          </w:p>
        </w:tc>
        <w:tc>
          <w:tcPr>
            <w:tcW w:w="507" w:type="pct"/>
            <w:shd w:val="clear" w:color="auto" w:fill="auto"/>
            <w:noWrap/>
            <w:vAlign w:val="center"/>
            <w:hideMark/>
          </w:tcPr>
          <w:p w14:paraId="286C89B9"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303270,02</w:t>
            </w:r>
          </w:p>
        </w:tc>
        <w:tc>
          <w:tcPr>
            <w:tcW w:w="529" w:type="pct"/>
            <w:shd w:val="clear" w:color="auto" w:fill="auto"/>
            <w:noWrap/>
            <w:vAlign w:val="center"/>
            <w:hideMark/>
          </w:tcPr>
          <w:p w14:paraId="66EC53FF"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320578,92</w:t>
            </w:r>
          </w:p>
        </w:tc>
        <w:tc>
          <w:tcPr>
            <w:tcW w:w="486" w:type="pct"/>
            <w:shd w:val="clear" w:color="auto" w:fill="auto"/>
            <w:noWrap/>
            <w:vAlign w:val="center"/>
            <w:hideMark/>
          </w:tcPr>
          <w:p w14:paraId="135F5D05"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17308,90</w:t>
            </w:r>
          </w:p>
        </w:tc>
      </w:tr>
      <w:tr w:rsidR="00E5010F" w:rsidRPr="00BE72F3" w14:paraId="17522062" w14:textId="77777777" w:rsidTr="00AB34C6">
        <w:trPr>
          <w:trHeight w:val="300"/>
        </w:trPr>
        <w:tc>
          <w:tcPr>
            <w:tcW w:w="440" w:type="pct"/>
            <w:shd w:val="clear" w:color="auto" w:fill="auto"/>
            <w:noWrap/>
            <w:vAlign w:val="center"/>
            <w:hideMark/>
          </w:tcPr>
          <w:p w14:paraId="6D5F68E2" w14:textId="77777777" w:rsidR="00E5010F" w:rsidRPr="00BE72F3" w:rsidRDefault="00E5010F" w:rsidP="00AB34C6">
            <w:pPr>
              <w:spacing w:after="0" w:line="240" w:lineRule="auto"/>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апрель</w:t>
            </w:r>
          </w:p>
        </w:tc>
        <w:tc>
          <w:tcPr>
            <w:tcW w:w="508" w:type="pct"/>
            <w:shd w:val="clear" w:color="auto" w:fill="auto"/>
            <w:noWrap/>
            <w:vAlign w:val="center"/>
            <w:hideMark/>
          </w:tcPr>
          <w:p w14:paraId="00479693"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491226,47</w:t>
            </w:r>
          </w:p>
        </w:tc>
        <w:tc>
          <w:tcPr>
            <w:tcW w:w="506" w:type="pct"/>
            <w:shd w:val="clear" w:color="auto" w:fill="auto"/>
            <w:noWrap/>
            <w:vAlign w:val="center"/>
            <w:hideMark/>
          </w:tcPr>
          <w:p w14:paraId="55682B3D"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721268,56</w:t>
            </w:r>
          </w:p>
        </w:tc>
        <w:tc>
          <w:tcPr>
            <w:tcW w:w="507" w:type="pct"/>
            <w:shd w:val="clear" w:color="auto" w:fill="auto"/>
            <w:noWrap/>
            <w:vAlign w:val="center"/>
            <w:hideMark/>
          </w:tcPr>
          <w:p w14:paraId="184FB8F4"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230042,09</w:t>
            </w:r>
          </w:p>
        </w:tc>
        <w:tc>
          <w:tcPr>
            <w:tcW w:w="506" w:type="pct"/>
            <w:shd w:val="clear" w:color="auto" w:fill="auto"/>
            <w:noWrap/>
            <w:vAlign w:val="center"/>
            <w:hideMark/>
          </w:tcPr>
          <w:p w14:paraId="457718D2"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315235,11</w:t>
            </w:r>
          </w:p>
        </w:tc>
        <w:tc>
          <w:tcPr>
            <w:tcW w:w="506" w:type="pct"/>
            <w:shd w:val="clear" w:color="auto" w:fill="auto"/>
            <w:noWrap/>
            <w:vAlign w:val="center"/>
            <w:hideMark/>
          </w:tcPr>
          <w:p w14:paraId="05000244"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490897,31</w:t>
            </w:r>
          </w:p>
        </w:tc>
        <w:tc>
          <w:tcPr>
            <w:tcW w:w="506" w:type="pct"/>
            <w:shd w:val="clear" w:color="auto" w:fill="auto"/>
            <w:noWrap/>
            <w:vAlign w:val="center"/>
            <w:hideMark/>
          </w:tcPr>
          <w:p w14:paraId="6C63933D"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175662,20</w:t>
            </w:r>
          </w:p>
        </w:tc>
        <w:tc>
          <w:tcPr>
            <w:tcW w:w="507" w:type="pct"/>
            <w:shd w:val="clear" w:color="auto" w:fill="auto"/>
            <w:noWrap/>
            <w:vAlign w:val="center"/>
            <w:hideMark/>
          </w:tcPr>
          <w:p w14:paraId="43146F44"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472271,15</w:t>
            </w:r>
          </w:p>
        </w:tc>
        <w:tc>
          <w:tcPr>
            <w:tcW w:w="529" w:type="pct"/>
            <w:shd w:val="clear" w:color="auto" w:fill="auto"/>
            <w:noWrap/>
            <w:vAlign w:val="center"/>
            <w:hideMark/>
          </w:tcPr>
          <w:p w14:paraId="01FD50F5"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510458,69</w:t>
            </w:r>
          </w:p>
        </w:tc>
        <w:tc>
          <w:tcPr>
            <w:tcW w:w="486" w:type="pct"/>
            <w:shd w:val="clear" w:color="auto" w:fill="auto"/>
            <w:noWrap/>
            <w:vAlign w:val="center"/>
            <w:hideMark/>
          </w:tcPr>
          <w:p w14:paraId="6E1784E4"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38187,54</w:t>
            </w:r>
          </w:p>
        </w:tc>
      </w:tr>
      <w:tr w:rsidR="00E5010F" w:rsidRPr="00BE72F3" w14:paraId="2FB00AD8" w14:textId="77777777" w:rsidTr="00AB34C6">
        <w:trPr>
          <w:trHeight w:val="300"/>
        </w:trPr>
        <w:tc>
          <w:tcPr>
            <w:tcW w:w="440" w:type="pct"/>
            <w:shd w:val="clear" w:color="auto" w:fill="auto"/>
            <w:noWrap/>
            <w:vAlign w:val="center"/>
            <w:hideMark/>
          </w:tcPr>
          <w:p w14:paraId="44B11C41" w14:textId="77777777" w:rsidR="00E5010F" w:rsidRPr="00BE72F3" w:rsidRDefault="00E5010F" w:rsidP="00AB34C6">
            <w:pPr>
              <w:spacing w:after="0" w:line="240" w:lineRule="auto"/>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май</w:t>
            </w:r>
          </w:p>
        </w:tc>
        <w:tc>
          <w:tcPr>
            <w:tcW w:w="508" w:type="pct"/>
            <w:shd w:val="clear" w:color="auto" w:fill="auto"/>
            <w:noWrap/>
            <w:vAlign w:val="center"/>
            <w:hideMark/>
          </w:tcPr>
          <w:p w14:paraId="5995BC7C"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 </w:t>
            </w:r>
          </w:p>
        </w:tc>
        <w:tc>
          <w:tcPr>
            <w:tcW w:w="506" w:type="pct"/>
            <w:shd w:val="clear" w:color="auto" w:fill="auto"/>
            <w:noWrap/>
            <w:vAlign w:val="center"/>
            <w:hideMark/>
          </w:tcPr>
          <w:p w14:paraId="606CB6D7"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321268,56</w:t>
            </w:r>
          </w:p>
        </w:tc>
        <w:tc>
          <w:tcPr>
            <w:tcW w:w="507" w:type="pct"/>
            <w:shd w:val="clear" w:color="auto" w:fill="auto"/>
            <w:noWrap/>
            <w:vAlign w:val="center"/>
            <w:hideMark/>
          </w:tcPr>
          <w:p w14:paraId="45AF2F1F"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321268,56</w:t>
            </w:r>
          </w:p>
        </w:tc>
        <w:tc>
          <w:tcPr>
            <w:tcW w:w="506" w:type="pct"/>
            <w:shd w:val="clear" w:color="auto" w:fill="auto"/>
            <w:noWrap/>
            <w:vAlign w:val="center"/>
            <w:hideMark/>
          </w:tcPr>
          <w:p w14:paraId="6CAF8A02"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353343,12</w:t>
            </w:r>
          </w:p>
        </w:tc>
        <w:tc>
          <w:tcPr>
            <w:tcW w:w="506" w:type="pct"/>
            <w:shd w:val="clear" w:color="auto" w:fill="auto"/>
            <w:noWrap/>
            <w:vAlign w:val="center"/>
            <w:hideMark/>
          </w:tcPr>
          <w:p w14:paraId="254E4F16"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490897,30</w:t>
            </w:r>
          </w:p>
        </w:tc>
        <w:tc>
          <w:tcPr>
            <w:tcW w:w="506" w:type="pct"/>
            <w:shd w:val="clear" w:color="auto" w:fill="auto"/>
            <w:noWrap/>
            <w:vAlign w:val="center"/>
            <w:hideMark/>
          </w:tcPr>
          <w:p w14:paraId="483CC93F"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137554,18</w:t>
            </w:r>
          </w:p>
        </w:tc>
        <w:tc>
          <w:tcPr>
            <w:tcW w:w="507" w:type="pct"/>
            <w:shd w:val="clear" w:color="auto" w:fill="auto"/>
            <w:noWrap/>
            <w:vAlign w:val="center"/>
            <w:hideMark/>
          </w:tcPr>
          <w:p w14:paraId="5F014FF3"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331486,72</w:t>
            </w:r>
          </w:p>
        </w:tc>
        <w:tc>
          <w:tcPr>
            <w:tcW w:w="529" w:type="pct"/>
            <w:shd w:val="clear" w:color="auto" w:fill="auto"/>
            <w:noWrap/>
            <w:vAlign w:val="center"/>
            <w:hideMark/>
          </w:tcPr>
          <w:p w14:paraId="506503DA"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510458,69</w:t>
            </w:r>
          </w:p>
        </w:tc>
        <w:tc>
          <w:tcPr>
            <w:tcW w:w="486" w:type="pct"/>
            <w:shd w:val="clear" w:color="auto" w:fill="auto"/>
            <w:noWrap/>
            <w:vAlign w:val="center"/>
            <w:hideMark/>
          </w:tcPr>
          <w:p w14:paraId="4E51B596"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178971,97</w:t>
            </w:r>
          </w:p>
        </w:tc>
      </w:tr>
      <w:tr w:rsidR="00E5010F" w:rsidRPr="00BE72F3" w14:paraId="5E1C6F37" w14:textId="77777777" w:rsidTr="00AB34C6">
        <w:trPr>
          <w:trHeight w:val="300"/>
        </w:trPr>
        <w:tc>
          <w:tcPr>
            <w:tcW w:w="440" w:type="pct"/>
            <w:shd w:val="clear" w:color="auto" w:fill="auto"/>
            <w:noWrap/>
            <w:vAlign w:val="center"/>
            <w:hideMark/>
          </w:tcPr>
          <w:p w14:paraId="0F9CC1A9" w14:textId="77777777" w:rsidR="00E5010F" w:rsidRPr="00BE72F3" w:rsidRDefault="00E5010F" w:rsidP="00AB34C6">
            <w:pPr>
              <w:spacing w:after="0" w:line="240" w:lineRule="auto"/>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июнь</w:t>
            </w:r>
          </w:p>
        </w:tc>
        <w:tc>
          <w:tcPr>
            <w:tcW w:w="508" w:type="pct"/>
            <w:shd w:val="clear" w:color="auto" w:fill="auto"/>
            <w:noWrap/>
            <w:vAlign w:val="center"/>
            <w:hideMark/>
          </w:tcPr>
          <w:p w14:paraId="0BBE24EC"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504667,86</w:t>
            </w:r>
          </w:p>
        </w:tc>
        <w:tc>
          <w:tcPr>
            <w:tcW w:w="506" w:type="pct"/>
            <w:shd w:val="clear" w:color="auto" w:fill="auto"/>
            <w:noWrap/>
            <w:vAlign w:val="center"/>
            <w:hideMark/>
          </w:tcPr>
          <w:p w14:paraId="189B31E0"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322204,84</w:t>
            </w:r>
          </w:p>
        </w:tc>
        <w:tc>
          <w:tcPr>
            <w:tcW w:w="507" w:type="pct"/>
            <w:shd w:val="clear" w:color="auto" w:fill="auto"/>
            <w:noWrap/>
            <w:vAlign w:val="center"/>
            <w:hideMark/>
          </w:tcPr>
          <w:p w14:paraId="14D52470"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-182463,02</w:t>
            </w:r>
          </w:p>
        </w:tc>
        <w:tc>
          <w:tcPr>
            <w:tcW w:w="506" w:type="pct"/>
            <w:shd w:val="clear" w:color="auto" w:fill="auto"/>
            <w:noWrap/>
            <w:vAlign w:val="center"/>
            <w:hideMark/>
          </w:tcPr>
          <w:p w14:paraId="4FE389CB"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453816,46</w:t>
            </w:r>
          </w:p>
        </w:tc>
        <w:tc>
          <w:tcPr>
            <w:tcW w:w="506" w:type="pct"/>
            <w:shd w:val="clear" w:color="auto" w:fill="auto"/>
            <w:noWrap/>
            <w:vAlign w:val="center"/>
            <w:hideMark/>
          </w:tcPr>
          <w:p w14:paraId="672A17EC"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490897,30</w:t>
            </w:r>
          </w:p>
        </w:tc>
        <w:tc>
          <w:tcPr>
            <w:tcW w:w="506" w:type="pct"/>
            <w:shd w:val="clear" w:color="auto" w:fill="auto"/>
            <w:noWrap/>
            <w:vAlign w:val="center"/>
            <w:hideMark/>
          </w:tcPr>
          <w:p w14:paraId="54E49725"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37080,84</w:t>
            </w:r>
          </w:p>
        </w:tc>
        <w:tc>
          <w:tcPr>
            <w:tcW w:w="507" w:type="pct"/>
            <w:shd w:val="clear" w:color="auto" w:fill="auto"/>
            <w:noWrap/>
            <w:vAlign w:val="center"/>
            <w:hideMark/>
          </w:tcPr>
          <w:p w14:paraId="60873B2F"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510999,71</w:t>
            </w:r>
          </w:p>
        </w:tc>
        <w:tc>
          <w:tcPr>
            <w:tcW w:w="529" w:type="pct"/>
            <w:shd w:val="clear" w:color="auto" w:fill="auto"/>
            <w:noWrap/>
            <w:vAlign w:val="center"/>
            <w:hideMark/>
          </w:tcPr>
          <w:p w14:paraId="3EF6649F"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510458,70</w:t>
            </w:r>
          </w:p>
        </w:tc>
        <w:tc>
          <w:tcPr>
            <w:tcW w:w="486" w:type="pct"/>
            <w:shd w:val="clear" w:color="auto" w:fill="auto"/>
            <w:noWrap/>
            <w:vAlign w:val="center"/>
            <w:hideMark/>
          </w:tcPr>
          <w:p w14:paraId="0D7F0CD8"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-541,01</w:t>
            </w:r>
          </w:p>
        </w:tc>
      </w:tr>
      <w:tr w:rsidR="00E5010F" w:rsidRPr="00BE72F3" w14:paraId="77DB33DE" w14:textId="77777777" w:rsidTr="00AB34C6">
        <w:trPr>
          <w:trHeight w:val="300"/>
        </w:trPr>
        <w:tc>
          <w:tcPr>
            <w:tcW w:w="440" w:type="pct"/>
            <w:shd w:val="clear" w:color="auto" w:fill="auto"/>
            <w:noWrap/>
            <w:vAlign w:val="center"/>
            <w:hideMark/>
          </w:tcPr>
          <w:p w14:paraId="03E38C64" w14:textId="77777777" w:rsidR="00E5010F" w:rsidRPr="00BE72F3" w:rsidRDefault="00E5010F" w:rsidP="00AB34C6">
            <w:pPr>
              <w:spacing w:after="0" w:line="240" w:lineRule="auto"/>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июль</w:t>
            </w:r>
          </w:p>
        </w:tc>
        <w:tc>
          <w:tcPr>
            <w:tcW w:w="508" w:type="pct"/>
            <w:shd w:val="clear" w:color="auto" w:fill="auto"/>
            <w:noWrap/>
            <w:vAlign w:val="center"/>
            <w:hideMark/>
          </w:tcPr>
          <w:p w14:paraId="4B8D9206"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265888,50</w:t>
            </w:r>
          </w:p>
        </w:tc>
        <w:tc>
          <w:tcPr>
            <w:tcW w:w="506" w:type="pct"/>
            <w:shd w:val="clear" w:color="auto" w:fill="auto"/>
            <w:noWrap/>
            <w:vAlign w:val="center"/>
            <w:hideMark/>
          </w:tcPr>
          <w:p w14:paraId="1127C4C7"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321268,56</w:t>
            </w:r>
          </w:p>
        </w:tc>
        <w:tc>
          <w:tcPr>
            <w:tcW w:w="507" w:type="pct"/>
            <w:shd w:val="clear" w:color="auto" w:fill="auto"/>
            <w:noWrap/>
            <w:vAlign w:val="center"/>
            <w:hideMark/>
          </w:tcPr>
          <w:p w14:paraId="3DB4BC8B"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55380,06</w:t>
            </w:r>
          </w:p>
        </w:tc>
        <w:tc>
          <w:tcPr>
            <w:tcW w:w="506" w:type="pct"/>
            <w:shd w:val="clear" w:color="auto" w:fill="auto"/>
            <w:noWrap/>
            <w:vAlign w:val="center"/>
            <w:hideMark/>
          </w:tcPr>
          <w:p w14:paraId="59B1E774"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293102,56</w:t>
            </w:r>
          </w:p>
        </w:tc>
        <w:tc>
          <w:tcPr>
            <w:tcW w:w="506" w:type="pct"/>
            <w:shd w:val="clear" w:color="auto" w:fill="auto"/>
            <w:noWrap/>
            <w:vAlign w:val="center"/>
            <w:hideMark/>
          </w:tcPr>
          <w:p w14:paraId="19092782"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490897,31</w:t>
            </w:r>
          </w:p>
        </w:tc>
        <w:tc>
          <w:tcPr>
            <w:tcW w:w="506" w:type="pct"/>
            <w:shd w:val="clear" w:color="auto" w:fill="auto"/>
            <w:noWrap/>
            <w:vAlign w:val="center"/>
            <w:hideMark/>
          </w:tcPr>
          <w:p w14:paraId="0F3D5BF4"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197794,75</w:t>
            </w:r>
          </w:p>
        </w:tc>
        <w:tc>
          <w:tcPr>
            <w:tcW w:w="507" w:type="pct"/>
            <w:shd w:val="clear" w:color="auto" w:fill="auto"/>
            <w:noWrap/>
            <w:vAlign w:val="center"/>
            <w:hideMark/>
          </w:tcPr>
          <w:p w14:paraId="3FFD5C2F"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 </w:t>
            </w:r>
          </w:p>
        </w:tc>
        <w:tc>
          <w:tcPr>
            <w:tcW w:w="529" w:type="pct"/>
            <w:shd w:val="clear" w:color="auto" w:fill="auto"/>
            <w:noWrap/>
            <w:vAlign w:val="center"/>
            <w:hideMark/>
          </w:tcPr>
          <w:p w14:paraId="75C647EB"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510458,69</w:t>
            </w:r>
          </w:p>
        </w:tc>
        <w:tc>
          <w:tcPr>
            <w:tcW w:w="486" w:type="pct"/>
            <w:shd w:val="clear" w:color="auto" w:fill="auto"/>
            <w:noWrap/>
            <w:vAlign w:val="center"/>
            <w:hideMark/>
          </w:tcPr>
          <w:p w14:paraId="52C20233"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 </w:t>
            </w:r>
          </w:p>
        </w:tc>
      </w:tr>
      <w:tr w:rsidR="00E5010F" w:rsidRPr="00BE72F3" w14:paraId="0CF8A85B" w14:textId="77777777" w:rsidTr="00AB34C6">
        <w:trPr>
          <w:trHeight w:val="300"/>
        </w:trPr>
        <w:tc>
          <w:tcPr>
            <w:tcW w:w="440" w:type="pct"/>
            <w:shd w:val="clear" w:color="auto" w:fill="auto"/>
            <w:noWrap/>
            <w:vAlign w:val="center"/>
            <w:hideMark/>
          </w:tcPr>
          <w:p w14:paraId="2F61C795" w14:textId="77777777" w:rsidR="00E5010F" w:rsidRPr="00BE72F3" w:rsidRDefault="00E5010F" w:rsidP="00AB34C6">
            <w:pPr>
              <w:spacing w:after="0" w:line="240" w:lineRule="auto"/>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август</w:t>
            </w:r>
          </w:p>
        </w:tc>
        <w:tc>
          <w:tcPr>
            <w:tcW w:w="508" w:type="pct"/>
            <w:shd w:val="clear" w:color="auto" w:fill="auto"/>
            <w:noWrap/>
            <w:vAlign w:val="center"/>
            <w:hideMark/>
          </w:tcPr>
          <w:p w14:paraId="55326363"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690588,93</w:t>
            </w:r>
          </w:p>
        </w:tc>
        <w:tc>
          <w:tcPr>
            <w:tcW w:w="506" w:type="pct"/>
            <w:shd w:val="clear" w:color="auto" w:fill="auto"/>
            <w:noWrap/>
            <w:vAlign w:val="center"/>
            <w:hideMark/>
          </w:tcPr>
          <w:p w14:paraId="091BB904"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321268,56</w:t>
            </w:r>
          </w:p>
        </w:tc>
        <w:tc>
          <w:tcPr>
            <w:tcW w:w="507" w:type="pct"/>
            <w:shd w:val="clear" w:color="auto" w:fill="auto"/>
            <w:noWrap/>
            <w:vAlign w:val="center"/>
            <w:hideMark/>
          </w:tcPr>
          <w:p w14:paraId="07957F16"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-369320,37</w:t>
            </w:r>
          </w:p>
        </w:tc>
        <w:tc>
          <w:tcPr>
            <w:tcW w:w="506" w:type="pct"/>
            <w:shd w:val="clear" w:color="auto" w:fill="auto"/>
            <w:noWrap/>
            <w:vAlign w:val="center"/>
            <w:hideMark/>
          </w:tcPr>
          <w:p w14:paraId="0D391E0D"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266121,11</w:t>
            </w:r>
          </w:p>
        </w:tc>
        <w:tc>
          <w:tcPr>
            <w:tcW w:w="506" w:type="pct"/>
            <w:shd w:val="clear" w:color="auto" w:fill="auto"/>
            <w:noWrap/>
            <w:vAlign w:val="center"/>
            <w:hideMark/>
          </w:tcPr>
          <w:p w14:paraId="63428EE5"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490897,30</w:t>
            </w:r>
          </w:p>
        </w:tc>
        <w:tc>
          <w:tcPr>
            <w:tcW w:w="506" w:type="pct"/>
            <w:shd w:val="clear" w:color="auto" w:fill="auto"/>
            <w:noWrap/>
            <w:vAlign w:val="center"/>
            <w:hideMark/>
          </w:tcPr>
          <w:p w14:paraId="0B70CD8C"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224776,19</w:t>
            </w:r>
          </w:p>
        </w:tc>
        <w:tc>
          <w:tcPr>
            <w:tcW w:w="507" w:type="pct"/>
            <w:shd w:val="clear" w:color="auto" w:fill="auto"/>
            <w:noWrap/>
            <w:vAlign w:val="center"/>
            <w:hideMark/>
          </w:tcPr>
          <w:p w14:paraId="018A2BFC"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 </w:t>
            </w:r>
          </w:p>
        </w:tc>
        <w:tc>
          <w:tcPr>
            <w:tcW w:w="529" w:type="pct"/>
            <w:shd w:val="clear" w:color="auto" w:fill="auto"/>
            <w:noWrap/>
            <w:vAlign w:val="center"/>
            <w:hideMark/>
          </w:tcPr>
          <w:p w14:paraId="2CC617E6"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510458,69</w:t>
            </w:r>
          </w:p>
        </w:tc>
        <w:tc>
          <w:tcPr>
            <w:tcW w:w="486" w:type="pct"/>
            <w:shd w:val="clear" w:color="auto" w:fill="auto"/>
            <w:noWrap/>
            <w:vAlign w:val="center"/>
            <w:hideMark/>
          </w:tcPr>
          <w:p w14:paraId="468F929F"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 </w:t>
            </w:r>
          </w:p>
        </w:tc>
      </w:tr>
      <w:tr w:rsidR="00E5010F" w:rsidRPr="00BE72F3" w14:paraId="6C0E0AA4" w14:textId="77777777" w:rsidTr="00AB34C6">
        <w:trPr>
          <w:trHeight w:val="300"/>
        </w:trPr>
        <w:tc>
          <w:tcPr>
            <w:tcW w:w="440" w:type="pct"/>
            <w:shd w:val="clear" w:color="auto" w:fill="auto"/>
            <w:noWrap/>
            <w:vAlign w:val="center"/>
            <w:hideMark/>
          </w:tcPr>
          <w:p w14:paraId="3A5F6AE6" w14:textId="77777777" w:rsidR="00E5010F" w:rsidRPr="00BE72F3" w:rsidRDefault="00E5010F" w:rsidP="00AB34C6">
            <w:pPr>
              <w:spacing w:after="0" w:line="240" w:lineRule="auto"/>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сентябрь</w:t>
            </w:r>
          </w:p>
        </w:tc>
        <w:tc>
          <w:tcPr>
            <w:tcW w:w="508" w:type="pct"/>
            <w:shd w:val="clear" w:color="auto" w:fill="auto"/>
            <w:noWrap/>
            <w:vAlign w:val="center"/>
            <w:hideMark/>
          </w:tcPr>
          <w:p w14:paraId="7994CA19"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 </w:t>
            </w:r>
          </w:p>
        </w:tc>
        <w:tc>
          <w:tcPr>
            <w:tcW w:w="506" w:type="pct"/>
            <w:shd w:val="clear" w:color="auto" w:fill="auto"/>
            <w:noWrap/>
            <w:vAlign w:val="center"/>
            <w:hideMark/>
          </w:tcPr>
          <w:p w14:paraId="5C1A2B66"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322204,84</w:t>
            </w:r>
          </w:p>
        </w:tc>
        <w:tc>
          <w:tcPr>
            <w:tcW w:w="507" w:type="pct"/>
            <w:shd w:val="clear" w:color="auto" w:fill="auto"/>
            <w:noWrap/>
            <w:vAlign w:val="center"/>
            <w:hideMark/>
          </w:tcPr>
          <w:p w14:paraId="72FFCDE1"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322204,84</w:t>
            </w:r>
          </w:p>
        </w:tc>
        <w:tc>
          <w:tcPr>
            <w:tcW w:w="506" w:type="pct"/>
            <w:shd w:val="clear" w:color="auto" w:fill="auto"/>
            <w:noWrap/>
            <w:vAlign w:val="center"/>
            <w:hideMark/>
          </w:tcPr>
          <w:p w14:paraId="5A8A2B2B"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217471,07</w:t>
            </w:r>
          </w:p>
        </w:tc>
        <w:tc>
          <w:tcPr>
            <w:tcW w:w="506" w:type="pct"/>
            <w:shd w:val="clear" w:color="auto" w:fill="auto"/>
            <w:noWrap/>
            <w:vAlign w:val="center"/>
            <w:hideMark/>
          </w:tcPr>
          <w:p w14:paraId="01A70956"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490897,30</w:t>
            </w:r>
          </w:p>
        </w:tc>
        <w:tc>
          <w:tcPr>
            <w:tcW w:w="506" w:type="pct"/>
            <w:shd w:val="clear" w:color="auto" w:fill="auto"/>
            <w:noWrap/>
            <w:vAlign w:val="center"/>
            <w:hideMark/>
          </w:tcPr>
          <w:p w14:paraId="001DCD43"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273426,23</w:t>
            </w:r>
          </w:p>
        </w:tc>
        <w:tc>
          <w:tcPr>
            <w:tcW w:w="507" w:type="pct"/>
            <w:shd w:val="clear" w:color="auto" w:fill="auto"/>
            <w:noWrap/>
            <w:vAlign w:val="center"/>
            <w:hideMark/>
          </w:tcPr>
          <w:p w14:paraId="12582C7B"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 </w:t>
            </w:r>
          </w:p>
        </w:tc>
        <w:tc>
          <w:tcPr>
            <w:tcW w:w="529" w:type="pct"/>
            <w:shd w:val="clear" w:color="auto" w:fill="auto"/>
            <w:noWrap/>
            <w:vAlign w:val="center"/>
            <w:hideMark/>
          </w:tcPr>
          <w:p w14:paraId="5BAF1EF1"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510458,70</w:t>
            </w:r>
          </w:p>
        </w:tc>
        <w:tc>
          <w:tcPr>
            <w:tcW w:w="486" w:type="pct"/>
            <w:shd w:val="clear" w:color="auto" w:fill="auto"/>
            <w:noWrap/>
            <w:vAlign w:val="center"/>
            <w:hideMark/>
          </w:tcPr>
          <w:p w14:paraId="6842F717"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 </w:t>
            </w:r>
          </w:p>
        </w:tc>
      </w:tr>
      <w:tr w:rsidR="00E5010F" w:rsidRPr="00BE72F3" w14:paraId="7C8B55D6" w14:textId="77777777" w:rsidTr="00AB34C6">
        <w:trPr>
          <w:trHeight w:val="300"/>
        </w:trPr>
        <w:tc>
          <w:tcPr>
            <w:tcW w:w="440" w:type="pct"/>
            <w:shd w:val="clear" w:color="auto" w:fill="auto"/>
            <w:noWrap/>
            <w:vAlign w:val="center"/>
            <w:hideMark/>
          </w:tcPr>
          <w:p w14:paraId="71BB14E2" w14:textId="77777777" w:rsidR="00E5010F" w:rsidRPr="00BE72F3" w:rsidRDefault="00E5010F" w:rsidP="00AB34C6">
            <w:pPr>
              <w:spacing w:after="0" w:line="240" w:lineRule="auto"/>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октябрь</w:t>
            </w:r>
          </w:p>
        </w:tc>
        <w:tc>
          <w:tcPr>
            <w:tcW w:w="508" w:type="pct"/>
            <w:shd w:val="clear" w:color="auto" w:fill="auto"/>
            <w:noWrap/>
            <w:vAlign w:val="center"/>
            <w:hideMark/>
          </w:tcPr>
          <w:p w14:paraId="311D241A"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229072,28</w:t>
            </w:r>
          </w:p>
        </w:tc>
        <w:tc>
          <w:tcPr>
            <w:tcW w:w="506" w:type="pct"/>
            <w:shd w:val="clear" w:color="auto" w:fill="auto"/>
            <w:noWrap/>
            <w:vAlign w:val="center"/>
            <w:hideMark/>
          </w:tcPr>
          <w:p w14:paraId="45FED8FB"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321580,65</w:t>
            </w:r>
          </w:p>
        </w:tc>
        <w:tc>
          <w:tcPr>
            <w:tcW w:w="507" w:type="pct"/>
            <w:shd w:val="clear" w:color="auto" w:fill="auto"/>
            <w:noWrap/>
            <w:vAlign w:val="center"/>
            <w:hideMark/>
          </w:tcPr>
          <w:p w14:paraId="5CD6DF5C"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92508,37</w:t>
            </w:r>
          </w:p>
        </w:tc>
        <w:tc>
          <w:tcPr>
            <w:tcW w:w="506" w:type="pct"/>
            <w:shd w:val="clear" w:color="auto" w:fill="auto"/>
            <w:noWrap/>
            <w:vAlign w:val="center"/>
            <w:hideMark/>
          </w:tcPr>
          <w:p w14:paraId="3A43C5E2"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438304,82</w:t>
            </w:r>
          </w:p>
        </w:tc>
        <w:tc>
          <w:tcPr>
            <w:tcW w:w="506" w:type="pct"/>
            <w:shd w:val="clear" w:color="auto" w:fill="auto"/>
            <w:noWrap/>
            <w:vAlign w:val="center"/>
            <w:hideMark/>
          </w:tcPr>
          <w:p w14:paraId="550B336F"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490897,29</w:t>
            </w:r>
          </w:p>
        </w:tc>
        <w:tc>
          <w:tcPr>
            <w:tcW w:w="506" w:type="pct"/>
            <w:shd w:val="clear" w:color="auto" w:fill="auto"/>
            <w:noWrap/>
            <w:vAlign w:val="center"/>
            <w:hideMark/>
          </w:tcPr>
          <w:p w14:paraId="29C11C57"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52592,47</w:t>
            </w:r>
          </w:p>
        </w:tc>
        <w:tc>
          <w:tcPr>
            <w:tcW w:w="507" w:type="pct"/>
            <w:shd w:val="clear" w:color="auto" w:fill="auto"/>
            <w:noWrap/>
            <w:vAlign w:val="center"/>
            <w:hideMark/>
          </w:tcPr>
          <w:p w14:paraId="70690879"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 </w:t>
            </w:r>
          </w:p>
        </w:tc>
        <w:tc>
          <w:tcPr>
            <w:tcW w:w="529" w:type="pct"/>
            <w:shd w:val="clear" w:color="auto" w:fill="auto"/>
            <w:noWrap/>
            <w:vAlign w:val="center"/>
            <w:hideMark/>
          </w:tcPr>
          <w:p w14:paraId="0877061E"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510458,69</w:t>
            </w:r>
          </w:p>
        </w:tc>
        <w:tc>
          <w:tcPr>
            <w:tcW w:w="486" w:type="pct"/>
            <w:shd w:val="clear" w:color="auto" w:fill="auto"/>
            <w:noWrap/>
            <w:vAlign w:val="center"/>
            <w:hideMark/>
          </w:tcPr>
          <w:p w14:paraId="59325FA0"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 </w:t>
            </w:r>
          </w:p>
        </w:tc>
      </w:tr>
      <w:tr w:rsidR="00E5010F" w:rsidRPr="00BE72F3" w14:paraId="2487FCA9" w14:textId="77777777" w:rsidTr="00AB34C6">
        <w:trPr>
          <w:trHeight w:val="300"/>
        </w:trPr>
        <w:tc>
          <w:tcPr>
            <w:tcW w:w="440" w:type="pct"/>
            <w:shd w:val="clear" w:color="auto" w:fill="auto"/>
            <w:noWrap/>
            <w:vAlign w:val="center"/>
            <w:hideMark/>
          </w:tcPr>
          <w:p w14:paraId="0868F559" w14:textId="77777777" w:rsidR="00E5010F" w:rsidRPr="00BE72F3" w:rsidRDefault="00E5010F" w:rsidP="00AB34C6">
            <w:pPr>
              <w:spacing w:after="0" w:line="240" w:lineRule="auto"/>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ноябрь</w:t>
            </w:r>
          </w:p>
        </w:tc>
        <w:tc>
          <w:tcPr>
            <w:tcW w:w="508" w:type="pct"/>
            <w:shd w:val="clear" w:color="auto" w:fill="auto"/>
            <w:noWrap/>
            <w:vAlign w:val="center"/>
            <w:hideMark/>
          </w:tcPr>
          <w:p w14:paraId="3D98FB86"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526557,24</w:t>
            </w:r>
          </w:p>
        </w:tc>
        <w:tc>
          <w:tcPr>
            <w:tcW w:w="506" w:type="pct"/>
            <w:shd w:val="clear" w:color="auto" w:fill="auto"/>
            <w:noWrap/>
            <w:vAlign w:val="center"/>
            <w:hideMark/>
          </w:tcPr>
          <w:p w14:paraId="30F61341"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321580,65</w:t>
            </w:r>
          </w:p>
        </w:tc>
        <w:tc>
          <w:tcPr>
            <w:tcW w:w="507" w:type="pct"/>
            <w:shd w:val="clear" w:color="auto" w:fill="auto"/>
            <w:noWrap/>
            <w:vAlign w:val="center"/>
            <w:hideMark/>
          </w:tcPr>
          <w:p w14:paraId="6B4D7AB4"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-204976,59</w:t>
            </w:r>
          </w:p>
        </w:tc>
        <w:tc>
          <w:tcPr>
            <w:tcW w:w="506" w:type="pct"/>
            <w:shd w:val="clear" w:color="auto" w:fill="auto"/>
            <w:noWrap/>
            <w:vAlign w:val="center"/>
            <w:hideMark/>
          </w:tcPr>
          <w:p w14:paraId="16694048"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584046,73</w:t>
            </w:r>
          </w:p>
        </w:tc>
        <w:tc>
          <w:tcPr>
            <w:tcW w:w="506" w:type="pct"/>
            <w:shd w:val="clear" w:color="auto" w:fill="auto"/>
            <w:noWrap/>
            <w:vAlign w:val="center"/>
            <w:hideMark/>
          </w:tcPr>
          <w:p w14:paraId="5ED3CB6B"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490897,30</w:t>
            </w:r>
          </w:p>
        </w:tc>
        <w:tc>
          <w:tcPr>
            <w:tcW w:w="506" w:type="pct"/>
            <w:shd w:val="clear" w:color="auto" w:fill="auto"/>
            <w:noWrap/>
            <w:vAlign w:val="center"/>
            <w:hideMark/>
          </w:tcPr>
          <w:p w14:paraId="7E2FA9B9"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-93149,43</w:t>
            </w:r>
          </w:p>
        </w:tc>
        <w:tc>
          <w:tcPr>
            <w:tcW w:w="507" w:type="pct"/>
            <w:shd w:val="clear" w:color="auto" w:fill="auto"/>
            <w:noWrap/>
            <w:vAlign w:val="center"/>
            <w:hideMark/>
          </w:tcPr>
          <w:p w14:paraId="058F26F4"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 </w:t>
            </w:r>
          </w:p>
        </w:tc>
        <w:tc>
          <w:tcPr>
            <w:tcW w:w="529" w:type="pct"/>
            <w:shd w:val="clear" w:color="auto" w:fill="auto"/>
            <w:noWrap/>
            <w:vAlign w:val="center"/>
            <w:hideMark/>
          </w:tcPr>
          <w:p w14:paraId="5FD62526"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510458,69</w:t>
            </w:r>
          </w:p>
        </w:tc>
        <w:tc>
          <w:tcPr>
            <w:tcW w:w="486" w:type="pct"/>
            <w:shd w:val="clear" w:color="auto" w:fill="auto"/>
            <w:noWrap/>
            <w:vAlign w:val="center"/>
            <w:hideMark/>
          </w:tcPr>
          <w:p w14:paraId="355BF9B9"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 </w:t>
            </w:r>
          </w:p>
        </w:tc>
      </w:tr>
      <w:tr w:rsidR="00E5010F" w:rsidRPr="00BE72F3" w14:paraId="1C0B989B" w14:textId="77777777" w:rsidTr="00AB34C6">
        <w:trPr>
          <w:trHeight w:val="300"/>
        </w:trPr>
        <w:tc>
          <w:tcPr>
            <w:tcW w:w="440" w:type="pct"/>
            <w:shd w:val="clear" w:color="auto" w:fill="auto"/>
            <w:noWrap/>
            <w:vAlign w:val="center"/>
            <w:hideMark/>
          </w:tcPr>
          <w:p w14:paraId="0FF499B1" w14:textId="77777777" w:rsidR="00E5010F" w:rsidRPr="00BE72F3" w:rsidRDefault="00E5010F" w:rsidP="00AB34C6">
            <w:pPr>
              <w:spacing w:after="0" w:line="240" w:lineRule="auto"/>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декабрь</w:t>
            </w:r>
          </w:p>
        </w:tc>
        <w:tc>
          <w:tcPr>
            <w:tcW w:w="508" w:type="pct"/>
            <w:shd w:val="clear" w:color="auto" w:fill="auto"/>
            <w:noWrap/>
            <w:vAlign w:val="center"/>
            <w:hideMark/>
          </w:tcPr>
          <w:p w14:paraId="35B8DAEA"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673135,26</w:t>
            </w:r>
          </w:p>
        </w:tc>
        <w:tc>
          <w:tcPr>
            <w:tcW w:w="506" w:type="pct"/>
            <w:shd w:val="clear" w:color="auto" w:fill="auto"/>
            <w:noWrap/>
            <w:vAlign w:val="center"/>
            <w:hideMark/>
          </w:tcPr>
          <w:p w14:paraId="0FB32504"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321580,64</w:t>
            </w:r>
          </w:p>
        </w:tc>
        <w:tc>
          <w:tcPr>
            <w:tcW w:w="507" w:type="pct"/>
            <w:shd w:val="clear" w:color="auto" w:fill="auto"/>
            <w:noWrap/>
            <w:vAlign w:val="center"/>
            <w:hideMark/>
          </w:tcPr>
          <w:p w14:paraId="669FD468"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-351554,62</w:t>
            </w:r>
          </w:p>
        </w:tc>
        <w:tc>
          <w:tcPr>
            <w:tcW w:w="506" w:type="pct"/>
            <w:shd w:val="clear" w:color="auto" w:fill="auto"/>
            <w:noWrap/>
            <w:vAlign w:val="center"/>
            <w:hideMark/>
          </w:tcPr>
          <w:p w14:paraId="1CA47E56"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1710126,01</w:t>
            </w:r>
          </w:p>
        </w:tc>
        <w:tc>
          <w:tcPr>
            <w:tcW w:w="506" w:type="pct"/>
            <w:shd w:val="clear" w:color="auto" w:fill="auto"/>
            <w:noWrap/>
            <w:vAlign w:val="center"/>
            <w:hideMark/>
          </w:tcPr>
          <w:p w14:paraId="6D8F79F0"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490897,30</w:t>
            </w:r>
          </w:p>
        </w:tc>
        <w:tc>
          <w:tcPr>
            <w:tcW w:w="506" w:type="pct"/>
            <w:shd w:val="clear" w:color="auto" w:fill="auto"/>
            <w:noWrap/>
            <w:vAlign w:val="center"/>
            <w:hideMark/>
          </w:tcPr>
          <w:p w14:paraId="3445DE14"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-1219228,71</w:t>
            </w:r>
          </w:p>
        </w:tc>
        <w:tc>
          <w:tcPr>
            <w:tcW w:w="507" w:type="pct"/>
            <w:shd w:val="clear" w:color="auto" w:fill="auto"/>
            <w:noWrap/>
            <w:vAlign w:val="center"/>
            <w:hideMark/>
          </w:tcPr>
          <w:p w14:paraId="776582B3"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 </w:t>
            </w:r>
          </w:p>
        </w:tc>
        <w:tc>
          <w:tcPr>
            <w:tcW w:w="529" w:type="pct"/>
            <w:shd w:val="clear" w:color="auto" w:fill="auto"/>
            <w:noWrap/>
            <w:vAlign w:val="center"/>
            <w:hideMark/>
          </w:tcPr>
          <w:p w14:paraId="0C53FA47"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510458,69</w:t>
            </w:r>
          </w:p>
        </w:tc>
        <w:tc>
          <w:tcPr>
            <w:tcW w:w="486" w:type="pct"/>
            <w:shd w:val="clear" w:color="auto" w:fill="auto"/>
            <w:noWrap/>
            <w:vAlign w:val="center"/>
            <w:hideMark/>
          </w:tcPr>
          <w:p w14:paraId="0CB522FA" w14:textId="77777777" w:rsidR="00E5010F" w:rsidRPr="00BE72F3" w:rsidRDefault="00E5010F" w:rsidP="00AB34C6">
            <w:pPr>
              <w:spacing w:after="0" w:line="240" w:lineRule="auto"/>
              <w:jc w:val="center"/>
              <w:rPr>
                <w:rFonts w:ascii="Times New Roman" w:eastAsia="Times New Roman" w:hAnsi="Times New Roman"/>
                <w:sz w:val="16"/>
                <w:szCs w:val="16"/>
                <w:lang w:eastAsia="ru-RU"/>
              </w:rPr>
            </w:pPr>
            <w:r w:rsidRPr="00BE72F3">
              <w:rPr>
                <w:rFonts w:ascii="Times New Roman" w:eastAsia="Times New Roman" w:hAnsi="Times New Roman"/>
                <w:sz w:val="16"/>
                <w:szCs w:val="16"/>
                <w:lang w:eastAsia="ru-RU"/>
              </w:rPr>
              <w:t> </w:t>
            </w:r>
          </w:p>
        </w:tc>
      </w:tr>
      <w:tr w:rsidR="00E5010F" w:rsidRPr="00BE72F3" w14:paraId="01A66E89" w14:textId="77777777" w:rsidTr="00AB34C6">
        <w:trPr>
          <w:trHeight w:val="285"/>
        </w:trPr>
        <w:tc>
          <w:tcPr>
            <w:tcW w:w="440" w:type="pct"/>
            <w:shd w:val="clear" w:color="auto" w:fill="auto"/>
            <w:noWrap/>
            <w:vAlign w:val="center"/>
            <w:hideMark/>
          </w:tcPr>
          <w:p w14:paraId="03EA263D" w14:textId="77777777" w:rsidR="00E5010F" w:rsidRPr="00BE72F3" w:rsidRDefault="00E5010F" w:rsidP="00AB34C6">
            <w:pPr>
              <w:spacing w:after="0" w:line="240" w:lineRule="auto"/>
              <w:rPr>
                <w:rFonts w:ascii="Times New Roman" w:eastAsia="Times New Roman" w:hAnsi="Times New Roman"/>
                <w:b/>
                <w:bCs/>
                <w:sz w:val="16"/>
                <w:szCs w:val="16"/>
                <w:lang w:eastAsia="ru-RU"/>
              </w:rPr>
            </w:pPr>
            <w:r w:rsidRPr="00BE72F3">
              <w:rPr>
                <w:rFonts w:ascii="Times New Roman" w:eastAsia="Times New Roman" w:hAnsi="Times New Roman"/>
                <w:b/>
                <w:bCs/>
                <w:sz w:val="16"/>
                <w:szCs w:val="16"/>
                <w:lang w:eastAsia="ru-RU"/>
              </w:rPr>
              <w:t xml:space="preserve">Итого </w:t>
            </w:r>
          </w:p>
        </w:tc>
        <w:tc>
          <w:tcPr>
            <w:tcW w:w="508" w:type="pct"/>
            <w:shd w:val="clear" w:color="auto" w:fill="auto"/>
            <w:noWrap/>
            <w:vAlign w:val="center"/>
            <w:hideMark/>
          </w:tcPr>
          <w:p w14:paraId="48C9A0EA" w14:textId="77777777" w:rsidR="00E5010F" w:rsidRPr="00BE72F3" w:rsidRDefault="00E5010F" w:rsidP="00AB34C6">
            <w:pPr>
              <w:spacing w:after="0" w:line="240" w:lineRule="auto"/>
              <w:jc w:val="center"/>
              <w:rPr>
                <w:rFonts w:ascii="Times New Roman" w:eastAsia="Times New Roman" w:hAnsi="Times New Roman"/>
                <w:b/>
                <w:bCs/>
                <w:sz w:val="16"/>
                <w:szCs w:val="16"/>
                <w:lang w:eastAsia="ru-RU"/>
              </w:rPr>
            </w:pPr>
            <w:r w:rsidRPr="00BE72F3">
              <w:rPr>
                <w:rFonts w:ascii="Times New Roman" w:eastAsia="Times New Roman" w:hAnsi="Times New Roman"/>
                <w:b/>
                <w:bCs/>
                <w:sz w:val="16"/>
                <w:szCs w:val="16"/>
                <w:lang w:eastAsia="ru-RU"/>
              </w:rPr>
              <w:t>4258967,82</w:t>
            </w:r>
          </w:p>
        </w:tc>
        <w:tc>
          <w:tcPr>
            <w:tcW w:w="506" w:type="pct"/>
            <w:shd w:val="clear" w:color="auto" w:fill="auto"/>
            <w:noWrap/>
            <w:vAlign w:val="center"/>
            <w:hideMark/>
          </w:tcPr>
          <w:p w14:paraId="7A2F1808" w14:textId="77777777" w:rsidR="00E5010F" w:rsidRPr="00BE72F3" w:rsidRDefault="00E5010F" w:rsidP="00AB34C6">
            <w:pPr>
              <w:spacing w:after="0" w:line="240" w:lineRule="auto"/>
              <w:jc w:val="center"/>
              <w:rPr>
                <w:rFonts w:ascii="Times New Roman" w:eastAsia="Times New Roman" w:hAnsi="Times New Roman"/>
                <w:b/>
                <w:bCs/>
                <w:sz w:val="16"/>
                <w:szCs w:val="16"/>
                <w:lang w:eastAsia="ru-RU"/>
              </w:rPr>
            </w:pPr>
            <w:r w:rsidRPr="00BE72F3">
              <w:rPr>
                <w:rFonts w:ascii="Times New Roman" w:eastAsia="Times New Roman" w:hAnsi="Times New Roman"/>
                <w:b/>
                <w:bCs/>
                <w:sz w:val="16"/>
                <w:szCs w:val="16"/>
                <w:lang w:eastAsia="ru-RU"/>
              </w:rPr>
              <w:t>4258967,82</w:t>
            </w:r>
          </w:p>
        </w:tc>
        <w:tc>
          <w:tcPr>
            <w:tcW w:w="507" w:type="pct"/>
            <w:shd w:val="clear" w:color="auto" w:fill="auto"/>
            <w:noWrap/>
            <w:vAlign w:val="center"/>
            <w:hideMark/>
          </w:tcPr>
          <w:p w14:paraId="7BB9E1BD" w14:textId="77777777" w:rsidR="00E5010F" w:rsidRPr="00BE72F3" w:rsidRDefault="00E5010F" w:rsidP="00AB34C6">
            <w:pPr>
              <w:spacing w:after="0" w:line="240" w:lineRule="auto"/>
              <w:jc w:val="center"/>
              <w:rPr>
                <w:rFonts w:ascii="Times New Roman" w:eastAsia="Times New Roman" w:hAnsi="Times New Roman"/>
                <w:b/>
                <w:bCs/>
                <w:sz w:val="16"/>
                <w:szCs w:val="16"/>
                <w:lang w:eastAsia="ru-RU"/>
              </w:rPr>
            </w:pPr>
            <w:r w:rsidRPr="00BE72F3">
              <w:rPr>
                <w:rFonts w:ascii="Times New Roman" w:eastAsia="Times New Roman" w:hAnsi="Times New Roman"/>
                <w:b/>
                <w:bCs/>
                <w:sz w:val="16"/>
                <w:szCs w:val="16"/>
                <w:lang w:eastAsia="ru-RU"/>
              </w:rPr>
              <w:t>0,00</w:t>
            </w:r>
          </w:p>
        </w:tc>
        <w:tc>
          <w:tcPr>
            <w:tcW w:w="506" w:type="pct"/>
            <w:shd w:val="clear" w:color="auto" w:fill="auto"/>
            <w:noWrap/>
            <w:vAlign w:val="center"/>
            <w:hideMark/>
          </w:tcPr>
          <w:p w14:paraId="25161329" w14:textId="77777777" w:rsidR="00E5010F" w:rsidRPr="00BE72F3" w:rsidRDefault="00E5010F" w:rsidP="00AB34C6">
            <w:pPr>
              <w:spacing w:after="0" w:line="240" w:lineRule="auto"/>
              <w:jc w:val="center"/>
              <w:rPr>
                <w:rFonts w:ascii="Times New Roman" w:eastAsia="Times New Roman" w:hAnsi="Times New Roman"/>
                <w:b/>
                <w:bCs/>
                <w:sz w:val="16"/>
                <w:szCs w:val="16"/>
                <w:lang w:eastAsia="ru-RU"/>
              </w:rPr>
            </w:pPr>
            <w:r w:rsidRPr="00BE72F3">
              <w:rPr>
                <w:rFonts w:ascii="Times New Roman" w:eastAsia="Times New Roman" w:hAnsi="Times New Roman"/>
                <w:b/>
                <w:bCs/>
                <w:sz w:val="16"/>
                <w:szCs w:val="16"/>
                <w:lang w:eastAsia="ru-RU"/>
              </w:rPr>
              <w:t>5890767,62</w:t>
            </w:r>
          </w:p>
        </w:tc>
        <w:tc>
          <w:tcPr>
            <w:tcW w:w="506" w:type="pct"/>
            <w:shd w:val="clear" w:color="auto" w:fill="auto"/>
            <w:noWrap/>
            <w:vAlign w:val="center"/>
            <w:hideMark/>
          </w:tcPr>
          <w:p w14:paraId="5AE9DD57" w14:textId="77777777" w:rsidR="00E5010F" w:rsidRPr="00BE72F3" w:rsidRDefault="00E5010F" w:rsidP="00AB34C6">
            <w:pPr>
              <w:spacing w:after="0" w:line="240" w:lineRule="auto"/>
              <w:jc w:val="center"/>
              <w:rPr>
                <w:rFonts w:ascii="Times New Roman" w:eastAsia="Times New Roman" w:hAnsi="Times New Roman"/>
                <w:b/>
                <w:bCs/>
                <w:sz w:val="16"/>
                <w:szCs w:val="16"/>
                <w:lang w:eastAsia="ru-RU"/>
              </w:rPr>
            </w:pPr>
            <w:r w:rsidRPr="00BE72F3">
              <w:rPr>
                <w:rFonts w:ascii="Times New Roman" w:eastAsia="Times New Roman" w:hAnsi="Times New Roman"/>
                <w:b/>
                <w:bCs/>
                <w:sz w:val="16"/>
                <w:szCs w:val="16"/>
                <w:lang w:eastAsia="ru-RU"/>
              </w:rPr>
              <w:t>5890767,62</w:t>
            </w:r>
          </w:p>
        </w:tc>
        <w:tc>
          <w:tcPr>
            <w:tcW w:w="506" w:type="pct"/>
            <w:shd w:val="clear" w:color="auto" w:fill="auto"/>
            <w:noWrap/>
            <w:vAlign w:val="center"/>
            <w:hideMark/>
          </w:tcPr>
          <w:p w14:paraId="58DD3D74" w14:textId="77777777" w:rsidR="00E5010F" w:rsidRPr="00BE72F3" w:rsidRDefault="00E5010F" w:rsidP="00AB34C6">
            <w:pPr>
              <w:spacing w:after="0" w:line="240" w:lineRule="auto"/>
              <w:jc w:val="center"/>
              <w:rPr>
                <w:rFonts w:ascii="Times New Roman" w:eastAsia="Times New Roman" w:hAnsi="Times New Roman"/>
                <w:b/>
                <w:bCs/>
                <w:sz w:val="16"/>
                <w:szCs w:val="16"/>
                <w:lang w:eastAsia="ru-RU"/>
              </w:rPr>
            </w:pPr>
            <w:r w:rsidRPr="00BE72F3">
              <w:rPr>
                <w:rFonts w:ascii="Times New Roman" w:eastAsia="Times New Roman" w:hAnsi="Times New Roman"/>
                <w:b/>
                <w:bCs/>
                <w:sz w:val="16"/>
                <w:szCs w:val="16"/>
                <w:lang w:eastAsia="ru-RU"/>
              </w:rPr>
              <w:t>0,00 </w:t>
            </w:r>
          </w:p>
        </w:tc>
        <w:tc>
          <w:tcPr>
            <w:tcW w:w="507" w:type="pct"/>
            <w:shd w:val="clear" w:color="auto" w:fill="auto"/>
            <w:noWrap/>
            <w:vAlign w:val="center"/>
            <w:hideMark/>
          </w:tcPr>
          <w:p w14:paraId="3A8B65BB" w14:textId="77777777" w:rsidR="00E5010F" w:rsidRPr="00BE72F3" w:rsidRDefault="00E5010F" w:rsidP="00AB34C6">
            <w:pPr>
              <w:spacing w:after="0" w:line="240" w:lineRule="auto"/>
              <w:jc w:val="center"/>
              <w:rPr>
                <w:rFonts w:ascii="Times New Roman" w:eastAsia="Times New Roman" w:hAnsi="Times New Roman"/>
                <w:b/>
                <w:bCs/>
                <w:sz w:val="16"/>
                <w:szCs w:val="16"/>
                <w:lang w:eastAsia="ru-RU"/>
              </w:rPr>
            </w:pPr>
            <w:r w:rsidRPr="00BE72F3">
              <w:rPr>
                <w:rFonts w:ascii="Times New Roman" w:eastAsia="Times New Roman" w:hAnsi="Times New Roman"/>
                <w:b/>
                <w:bCs/>
                <w:sz w:val="16"/>
                <w:szCs w:val="16"/>
                <w:lang w:eastAsia="ru-RU"/>
              </w:rPr>
              <w:t> </w:t>
            </w:r>
          </w:p>
        </w:tc>
        <w:tc>
          <w:tcPr>
            <w:tcW w:w="529" w:type="pct"/>
            <w:shd w:val="clear" w:color="auto" w:fill="auto"/>
            <w:noWrap/>
            <w:vAlign w:val="center"/>
            <w:hideMark/>
          </w:tcPr>
          <w:p w14:paraId="10CA8191" w14:textId="77777777" w:rsidR="00E5010F" w:rsidRPr="00BE72F3" w:rsidRDefault="00E5010F" w:rsidP="00AB34C6">
            <w:pPr>
              <w:spacing w:after="0" w:line="240" w:lineRule="auto"/>
              <w:jc w:val="center"/>
              <w:rPr>
                <w:rFonts w:ascii="Times New Roman" w:eastAsia="Times New Roman" w:hAnsi="Times New Roman"/>
                <w:b/>
                <w:bCs/>
                <w:sz w:val="16"/>
                <w:szCs w:val="16"/>
                <w:lang w:eastAsia="ru-RU"/>
              </w:rPr>
            </w:pPr>
            <w:r w:rsidRPr="00BE72F3">
              <w:rPr>
                <w:rFonts w:ascii="Times New Roman" w:eastAsia="Times New Roman" w:hAnsi="Times New Roman"/>
                <w:b/>
                <w:bCs/>
                <w:sz w:val="16"/>
                <w:szCs w:val="16"/>
                <w:lang w:eastAsia="ru-RU"/>
              </w:rPr>
              <w:t>5555865,01</w:t>
            </w:r>
          </w:p>
        </w:tc>
        <w:tc>
          <w:tcPr>
            <w:tcW w:w="486" w:type="pct"/>
            <w:shd w:val="clear" w:color="auto" w:fill="auto"/>
            <w:noWrap/>
            <w:vAlign w:val="center"/>
            <w:hideMark/>
          </w:tcPr>
          <w:p w14:paraId="43D947DB" w14:textId="77777777" w:rsidR="00E5010F" w:rsidRPr="00BE72F3" w:rsidRDefault="00E5010F" w:rsidP="00AB34C6">
            <w:pPr>
              <w:spacing w:after="0" w:line="240" w:lineRule="auto"/>
              <w:jc w:val="center"/>
              <w:rPr>
                <w:rFonts w:ascii="Times New Roman" w:eastAsia="Times New Roman" w:hAnsi="Times New Roman"/>
                <w:b/>
                <w:bCs/>
                <w:sz w:val="16"/>
                <w:szCs w:val="16"/>
                <w:lang w:eastAsia="ru-RU"/>
              </w:rPr>
            </w:pPr>
            <w:r w:rsidRPr="00BE72F3">
              <w:rPr>
                <w:rFonts w:ascii="Times New Roman" w:eastAsia="Times New Roman" w:hAnsi="Times New Roman"/>
                <w:b/>
                <w:bCs/>
                <w:sz w:val="16"/>
                <w:szCs w:val="16"/>
                <w:lang w:eastAsia="ru-RU"/>
              </w:rPr>
              <w:t> </w:t>
            </w:r>
          </w:p>
        </w:tc>
      </w:tr>
    </w:tbl>
    <w:p w14:paraId="68EB264E" w14:textId="77777777" w:rsidR="00E5010F" w:rsidRPr="00BE72F3" w:rsidRDefault="00E5010F" w:rsidP="00E5010F">
      <w:pPr>
        <w:pStyle w:val="Default"/>
        <w:ind w:firstLine="709"/>
        <w:jc w:val="both"/>
        <w:rPr>
          <w:bCs/>
          <w:color w:val="auto"/>
          <w:sz w:val="28"/>
          <w:szCs w:val="28"/>
          <w:u w:val="single"/>
        </w:rPr>
      </w:pPr>
    </w:p>
    <w:p w14:paraId="20296272" w14:textId="77777777" w:rsidR="00E5010F" w:rsidRPr="00BE72F3" w:rsidRDefault="00E5010F" w:rsidP="00E5010F">
      <w:pPr>
        <w:pStyle w:val="Default"/>
        <w:ind w:firstLine="709"/>
        <w:jc w:val="both"/>
        <w:rPr>
          <w:b/>
          <w:bCs/>
          <w:color w:val="auto"/>
          <w:sz w:val="28"/>
          <w:szCs w:val="28"/>
        </w:rPr>
      </w:pPr>
      <w:r w:rsidRPr="00BE72F3">
        <w:rPr>
          <w:bCs/>
          <w:color w:val="auto"/>
          <w:sz w:val="28"/>
          <w:szCs w:val="28"/>
          <w:u w:val="single"/>
        </w:rPr>
        <w:t xml:space="preserve">При анализе информации, размещенной на сайте </w:t>
      </w:r>
      <w:hyperlink r:id="rId9" w:history="1">
        <w:r w:rsidRPr="00BE72F3">
          <w:rPr>
            <w:rStyle w:val="aa"/>
            <w:bCs/>
            <w:color w:val="auto"/>
            <w:sz w:val="28"/>
            <w:szCs w:val="28"/>
          </w:rPr>
          <w:t>www.bus.gov.ru</w:t>
        </w:r>
      </w:hyperlink>
      <w:r w:rsidRPr="00BE72F3">
        <w:rPr>
          <w:bCs/>
          <w:color w:val="auto"/>
          <w:sz w:val="28"/>
          <w:szCs w:val="28"/>
          <w:u w:val="single"/>
        </w:rPr>
        <w:t xml:space="preserve"> и в утвержденных муниципальных заданиях выявлено</w:t>
      </w:r>
      <w:r w:rsidRPr="00BE72F3">
        <w:rPr>
          <w:color w:val="auto"/>
          <w:sz w:val="28"/>
          <w:szCs w:val="28"/>
        </w:rPr>
        <w:t>:</w:t>
      </w:r>
    </w:p>
    <w:p w14:paraId="6EB261C3" w14:textId="77777777" w:rsidR="00E5010F" w:rsidRPr="00BE72F3" w:rsidRDefault="00E5010F" w:rsidP="00E5010F">
      <w:pPr>
        <w:pStyle w:val="Default"/>
        <w:numPr>
          <w:ilvl w:val="0"/>
          <w:numId w:val="31"/>
        </w:numPr>
        <w:ind w:left="0" w:firstLine="709"/>
        <w:jc w:val="both"/>
        <w:rPr>
          <w:bCs/>
          <w:color w:val="auto"/>
          <w:sz w:val="28"/>
          <w:szCs w:val="28"/>
        </w:rPr>
      </w:pPr>
      <w:r w:rsidRPr="00BE72F3">
        <w:rPr>
          <w:bCs/>
          <w:color w:val="auto"/>
          <w:sz w:val="28"/>
          <w:szCs w:val="28"/>
        </w:rPr>
        <w:t xml:space="preserve">в 2022-2024 годах уникальный номер реестровой записи (уникальный номер услуги), размещенный на официальном сайте о государственных (муниципальных) учреждениях </w:t>
      </w:r>
      <w:r w:rsidRPr="00BE72F3">
        <w:rPr>
          <w:b/>
          <w:bCs/>
          <w:color w:val="auto"/>
          <w:sz w:val="28"/>
          <w:szCs w:val="28"/>
        </w:rPr>
        <w:t>не соответствует номеру в утвержденном муниципальном задании</w:t>
      </w:r>
      <w:r w:rsidRPr="00BE72F3">
        <w:rPr>
          <w:bCs/>
          <w:color w:val="auto"/>
          <w:sz w:val="28"/>
          <w:szCs w:val="28"/>
        </w:rPr>
        <w:t xml:space="preserve"> по муниципальной услуг</w:t>
      </w:r>
      <w:r>
        <w:rPr>
          <w:bCs/>
          <w:color w:val="auto"/>
          <w:sz w:val="28"/>
          <w:szCs w:val="28"/>
        </w:rPr>
        <w:t>е</w:t>
      </w:r>
      <w:r w:rsidRPr="00BE72F3">
        <w:rPr>
          <w:bCs/>
          <w:color w:val="auto"/>
          <w:sz w:val="28"/>
          <w:szCs w:val="28"/>
        </w:rPr>
        <w:t xml:space="preserve"> «Организация деятельности клубных формирований и формирований самодеятельного народного творчества»;</w:t>
      </w:r>
    </w:p>
    <w:p w14:paraId="4C5D7870" w14:textId="77777777" w:rsidR="00E5010F" w:rsidRPr="00BE72F3" w:rsidRDefault="00E5010F" w:rsidP="00E5010F">
      <w:pPr>
        <w:pStyle w:val="Default"/>
        <w:numPr>
          <w:ilvl w:val="0"/>
          <w:numId w:val="31"/>
        </w:numPr>
        <w:ind w:left="0" w:firstLine="709"/>
        <w:jc w:val="both"/>
        <w:rPr>
          <w:bCs/>
          <w:color w:val="auto"/>
          <w:sz w:val="28"/>
          <w:szCs w:val="28"/>
        </w:rPr>
      </w:pPr>
      <w:r w:rsidRPr="00BE72F3">
        <w:rPr>
          <w:bCs/>
          <w:color w:val="auto"/>
          <w:sz w:val="28"/>
          <w:szCs w:val="28"/>
        </w:rPr>
        <w:t xml:space="preserve">в 2022-2024 годах в утвержденных муниципальных заданиях </w:t>
      </w:r>
      <w:r w:rsidRPr="00BE72F3">
        <w:rPr>
          <w:b/>
          <w:bCs/>
          <w:color w:val="auto"/>
          <w:sz w:val="28"/>
          <w:szCs w:val="28"/>
        </w:rPr>
        <w:t>уникальный номер услуги «Организация и проведение культурно-массовых мероприятий (конкурсов, смотров, фестивалей, народных гуляний, праздников)» (949916О.99.</w:t>
      </w:r>
      <w:proofErr w:type="gramStart"/>
      <w:r w:rsidRPr="00BE72F3">
        <w:rPr>
          <w:b/>
          <w:bCs/>
          <w:color w:val="auto"/>
          <w:sz w:val="28"/>
          <w:szCs w:val="28"/>
        </w:rPr>
        <w:t>0.БББ</w:t>
      </w:r>
      <w:proofErr w:type="gramEnd"/>
      <w:r w:rsidRPr="00BE72F3">
        <w:rPr>
          <w:b/>
          <w:bCs/>
          <w:color w:val="auto"/>
          <w:sz w:val="28"/>
          <w:szCs w:val="28"/>
        </w:rPr>
        <w:t>77АА00000) отсутствует в общероссийском и в региональном перечнях</w:t>
      </w:r>
      <w:r w:rsidRPr="00BF4976">
        <w:rPr>
          <w:color w:val="auto"/>
          <w:sz w:val="28"/>
          <w:szCs w:val="28"/>
        </w:rPr>
        <w:t>;</w:t>
      </w:r>
    </w:p>
    <w:p w14:paraId="38E2519B" w14:textId="77777777" w:rsidR="00E5010F" w:rsidRPr="00BE72F3" w:rsidRDefault="00E5010F" w:rsidP="00E5010F">
      <w:pPr>
        <w:pStyle w:val="Default"/>
        <w:numPr>
          <w:ilvl w:val="0"/>
          <w:numId w:val="31"/>
        </w:numPr>
        <w:ind w:left="0" w:firstLine="709"/>
        <w:jc w:val="both"/>
        <w:rPr>
          <w:bCs/>
          <w:color w:val="auto"/>
          <w:sz w:val="28"/>
          <w:szCs w:val="28"/>
        </w:rPr>
      </w:pPr>
      <w:r w:rsidRPr="00BE72F3">
        <w:rPr>
          <w:bCs/>
          <w:color w:val="auto"/>
          <w:sz w:val="28"/>
          <w:szCs w:val="28"/>
        </w:rPr>
        <w:t xml:space="preserve">в утвержденных муниципальных заданиях </w:t>
      </w:r>
      <w:r w:rsidRPr="00BE72F3">
        <w:rPr>
          <w:b/>
          <w:bCs/>
          <w:color w:val="auto"/>
          <w:sz w:val="28"/>
          <w:szCs w:val="28"/>
        </w:rPr>
        <w:t>муниципальная услуга «Библиотечное, библиографическое и информационное обслуживание пользователей библиотеки»</w:t>
      </w:r>
      <w:r w:rsidRPr="00BE72F3">
        <w:rPr>
          <w:bCs/>
          <w:color w:val="auto"/>
          <w:sz w:val="28"/>
          <w:szCs w:val="28"/>
        </w:rPr>
        <w:t xml:space="preserve"> под уникальным номером 910100О.99.</w:t>
      </w:r>
      <w:proofErr w:type="gramStart"/>
      <w:r w:rsidRPr="00BE72F3">
        <w:rPr>
          <w:bCs/>
          <w:color w:val="auto"/>
          <w:sz w:val="28"/>
          <w:szCs w:val="28"/>
        </w:rPr>
        <w:t>0.ББ</w:t>
      </w:r>
      <w:proofErr w:type="gramEnd"/>
      <w:r w:rsidRPr="00BE72F3">
        <w:rPr>
          <w:bCs/>
          <w:color w:val="auto"/>
          <w:sz w:val="28"/>
          <w:szCs w:val="28"/>
        </w:rPr>
        <w:t xml:space="preserve">71АА0000 в соответствии с общероссийским перечнем </w:t>
      </w:r>
      <w:r w:rsidRPr="00BE72F3">
        <w:rPr>
          <w:b/>
          <w:bCs/>
          <w:color w:val="auto"/>
          <w:sz w:val="28"/>
          <w:szCs w:val="28"/>
        </w:rPr>
        <w:t>предоставляется за плату</w:t>
      </w:r>
      <w:r w:rsidRPr="00BF4976">
        <w:rPr>
          <w:color w:val="auto"/>
          <w:sz w:val="28"/>
          <w:szCs w:val="28"/>
        </w:rPr>
        <w:t>;</w:t>
      </w:r>
      <w:r w:rsidRPr="00BE72F3">
        <w:rPr>
          <w:bCs/>
          <w:color w:val="auto"/>
          <w:sz w:val="28"/>
          <w:szCs w:val="28"/>
        </w:rPr>
        <w:t xml:space="preserve"> </w:t>
      </w:r>
    </w:p>
    <w:p w14:paraId="5D6176E2" w14:textId="77777777" w:rsidR="00E5010F" w:rsidRPr="00BE72F3" w:rsidRDefault="00E5010F" w:rsidP="00E5010F">
      <w:pPr>
        <w:pStyle w:val="Default"/>
        <w:numPr>
          <w:ilvl w:val="0"/>
          <w:numId w:val="31"/>
        </w:numPr>
        <w:ind w:left="0" w:firstLine="709"/>
        <w:jc w:val="both"/>
        <w:rPr>
          <w:b/>
          <w:bCs/>
          <w:color w:val="auto"/>
          <w:sz w:val="28"/>
          <w:szCs w:val="28"/>
        </w:rPr>
      </w:pPr>
      <w:r w:rsidRPr="00BE72F3">
        <w:rPr>
          <w:bCs/>
          <w:color w:val="auto"/>
          <w:sz w:val="28"/>
          <w:szCs w:val="28"/>
        </w:rPr>
        <w:lastRenderedPageBreak/>
        <w:t xml:space="preserve">в утвержденных муниципальных заданиях муниципальная услуга </w:t>
      </w:r>
      <w:r w:rsidRPr="00BE72F3">
        <w:rPr>
          <w:b/>
          <w:bCs/>
          <w:color w:val="auto"/>
          <w:sz w:val="28"/>
          <w:szCs w:val="28"/>
        </w:rPr>
        <w:t>под уникальным номером 30.016.1000.000.000.00.00.7.1.0 «Пропаганда физической культуры, спорта и здорового образа жизни» отсутствует в общероссийском и региональном перечнях</w:t>
      </w:r>
      <w:r w:rsidRPr="00BF4976">
        <w:rPr>
          <w:color w:val="auto"/>
          <w:sz w:val="28"/>
          <w:szCs w:val="28"/>
        </w:rPr>
        <w:t>.</w:t>
      </w:r>
      <w:r w:rsidRPr="00BE72F3">
        <w:rPr>
          <w:b/>
          <w:bCs/>
          <w:color w:val="auto"/>
          <w:sz w:val="28"/>
          <w:szCs w:val="28"/>
        </w:rPr>
        <w:t xml:space="preserve"> </w:t>
      </w:r>
    </w:p>
    <w:p w14:paraId="7F1A9231" w14:textId="77777777" w:rsidR="00E5010F" w:rsidRPr="00BE72F3" w:rsidRDefault="00E5010F" w:rsidP="00E5010F">
      <w:pPr>
        <w:pStyle w:val="Default"/>
        <w:ind w:firstLine="709"/>
        <w:jc w:val="both"/>
        <w:rPr>
          <w:b/>
          <w:bCs/>
          <w:color w:val="auto"/>
          <w:sz w:val="28"/>
          <w:szCs w:val="28"/>
        </w:rPr>
      </w:pPr>
      <w:r w:rsidRPr="00BE72F3">
        <w:rPr>
          <w:bCs/>
          <w:color w:val="auto"/>
          <w:sz w:val="28"/>
          <w:szCs w:val="28"/>
        </w:rPr>
        <w:t xml:space="preserve">Кроме того, КСП отмечает, что </w:t>
      </w:r>
      <w:r w:rsidRPr="00BE72F3">
        <w:rPr>
          <w:b/>
          <w:bCs/>
          <w:color w:val="auto"/>
          <w:sz w:val="28"/>
          <w:szCs w:val="28"/>
        </w:rPr>
        <w:t>информация об услугах, об исполнении муниципального задания не соответствует утвержденным муниципальным заданиям и отчетам о выполнении муниципального задания на бумажном носител</w:t>
      </w:r>
      <w:r>
        <w:rPr>
          <w:b/>
          <w:bCs/>
          <w:color w:val="auto"/>
          <w:sz w:val="28"/>
          <w:szCs w:val="28"/>
        </w:rPr>
        <w:t>е</w:t>
      </w:r>
      <w:r w:rsidRPr="00BE72F3">
        <w:rPr>
          <w:b/>
          <w:bCs/>
          <w:color w:val="auto"/>
          <w:sz w:val="28"/>
          <w:szCs w:val="28"/>
        </w:rPr>
        <w:t xml:space="preserve"> (подкрепленным сканированным документам на сайте).</w:t>
      </w:r>
    </w:p>
    <w:p w14:paraId="396756B1" w14:textId="77777777" w:rsidR="00E5010F" w:rsidRPr="00BE72F3" w:rsidRDefault="00E5010F" w:rsidP="00E5010F">
      <w:pPr>
        <w:pStyle w:val="Default"/>
        <w:ind w:firstLine="709"/>
        <w:jc w:val="both"/>
        <w:rPr>
          <w:b/>
          <w:bCs/>
          <w:color w:val="auto"/>
          <w:sz w:val="28"/>
          <w:szCs w:val="28"/>
        </w:rPr>
      </w:pPr>
      <w:r w:rsidRPr="00BE72F3">
        <w:rPr>
          <w:bCs/>
          <w:color w:val="auto"/>
          <w:sz w:val="28"/>
          <w:szCs w:val="28"/>
        </w:rPr>
        <w:t xml:space="preserve">КСП обращает внимание, что </w:t>
      </w:r>
      <w:r w:rsidRPr="00BE72F3">
        <w:rPr>
          <w:b/>
          <w:bCs/>
          <w:color w:val="auto"/>
          <w:sz w:val="28"/>
          <w:szCs w:val="28"/>
        </w:rPr>
        <w:t>информация по муниципальным услугам в утвержденных муниципальных заданиях не соответствует реестровым записям в общероссийском и региональном перечнях, так указаны недействительные номера услуг, некорректны показатели, характеризующие качество услуг.</w:t>
      </w:r>
    </w:p>
    <w:p w14:paraId="4C758590" w14:textId="77777777" w:rsidR="00E5010F" w:rsidRPr="00BE72F3" w:rsidRDefault="00E5010F" w:rsidP="00E5010F">
      <w:pPr>
        <w:pStyle w:val="Default"/>
        <w:ind w:firstLine="709"/>
        <w:jc w:val="both"/>
        <w:rPr>
          <w:bCs/>
          <w:color w:val="auto"/>
          <w:sz w:val="28"/>
          <w:szCs w:val="28"/>
        </w:rPr>
      </w:pPr>
      <w:r w:rsidRPr="00BE72F3">
        <w:rPr>
          <w:bCs/>
          <w:color w:val="auto"/>
          <w:sz w:val="28"/>
          <w:szCs w:val="28"/>
        </w:rPr>
        <w:t xml:space="preserve">В соответствии с п.15 Порядка </w:t>
      </w:r>
      <w:r w:rsidRPr="00BE72F3">
        <w:rPr>
          <w:color w:val="auto"/>
          <w:sz w:val="28"/>
          <w:szCs w:val="28"/>
        </w:rPr>
        <w:t>формирования муниципального задания</w:t>
      </w:r>
      <w:r w:rsidRPr="00BE72F3">
        <w:rPr>
          <w:bCs/>
          <w:color w:val="auto"/>
          <w:sz w:val="28"/>
          <w:szCs w:val="28"/>
        </w:rPr>
        <w:t xml:space="preserve"> №42 контроль за выполнением муниципальными учреждениями муниципальных заданий осуществляет орган местного самоуправления, осуществляющий функции и полномочия учредителя. </w:t>
      </w:r>
    </w:p>
    <w:p w14:paraId="5391C72B" w14:textId="77777777" w:rsidR="00E5010F" w:rsidRPr="00BE72F3" w:rsidRDefault="00E5010F" w:rsidP="00E5010F">
      <w:pPr>
        <w:pStyle w:val="Default"/>
        <w:ind w:firstLine="709"/>
        <w:jc w:val="both"/>
        <w:rPr>
          <w:bCs/>
          <w:color w:val="auto"/>
          <w:sz w:val="28"/>
          <w:szCs w:val="28"/>
        </w:rPr>
      </w:pPr>
      <w:r w:rsidRPr="00BE72F3">
        <w:rPr>
          <w:bCs/>
          <w:color w:val="auto"/>
          <w:sz w:val="28"/>
          <w:szCs w:val="28"/>
          <w:u w:val="single"/>
        </w:rPr>
        <w:t>В утвержденных муниципальных заданиях</w:t>
      </w:r>
      <w:r w:rsidRPr="00BE72F3">
        <w:rPr>
          <w:bCs/>
          <w:color w:val="auto"/>
          <w:sz w:val="28"/>
          <w:szCs w:val="28"/>
        </w:rPr>
        <w:t xml:space="preserve"> указано, что мониторинг выполнения муниципального задания проводится администрацией ежеквартально, проверки целевого использования бюджетных средств, выделенных на финансовое обеспечение исполнения муниципального задания и состояния по использованию имущества в соответствии с планом проверок.</w:t>
      </w:r>
    </w:p>
    <w:p w14:paraId="1A929F01" w14:textId="77777777" w:rsidR="00E5010F" w:rsidRPr="00BE72F3" w:rsidRDefault="00E5010F" w:rsidP="00E5010F">
      <w:pPr>
        <w:pStyle w:val="Default"/>
        <w:ind w:firstLine="709"/>
        <w:jc w:val="both"/>
        <w:rPr>
          <w:bCs/>
          <w:color w:val="auto"/>
          <w:sz w:val="28"/>
          <w:szCs w:val="28"/>
        </w:rPr>
      </w:pPr>
      <w:r w:rsidRPr="00BE72F3">
        <w:rPr>
          <w:bCs/>
          <w:color w:val="auto"/>
          <w:sz w:val="28"/>
          <w:szCs w:val="28"/>
        </w:rPr>
        <w:t xml:space="preserve">К проверке предоставлены распоряжения администрации МО «О проведении внутреннего муниципального финансового контроля» от 28.12.2022г. №62-р и от 25.12.2023г. №65-р, акт внутреннего муниципального финансового контроля от 05.06.2023г. </w:t>
      </w:r>
    </w:p>
    <w:p w14:paraId="05EAAFCD" w14:textId="77777777" w:rsidR="00E5010F" w:rsidRPr="00BE72F3" w:rsidRDefault="00E5010F" w:rsidP="00E5010F">
      <w:pPr>
        <w:pStyle w:val="Default"/>
        <w:ind w:firstLine="709"/>
        <w:jc w:val="both"/>
        <w:rPr>
          <w:bCs/>
          <w:color w:val="auto"/>
          <w:sz w:val="28"/>
          <w:szCs w:val="28"/>
        </w:rPr>
      </w:pPr>
      <w:r w:rsidRPr="00BE72F3">
        <w:rPr>
          <w:bCs/>
          <w:color w:val="auto"/>
          <w:sz w:val="28"/>
          <w:szCs w:val="28"/>
        </w:rPr>
        <w:t xml:space="preserve">По итогам 2023 года </w:t>
      </w:r>
      <w:r w:rsidRPr="00BE72F3">
        <w:rPr>
          <w:b/>
          <w:bCs/>
          <w:color w:val="auto"/>
          <w:sz w:val="28"/>
          <w:szCs w:val="28"/>
        </w:rPr>
        <w:t>внутренний муниципальный финансовый контроль</w:t>
      </w:r>
      <w:r w:rsidRPr="00BE72F3">
        <w:rPr>
          <w:bCs/>
          <w:color w:val="auto"/>
          <w:sz w:val="28"/>
          <w:szCs w:val="28"/>
        </w:rPr>
        <w:t xml:space="preserve"> администрацией Среднинского МО в отношении Учреждения в части выполнения муниципального задания </w:t>
      </w:r>
      <w:r w:rsidRPr="00BE72F3">
        <w:rPr>
          <w:b/>
          <w:bCs/>
          <w:color w:val="auto"/>
          <w:sz w:val="28"/>
          <w:szCs w:val="28"/>
        </w:rPr>
        <w:t>не осуществлялся.</w:t>
      </w:r>
      <w:r w:rsidRPr="00BE72F3">
        <w:rPr>
          <w:bCs/>
          <w:color w:val="auto"/>
          <w:sz w:val="28"/>
          <w:szCs w:val="28"/>
        </w:rPr>
        <w:t xml:space="preserve"> </w:t>
      </w:r>
    </w:p>
    <w:p w14:paraId="1766F510" w14:textId="77777777" w:rsidR="00E5010F" w:rsidRPr="00BE72F3" w:rsidRDefault="00E5010F" w:rsidP="00E5010F">
      <w:pPr>
        <w:pStyle w:val="Default"/>
        <w:ind w:firstLine="709"/>
        <w:jc w:val="both"/>
        <w:rPr>
          <w:bCs/>
          <w:color w:val="auto"/>
          <w:sz w:val="28"/>
          <w:szCs w:val="28"/>
        </w:rPr>
      </w:pPr>
      <w:r w:rsidRPr="00BE72F3">
        <w:rPr>
          <w:bCs/>
          <w:color w:val="auto"/>
          <w:sz w:val="28"/>
          <w:szCs w:val="28"/>
        </w:rPr>
        <w:t xml:space="preserve">Из предоставленных документов видно, что за 2022 год в акте внутреннего муниципального финансового контроля от 05.06.2023г. отражен только анализ форм бюджетной отчетности согласно </w:t>
      </w:r>
      <w:r w:rsidRPr="00BE72F3">
        <w:rPr>
          <w:rFonts w:eastAsia="Times New Roman"/>
          <w:b/>
          <w:color w:val="auto"/>
          <w:sz w:val="28"/>
          <w:szCs w:val="28"/>
          <w:lang w:val="x-none" w:eastAsia="ru-RU"/>
          <w14:ligatures w14:val="standardContextual"/>
        </w:rPr>
        <w:t>приказа Минфина РФ от 25.03.2011г. №33н</w:t>
      </w:r>
      <w:r w:rsidRPr="00BE72F3">
        <w:rPr>
          <w:rFonts w:eastAsia="Times New Roman"/>
          <w:color w:val="auto"/>
          <w:sz w:val="28"/>
          <w:szCs w:val="28"/>
          <w:lang w:val="x-none" w:eastAsia="ru-RU"/>
          <w14:ligatures w14:val="standardContextual"/>
        </w:rPr>
        <w:t xml:space="preserve">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r w:rsidRPr="00BE72F3">
        <w:rPr>
          <w:rFonts w:eastAsia="Times New Roman"/>
          <w:color w:val="auto"/>
          <w:sz w:val="28"/>
          <w:szCs w:val="28"/>
          <w:vertAlign w:val="superscript"/>
          <w:lang w:eastAsia="ru-RU"/>
          <w14:ligatures w14:val="standardContextual"/>
        </w:rPr>
        <w:footnoteReference w:id="24"/>
      </w:r>
      <w:r w:rsidRPr="00BE72F3">
        <w:rPr>
          <w:rFonts w:eastAsia="Times New Roman"/>
          <w:color w:val="auto"/>
          <w:sz w:val="28"/>
          <w:szCs w:val="28"/>
          <w:lang w:val="x-none" w:eastAsia="ru-RU"/>
          <w14:ligatures w14:val="standardContextual"/>
        </w:rPr>
        <w:t>.</w:t>
      </w:r>
      <w:r w:rsidRPr="00BE72F3">
        <w:rPr>
          <w:rFonts w:eastAsia="Times New Roman"/>
          <w:color w:val="auto"/>
          <w:sz w:val="28"/>
          <w:szCs w:val="28"/>
          <w:lang w:eastAsia="ru-RU"/>
          <w14:ligatures w14:val="standardContextual"/>
        </w:rPr>
        <w:t xml:space="preserve"> Фактически внутренний контроль в 2022 году </w:t>
      </w:r>
      <w:r w:rsidRPr="00BE72F3">
        <w:rPr>
          <w:bCs/>
          <w:color w:val="auto"/>
          <w:sz w:val="28"/>
          <w:szCs w:val="28"/>
        </w:rPr>
        <w:t xml:space="preserve">в части выполнения муниципального задания </w:t>
      </w:r>
      <w:r w:rsidRPr="00BE72F3">
        <w:rPr>
          <w:b/>
          <w:bCs/>
          <w:color w:val="auto"/>
          <w:sz w:val="28"/>
          <w:szCs w:val="28"/>
        </w:rPr>
        <w:t>не осуществлялся.</w:t>
      </w:r>
      <w:r w:rsidRPr="00BE72F3">
        <w:rPr>
          <w:bCs/>
          <w:color w:val="auto"/>
          <w:sz w:val="28"/>
          <w:szCs w:val="28"/>
        </w:rPr>
        <w:t xml:space="preserve"> </w:t>
      </w:r>
    </w:p>
    <w:p w14:paraId="63D41305" w14:textId="77777777" w:rsidR="00E5010F" w:rsidRPr="00BE72F3" w:rsidRDefault="00E5010F" w:rsidP="00E5010F">
      <w:pPr>
        <w:pStyle w:val="Default"/>
        <w:ind w:firstLine="709"/>
        <w:jc w:val="both"/>
        <w:rPr>
          <w:bCs/>
          <w:color w:val="auto"/>
          <w:sz w:val="28"/>
          <w:szCs w:val="28"/>
        </w:rPr>
      </w:pPr>
      <w:r w:rsidRPr="00BE72F3">
        <w:rPr>
          <w:bCs/>
          <w:color w:val="auto"/>
          <w:sz w:val="28"/>
          <w:szCs w:val="28"/>
        </w:rPr>
        <w:t xml:space="preserve">КСП отмечает, что к проверке </w:t>
      </w:r>
      <w:r w:rsidRPr="00BE72F3">
        <w:rPr>
          <w:b/>
          <w:color w:val="auto"/>
          <w:sz w:val="28"/>
          <w:szCs w:val="28"/>
        </w:rPr>
        <w:t>не представлены ежеквартальные мониторинги</w:t>
      </w:r>
      <w:r w:rsidRPr="00BE72F3">
        <w:rPr>
          <w:bCs/>
          <w:color w:val="auto"/>
          <w:sz w:val="28"/>
          <w:szCs w:val="28"/>
        </w:rPr>
        <w:t xml:space="preserve">. Акт внутреннего муниципального финансового контроля от 05.06.2023г. </w:t>
      </w:r>
      <w:r w:rsidRPr="00BE72F3">
        <w:rPr>
          <w:bCs/>
          <w:color w:val="auto"/>
          <w:sz w:val="28"/>
          <w:szCs w:val="28"/>
          <w:u w:val="single"/>
        </w:rPr>
        <w:t xml:space="preserve">не содержит анализа количественных и качественных показателей муниципального задания, не проведен анализ соответствия </w:t>
      </w:r>
      <w:r w:rsidRPr="00BE72F3">
        <w:rPr>
          <w:bCs/>
          <w:color w:val="auto"/>
          <w:sz w:val="28"/>
          <w:szCs w:val="28"/>
          <w:u w:val="single"/>
        </w:rPr>
        <w:lastRenderedPageBreak/>
        <w:t>фактических значений показателям плановым, не проанализированы причины отклонения фактического объема и (или) качества оказанных учреждением услуг (выполненных работ) от плановых значений, установленных в задании.</w:t>
      </w:r>
    </w:p>
    <w:p w14:paraId="59EA8719" w14:textId="77777777" w:rsidR="00E5010F" w:rsidRPr="00BE72F3" w:rsidRDefault="00E5010F" w:rsidP="00E5010F">
      <w:pPr>
        <w:pStyle w:val="Default"/>
        <w:ind w:firstLine="709"/>
        <w:jc w:val="both"/>
        <w:rPr>
          <w:bCs/>
          <w:color w:val="auto"/>
          <w:sz w:val="28"/>
          <w:szCs w:val="28"/>
        </w:rPr>
      </w:pPr>
      <w:r w:rsidRPr="00BE72F3">
        <w:rPr>
          <w:bCs/>
          <w:color w:val="auto"/>
          <w:sz w:val="28"/>
          <w:szCs w:val="28"/>
        </w:rPr>
        <w:t xml:space="preserve">Кроме того, КСП обращает внимание на то, что </w:t>
      </w:r>
      <w:r w:rsidRPr="00BE72F3">
        <w:rPr>
          <w:b/>
          <w:color w:val="auto"/>
          <w:sz w:val="28"/>
          <w:szCs w:val="28"/>
        </w:rPr>
        <w:t>Учреждением не соблюдаются сроки подачи отчетности</w:t>
      </w:r>
      <w:r w:rsidRPr="00BE72F3">
        <w:rPr>
          <w:bCs/>
          <w:color w:val="auto"/>
          <w:sz w:val="28"/>
          <w:szCs w:val="28"/>
        </w:rPr>
        <w:t xml:space="preserve"> о выполнении муниципального задания, а Учредитель в свою очередь это не контролирует. </w:t>
      </w:r>
    </w:p>
    <w:p w14:paraId="154DB396" w14:textId="77777777" w:rsidR="00E5010F" w:rsidRPr="00BE72F3" w:rsidRDefault="00E5010F" w:rsidP="00E5010F">
      <w:pPr>
        <w:tabs>
          <w:tab w:val="left" w:pos="5670"/>
        </w:tabs>
        <w:autoSpaceDE w:val="0"/>
        <w:autoSpaceDN w:val="0"/>
        <w:adjustRightInd w:val="0"/>
        <w:spacing w:after="0" w:line="240" w:lineRule="auto"/>
        <w:ind w:firstLine="709"/>
        <w:jc w:val="both"/>
        <w:rPr>
          <w:rFonts w:ascii="Times New Roman" w:hAnsi="Times New Roman"/>
          <w:b/>
          <w:sz w:val="28"/>
          <w:szCs w:val="28"/>
        </w:rPr>
      </w:pPr>
      <w:r w:rsidRPr="00BF4976">
        <w:rPr>
          <w:rFonts w:ascii="Times New Roman" w:eastAsiaTheme="minorHAnsi" w:hAnsi="Times New Roman"/>
          <w:bCs/>
          <w:sz w:val="28"/>
          <w:szCs w:val="28"/>
        </w:rPr>
        <w:t>Из вышеуказанного следует, что</w:t>
      </w:r>
      <w:r w:rsidRPr="00BE72F3">
        <w:rPr>
          <w:rFonts w:ascii="Times New Roman" w:eastAsiaTheme="minorHAnsi" w:hAnsi="Times New Roman"/>
          <w:b/>
          <w:sz w:val="28"/>
          <w:szCs w:val="28"/>
        </w:rPr>
        <w:t xml:space="preserve"> в нарушение п.15 Порядка формирования муниципального задания </w:t>
      </w:r>
      <w:r w:rsidRPr="00BE72F3">
        <w:rPr>
          <w:rFonts w:ascii="Times New Roman" w:hAnsi="Times New Roman"/>
          <w:b/>
          <w:sz w:val="28"/>
          <w:szCs w:val="28"/>
        </w:rPr>
        <w:t xml:space="preserve">№42 Учредитель не в полном объеме осуществляет контроль за выполнением муниципального задания Учреждения, </w:t>
      </w:r>
      <w:r w:rsidRPr="00BF4976">
        <w:rPr>
          <w:rFonts w:ascii="Times New Roman" w:hAnsi="Times New Roman"/>
          <w:bCs/>
          <w:sz w:val="28"/>
          <w:szCs w:val="28"/>
        </w:rPr>
        <w:t>а именно не проводятся мониторинг выполнения муниципального задания ежеквартально, проверки целевого использования бюджетных средств, выделенных на финансовое обеспечение исполнения муниципального задания и состояния по использованию имущества.</w:t>
      </w:r>
      <w:r w:rsidRPr="00BE72F3">
        <w:rPr>
          <w:rFonts w:ascii="Times New Roman" w:hAnsi="Times New Roman"/>
          <w:b/>
          <w:sz w:val="28"/>
          <w:szCs w:val="28"/>
        </w:rPr>
        <w:t xml:space="preserve"> </w:t>
      </w:r>
    </w:p>
    <w:p w14:paraId="60EF2B60" w14:textId="77777777" w:rsidR="00E5010F" w:rsidRPr="00BE72F3" w:rsidRDefault="00E5010F" w:rsidP="00E5010F">
      <w:pPr>
        <w:pStyle w:val="Default"/>
        <w:ind w:firstLine="709"/>
        <w:jc w:val="both"/>
        <w:rPr>
          <w:bCs/>
          <w:color w:val="auto"/>
          <w:sz w:val="28"/>
          <w:szCs w:val="28"/>
        </w:rPr>
      </w:pPr>
      <w:r w:rsidRPr="00BE72F3">
        <w:rPr>
          <w:bCs/>
          <w:color w:val="auto"/>
          <w:sz w:val="28"/>
          <w:szCs w:val="28"/>
        </w:rPr>
        <w:t xml:space="preserve">Кроме того, в утвержденных муниципальных заданиях предусмотрены сроки предоставления отчетов о выполнении муниципального задания – 15 июля, 15 января, однако, отчеты сформированы только годовые от 30 декабря. </w:t>
      </w:r>
    </w:p>
    <w:p w14:paraId="525FF052" w14:textId="77777777" w:rsidR="00E5010F" w:rsidRPr="00BE72F3" w:rsidRDefault="00E5010F" w:rsidP="00E5010F">
      <w:pPr>
        <w:pStyle w:val="Default"/>
        <w:ind w:firstLine="709"/>
        <w:jc w:val="both"/>
        <w:rPr>
          <w:bCs/>
          <w:color w:val="auto"/>
          <w:sz w:val="28"/>
          <w:szCs w:val="28"/>
        </w:rPr>
      </w:pPr>
      <w:r w:rsidRPr="00BE72F3">
        <w:rPr>
          <w:b/>
          <w:bCs/>
          <w:color w:val="auto"/>
          <w:sz w:val="28"/>
          <w:szCs w:val="28"/>
        </w:rPr>
        <w:t>В нарушение п.3.3 ст.32 Федерального закона №7-ФЗ, п.15 приказа Министерства финансов Российской Федерации от 21.07.2011г. №86н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w:t>
      </w:r>
      <w:r w:rsidRPr="00BE72F3">
        <w:rPr>
          <w:rStyle w:val="a7"/>
          <w:b/>
          <w:bCs/>
          <w:color w:val="auto"/>
          <w:sz w:val="28"/>
          <w:szCs w:val="28"/>
        </w:rPr>
        <w:footnoteReference w:id="25"/>
      </w:r>
      <w:r w:rsidRPr="00BE72F3">
        <w:rPr>
          <w:bCs/>
          <w:color w:val="auto"/>
          <w:sz w:val="28"/>
          <w:szCs w:val="28"/>
        </w:rPr>
        <w:t xml:space="preserve"> Учреждением несвоевременное размещается информация на официальном сайте о государственных (муниципальных) учреждениях </w:t>
      </w:r>
      <w:hyperlink r:id="rId10" w:history="1">
        <w:r w:rsidRPr="00BE72F3">
          <w:rPr>
            <w:rStyle w:val="aa"/>
            <w:bCs/>
            <w:color w:val="auto"/>
            <w:sz w:val="28"/>
            <w:szCs w:val="28"/>
          </w:rPr>
          <w:t>www.bus.gov.ru</w:t>
        </w:r>
      </w:hyperlink>
      <w:r w:rsidRPr="00BE72F3">
        <w:rPr>
          <w:bCs/>
          <w:color w:val="auto"/>
          <w:sz w:val="28"/>
          <w:szCs w:val="28"/>
        </w:rPr>
        <w:t xml:space="preserve"> (таблица 2).</w:t>
      </w:r>
    </w:p>
    <w:p w14:paraId="45934996" w14:textId="77777777" w:rsidR="00E5010F" w:rsidRPr="00BE72F3" w:rsidRDefault="00E5010F" w:rsidP="00E5010F">
      <w:pPr>
        <w:pStyle w:val="Default"/>
        <w:ind w:firstLine="709"/>
        <w:jc w:val="right"/>
        <w:rPr>
          <w:bCs/>
          <w:color w:val="auto"/>
        </w:rPr>
      </w:pPr>
      <w:r w:rsidRPr="00BE72F3">
        <w:rPr>
          <w:bCs/>
          <w:color w:val="auto"/>
        </w:rPr>
        <w:t>Таблица 2</w:t>
      </w:r>
    </w:p>
    <w:tbl>
      <w:tblPr>
        <w:tblStyle w:val="a4"/>
        <w:tblW w:w="0" w:type="auto"/>
        <w:tblLook w:val="04A0" w:firstRow="1" w:lastRow="0" w:firstColumn="1" w:lastColumn="0" w:noHBand="0" w:noVBand="1"/>
      </w:tblPr>
      <w:tblGrid>
        <w:gridCol w:w="2565"/>
        <w:gridCol w:w="2449"/>
        <w:gridCol w:w="2069"/>
        <w:gridCol w:w="2262"/>
      </w:tblGrid>
      <w:tr w:rsidR="00E5010F" w:rsidRPr="00AB34C6" w14:paraId="4B119798" w14:textId="77777777" w:rsidTr="00AB34C6">
        <w:tc>
          <w:tcPr>
            <w:tcW w:w="2565" w:type="dxa"/>
            <w:shd w:val="clear" w:color="auto" w:fill="DEEAF6" w:themeFill="accent5" w:themeFillTint="33"/>
          </w:tcPr>
          <w:p w14:paraId="3E7AEA7D" w14:textId="77777777" w:rsidR="00E5010F" w:rsidRPr="00AB34C6" w:rsidRDefault="00E5010F" w:rsidP="00AB34C6">
            <w:pPr>
              <w:pStyle w:val="Default"/>
              <w:jc w:val="center"/>
              <w:rPr>
                <w:rFonts w:ascii="Times New Roman" w:hAnsi="Times New Roman" w:cs="Times New Roman"/>
                <w:b/>
                <w:bCs/>
                <w:sz w:val="22"/>
                <w:szCs w:val="22"/>
              </w:rPr>
            </w:pPr>
            <w:r w:rsidRPr="00AB34C6">
              <w:rPr>
                <w:rFonts w:ascii="Times New Roman" w:hAnsi="Times New Roman" w:cs="Times New Roman"/>
                <w:b/>
                <w:bCs/>
                <w:sz w:val="22"/>
                <w:szCs w:val="22"/>
              </w:rPr>
              <w:t>Наименование документа</w:t>
            </w:r>
          </w:p>
        </w:tc>
        <w:tc>
          <w:tcPr>
            <w:tcW w:w="2449" w:type="dxa"/>
            <w:shd w:val="clear" w:color="auto" w:fill="DEEAF6" w:themeFill="accent5" w:themeFillTint="33"/>
          </w:tcPr>
          <w:p w14:paraId="0C82A5F0" w14:textId="77777777" w:rsidR="00E5010F" w:rsidRPr="00AB34C6" w:rsidRDefault="00E5010F" w:rsidP="00AB34C6">
            <w:pPr>
              <w:pStyle w:val="Default"/>
              <w:jc w:val="center"/>
              <w:rPr>
                <w:rFonts w:ascii="Times New Roman" w:hAnsi="Times New Roman" w:cs="Times New Roman"/>
                <w:b/>
                <w:bCs/>
                <w:sz w:val="22"/>
                <w:szCs w:val="22"/>
              </w:rPr>
            </w:pPr>
            <w:r w:rsidRPr="00AB34C6">
              <w:rPr>
                <w:rFonts w:ascii="Times New Roman" w:hAnsi="Times New Roman" w:cs="Times New Roman"/>
                <w:b/>
                <w:bCs/>
                <w:sz w:val="22"/>
                <w:szCs w:val="22"/>
              </w:rPr>
              <w:t>Дата утверждения</w:t>
            </w:r>
          </w:p>
        </w:tc>
        <w:tc>
          <w:tcPr>
            <w:tcW w:w="2069" w:type="dxa"/>
            <w:shd w:val="clear" w:color="auto" w:fill="DEEAF6" w:themeFill="accent5" w:themeFillTint="33"/>
          </w:tcPr>
          <w:p w14:paraId="0B24AA94" w14:textId="77777777" w:rsidR="00E5010F" w:rsidRPr="00AB34C6" w:rsidRDefault="00E5010F" w:rsidP="00AB34C6">
            <w:pPr>
              <w:pStyle w:val="Default"/>
              <w:jc w:val="center"/>
              <w:rPr>
                <w:rFonts w:ascii="Times New Roman" w:hAnsi="Times New Roman" w:cs="Times New Roman"/>
                <w:b/>
                <w:bCs/>
                <w:sz w:val="22"/>
                <w:szCs w:val="22"/>
              </w:rPr>
            </w:pPr>
            <w:r w:rsidRPr="00AB34C6">
              <w:rPr>
                <w:rFonts w:ascii="Times New Roman" w:hAnsi="Times New Roman" w:cs="Times New Roman"/>
                <w:b/>
                <w:bCs/>
                <w:sz w:val="22"/>
                <w:szCs w:val="22"/>
              </w:rPr>
              <w:t>Дата размещения</w:t>
            </w:r>
          </w:p>
        </w:tc>
        <w:tc>
          <w:tcPr>
            <w:tcW w:w="2262" w:type="dxa"/>
            <w:shd w:val="clear" w:color="auto" w:fill="DEEAF6" w:themeFill="accent5" w:themeFillTint="33"/>
          </w:tcPr>
          <w:p w14:paraId="18B0A0B2" w14:textId="77777777" w:rsidR="00E5010F" w:rsidRPr="00AB34C6" w:rsidRDefault="00E5010F" w:rsidP="00AB34C6">
            <w:pPr>
              <w:pStyle w:val="Default"/>
              <w:jc w:val="center"/>
              <w:rPr>
                <w:rFonts w:ascii="Times New Roman" w:hAnsi="Times New Roman" w:cs="Times New Roman"/>
                <w:b/>
                <w:bCs/>
                <w:sz w:val="22"/>
                <w:szCs w:val="22"/>
              </w:rPr>
            </w:pPr>
            <w:r w:rsidRPr="00AB34C6">
              <w:rPr>
                <w:rFonts w:ascii="Times New Roman" w:hAnsi="Times New Roman" w:cs="Times New Roman"/>
                <w:b/>
                <w:bCs/>
                <w:sz w:val="22"/>
                <w:szCs w:val="22"/>
              </w:rPr>
              <w:t>Отклонение</w:t>
            </w:r>
          </w:p>
        </w:tc>
      </w:tr>
      <w:tr w:rsidR="00E5010F" w:rsidRPr="00AB34C6" w14:paraId="552034EB" w14:textId="77777777" w:rsidTr="00AB34C6">
        <w:tc>
          <w:tcPr>
            <w:tcW w:w="9345" w:type="dxa"/>
            <w:gridSpan w:val="4"/>
            <w:shd w:val="clear" w:color="auto" w:fill="DEEAF6" w:themeFill="accent5" w:themeFillTint="33"/>
          </w:tcPr>
          <w:p w14:paraId="7CF16E44" w14:textId="77777777" w:rsidR="00E5010F" w:rsidRPr="00AB34C6" w:rsidRDefault="00E5010F" w:rsidP="00AB34C6">
            <w:pPr>
              <w:pStyle w:val="Default"/>
              <w:jc w:val="center"/>
              <w:rPr>
                <w:rFonts w:ascii="Times New Roman" w:hAnsi="Times New Roman" w:cs="Times New Roman"/>
                <w:bCs/>
                <w:sz w:val="22"/>
                <w:szCs w:val="22"/>
              </w:rPr>
            </w:pPr>
            <w:r w:rsidRPr="00AB34C6">
              <w:rPr>
                <w:rFonts w:ascii="Times New Roman" w:hAnsi="Times New Roman" w:cs="Times New Roman"/>
                <w:bCs/>
                <w:sz w:val="22"/>
                <w:szCs w:val="22"/>
              </w:rPr>
              <w:t>2022 год</w:t>
            </w:r>
          </w:p>
        </w:tc>
      </w:tr>
      <w:tr w:rsidR="00E5010F" w:rsidRPr="00AB34C6" w14:paraId="1256E808" w14:textId="77777777" w:rsidTr="00AB34C6">
        <w:tc>
          <w:tcPr>
            <w:tcW w:w="2565" w:type="dxa"/>
            <w:vAlign w:val="center"/>
          </w:tcPr>
          <w:p w14:paraId="4F9AEBEB" w14:textId="77777777" w:rsidR="00E5010F" w:rsidRPr="00AB34C6" w:rsidRDefault="00E5010F" w:rsidP="00AB34C6">
            <w:pPr>
              <w:pStyle w:val="Default"/>
              <w:rPr>
                <w:rFonts w:ascii="Times New Roman" w:hAnsi="Times New Roman" w:cs="Times New Roman"/>
                <w:bCs/>
                <w:sz w:val="22"/>
                <w:szCs w:val="22"/>
              </w:rPr>
            </w:pPr>
            <w:r w:rsidRPr="00AB34C6">
              <w:rPr>
                <w:rFonts w:ascii="Times New Roman" w:hAnsi="Times New Roman" w:cs="Times New Roman"/>
                <w:bCs/>
                <w:sz w:val="22"/>
                <w:szCs w:val="22"/>
              </w:rPr>
              <w:t>Муниципальное задание</w:t>
            </w:r>
          </w:p>
        </w:tc>
        <w:tc>
          <w:tcPr>
            <w:tcW w:w="2449" w:type="dxa"/>
            <w:vAlign w:val="center"/>
          </w:tcPr>
          <w:p w14:paraId="05597A54" w14:textId="77777777" w:rsidR="00E5010F" w:rsidRPr="00AB34C6" w:rsidRDefault="00E5010F" w:rsidP="00AB34C6">
            <w:pPr>
              <w:pStyle w:val="Default"/>
              <w:jc w:val="center"/>
              <w:rPr>
                <w:rFonts w:ascii="Times New Roman" w:hAnsi="Times New Roman" w:cs="Times New Roman"/>
                <w:bCs/>
                <w:sz w:val="22"/>
                <w:szCs w:val="22"/>
              </w:rPr>
            </w:pPr>
            <w:r w:rsidRPr="00AB34C6">
              <w:rPr>
                <w:rFonts w:ascii="Times New Roman" w:hAnsi="Times New Roman" w:cs="Times New Roman"/>
                <w:bCs/>
                <w:sz w:val="22"/>
                <w:szCs w:val="22"/>
              </w:rPr>
              <w:t>06.05.2022г.</w:t>
            </w:r>
          </w:p>
        </w:tc>
        <w:tc>
          <w:tcPr>
            <w:tcW w:w="2069" w:type="dxa"/>
            <w:vAlign w:val="center"/>
          </w:tcPr>
          <w:p w14:paraId="54B6A7D4" w14:textId="77777777" w:rsidR="00E5010F" w:rsidRPr="00AB34C6" w:rsidRDefault="00E5010F" w:rsidP="00AB34C6">
            <w:pPr>
              <w:pStyle w:val="Default"/>
              <w:jc w:val="center"/>
              <w:rPr>
                <w:rFonts w:ascii="Times New Roman" w:hAnsi="Times New Roman" w:cs="Times New Roman"/>
                <w:bCs/>
                <w:sz w:val="22"/>
                <w:szCs w:val="22"/>
              </w:rPr>
            </w:pPr>
            <w:r w:rsidRPr="00AB34C6">
              <w:rPr>
                <w:rFonts w:ascii="Times New Roman" w:hAnsi="Times New Roman" w:cs="Times New Roman"/>
                <w:bCs/>
                <w:sz w:val="22"/>
                <w:szCs w:val="22"/>
              </w:rPr>
              <w:t>08.12.2022г.</w:t>
            </w:r>
          </w:p>
        </w:tc>
        <w:tc>
          <w:tcPr>
            <w:tcW w:w="2262" w:type="dxa"/>
            <w:vAlign w:val="center"/>
          </w:tcPr>
          <w:p w14:paraId="7E515C82" w14:textId="77777777" w:rsidR="00E5010F" w:rsidRPr="00AB34C6" w:rsidRDefault="00E5010F" w:rsidP="00AB34C6">
            <w:pPr>
              <w:pStyle w:val="Default"/>
              <w:jc w:val="center"/>
              <w:rPr>
                <w:rFonts w:ascii="Times New Roman" w:hAnsi="Times New Roman" w:cs="Times New Roman"/>
                <w:bCs/>
                <w:sz w:val="22"/>
                <w:szCs w:val="22"/>
              </w:rPr>
            </w:pPr>
            <w:r w:rsidRPr="00AB34C6">
              <w:rPr>
                <w:rFonts w:ascii="Times New Roman" w:hAnsi="Times New Roman" w:cs="Times New Roman"/>
                <w:bCs/>
                <w:sz w:val="22"/>
                <w:szCs w:val="22"/>
              </w:rPr>
              <w:t>более 5 рабочих дней</w:t>
            </w:r>
          </w:p>
        </w:tc>
      </w:tr>
      <w:tr w:rsidR="00E5010F" w:rsidRPr="00AB34C6" w14:paraId="2E5BEC76" w14:textId="77777777" w:rsidTr="00AB34C6">
        <w:tc>
          <w:tcPr>
            <w:tcW w:w="2565" w:type="dxa"/>
            <w:vAlign w:val="center"/>
          </w:tcPr>
          <w:p w14:paraId="2B1037AD" w14:textId="77777777" w:rsidR="00E5010F" w:rsidRPr="00AB34C6" w:rsidRDefault="00E5010F" w:rsidP="00AB34C6">
            <w:pPr>
              <w:pStyle w:val="Default"/>
              <w:rPr>
                <w:rFonts w:ascii="Times New Roman" w:hAnsi="Times New Roman" w:cs="Times New Roman"/>
                <w:bCs/>
                <w:sz w:val="22"/>
                <w:szCs w:val="22"/>
              </w:rPr>
            </w:pPr>
            <w:r w:rsidRPr="00AB34C6">
              <w:rPr>
                <w:rFonts w:ascii="Times New Roman" w:hAnsi="Times New Roman" w:cs="Times New Roman"/>
                <w:bCs/>
                <w:sz w:val="22"/>
                <w:szCs w:val="22"/>
              </w:rPr>
              <w:t>Отчет о выполнении муниципального задания</w:t>
            </w:r>
          </w:p>
        </w:tc>
        <w:tc>
          <w:tcPr>
            <w:tcW w:w="2449" w:type="dxa"/>
            <w:vAlign w:val="center"/>
          </w:tcPr>
          <w:p w14:paraId="2834A73D" w14:textId="77777777" w:rsidR="00E5010F" w:rsidRPr="00AB34C6" w:rsidRDefault="00E5010F" w:rsidP="00AB34C6">
            <w:pPr>
              <w:pStyle w:val="Default"/>
              <w:jc w:val="center"/>
              <w:rPr>
                <w:rFonts w:ascii="Times New Roman" w:hAnsi="Times New Roman" w:cs="Times New Roman"/>
                <w:bCs/>
                <w:sz w:val="22"/>
                <w:szCs w:val="22"/>
              </w:rPr>
            </w:pPr>
            <w:r w:rsidRPr="00AB34C6">
              <w:rPr>
                <w:rFonts w:ascii="Times New Roman" w:hAnsi="Times New Roman" w:cs="Times New Roman"/>
                <w:bCs/>
                <w:sz w:val="22"/>
                <w:szCs w:val="22"/>
              </w:rPr>
              <w:t>30.12.2022г.</w:t>
            </w:r>
          </w:p>
        </w:tc>
        <w:tc>
          <w:tcPr>
            <w:tcW w:w="2069" w:type="dxa"/>
            <w:vAlign w:val="center"/>
          </w:tcPr>
          <w:p w14:paraId="07009C44" w14:textId="77777777" w:rsidR="00E5010F" w:rsidRPr="00AB34C6" w:rsidRDefault="00E5010F" w:rsidP="00AB34C6">
            <w:pPr>
              <w:pStyle w:val="Default"/>
              <w:jc w:val="center"/>
              <w:rPr>
                <w:rFonts w:ascii="Times New Roman" w:hAnsi="Times New Roman" w:cs="Times New Roman"/>
                <w:bCs/>
                <w:sz w:val="22"/>
                <w:szCs w:val="22"/>
              </w:rPr>
            </w:pPr>
            <w:r w:rsidRPr="00AB34C6">
              <w:rPr>
                <w:rFonts w:ascii="Times New Roman" w:hAnsi="Times New Roman" w:cs="Times New Roman"/>
                <w:bCs/>
                <w:sz w:val="22"/>
                <w:szCs w:val="22"/>
              </w:rPr>
              <w:t>18.01.2023г.</w:t>
            </w:r>
          </w:p>
        </w:tc>
        <w:tc>
          <w:tcPr>
            <w:tcW w:w="2262" w:type="dxa"/>
            <w:vAlign w:val="center"/>
          </w:tcPr>
          <w:p w14:paraId="3D778CA8" w14:textId="77777777" w:rsidR="00E5010F" w:rsidRPr="00AB34C6" w:rsidRDefault="00E5010F" w:rsidP="00AB34C6">
            <w:pPr>
              <w:pStyle w:val="Default"/>
              <w:jc w:val="center"/>
              <w:rPr>
                <w:rFonts w:ascii="Times New Roman" w:hAnsi="Times New Roman" w:cs="Times New Roman"/>
                <w:bCs/>
                <w:sz w:val="22"/>
                <w:szCs w:val="22"/>
              </w:rPr>
            </w:pPr>
            <w:r w:rsidRPr="00AB34C6">
              <w:rPr>
                <w:rFonts w:ascii="Times New Roman" w:hAnsi="Times New Roman" w:cs="Times New Roman"/>
                <w:bCs/>
                <w:sz w:val="22"/>
                <w:szCs w:val="22"/>
              </w:rPr>
              <w:t>более 5 рабочих дней</w:t>
            </w:r>
          </w:p>
        </w:tc>
      </w:tr>
    </w:tbl>
    <w:p w14:paraId="178B4622" w14:textId="77777777" w:rsidR="00E5010F" w:rsidRPr="00BE72F3" w:rsidRDefault="00E5010F" w:rsidP="00E5010F">
      <w:pPr>
        <w:pStyle w:val="Default"/>
        <w:ind w:firstLine="709"/>
        <w:jc w:val="both"/>
        <w:rPr>
          <w:bCs/>
          <w:color w:val="auto"/>
          <w:sz w:val="28"/>
          <w:szCs w:val="28"/>
        </w:rPr>
      </w:pPr>
    </w:p>
    <w:p w14:paraId="550E42F8" w14:textId="77777777" w:rsidR="00E5010F" w:rsidRPr="00BE72F3" w:rsidRDefault="00E5010F" w:rsidP="00E5010F">
      <w:pPr>
        <w:pStyle w:val="Default"/>
        <w:ind w:firstLine="709"/>
        <w:jc w:val="both"/>
        <w:rPr>
          <w:bCs/>
          <w:color w:val="auto"/>
          <w:sz w:val="28"/>
          <w:szCs w:val="28"/>
        </w:rPr>
      </w:pPr>
      <w:r w:rsidRPr="00BE72F3">
        <w:rPr>
          <w:bCs/>
          <w:color w:val="auto"/>
          <w:sz w:val="28"/>
          <w:szCs w:val="28"/>
        </w:rPr>
        <w:t xml:space="preserve">КСП обращает внимание, что в соответствии с п.15 Приказа №86н в случае принятия новых документов и (или) внесения изменений в документы, информация из которых была ранее размещена на официальном сайте, Учреждение, </w:t>
      </w:r>
      <w:r w:rsidRPr="00BE72F3">
        <w:rPr>
          <w:bCs/>
          <w:color w:val="auto"/>
          <w:sz w:val="28"/>
          <w:szCs w:val="28"/>
          <w:u w:val="single"/>
        </w:rPr>
        <w:t>не позднее пяти рабочих дней</w:t>
      </w:r>
      <w:r w:rsidRPr="00BE72F3">
        <w:rPr>
          <w:bCs/>
          <w:color w:val="auto"/>
          <w:sz w:val="28"/>
          <w:szCs w:val="28"/>
        </w:rPr>
        <w:t xml:space="preserve">, следующих за днем принятия документов или внесения изменений в документы, предоставляет через официальный сайт уточненную структурированную информацию об учреждении с приложением соответствующих электронных копий документов. </w:t>
      </w:r>
    </w:p>
    <w:p w14:paraId="1F2BFBE9" w14:textId="77777777" w:rsidR="00E5010F" w:rsidRPr="00BE72F3" w:rsidRDefault="00E5010F" w:rsidP="00E5010F">
      <w:pPr>
        <w:pStyle w:val="Default"/>
        <w:ind w:firstLine="709"/>
        <w:jc w:val="both"/>
        <w:rPr>
          <w:bCs/>
          <w:color w:val="auto"/>
          <w:sz w:val="28"/>
          <w:szCs w:val="28"/>
        </w:rPr>
      </w:pPr>
      <w:r w:rsidRPr="00BE72F3">
        <w:rPr>
          <w:b/>
          <w:bCs/>
          <w:color w:val="auto"/>
          <w:sz w:val="28"/>
          <w:szCs w:val="28"/>
        </w:rPr>
        <w:t xml:space="preserve">За несвоевременное размещение на сайте bus.gov.ru муниципального задания, отчетов о выполнении муниципального задания предусмотрено наложение административного штрафа на </w:t>
      </w:r>
      <w:r w:rsidRPr="00BE72F3">
        <w:rPr>
          <w:b/>
          <w:bCs/>
          <w:color w:val="auto"/>
          <w:sz w:val="28"/>
          <w:szCs w:val="28"/>
        </w:rPr>
        <w:lastRenderedPageBreak/>
        <w:t>должностное лицо в размере от 10 000,00 руб. до 30 000,00 руб. в соответствии со ст.15.15.15. КоАП РФ.</w:t>
      </w:r>
    </w:p>
    <w:p w14:paraId="756BEEFC" w14:textId="77777777" w:rsidR="00E5010F" w:rsidRPr="00BE72F3" w:rsidRDefault="00E5010F" w:rsidP="00E5010F">
      <w:pPr>
        <w:pStyle w:val="Default"/>
        <w:ind w:firstLine="709"/>
        <w:jc w:val="both"/>
        <w:rPr>
          <w:color w:val="auto"/>
          <w:sz w:val="28"/>
          <w:szCs w:val="28"/>
        </w:rPr>
      </w:pPr>
      <w:r w:rsidRPr="00BE72F3">
        <w:rPr>
          <w:color w:val="auto"/>
          <w:sz w:val="28"/>
          <w:szCs w:val="28"/>
        </w:rPr>
        <w:t xml:space="preserve">Подтверждением выполнения Учреждением целей предоставления субсидии на муниципальное задание является достижение Учреждением установленных муниципальным заданием показателей, характеризующих качество и (или) объем (содержание) муниципальной услуги (работы), что подтверждается отчетностью о выполнении муниципального задания, предоставляемой Учреждением органу-Учредителю. </w:t>
      </w:r>
    </w:p>
    <w:p w14:paraId="64480EA8" w14:textId="77AC90DD" w:rsidR="006A678A" w:rsidRDefault="00E5010F" w:rsidP="00A00F10">
      <w:pPr>
        <w:pStyle w:val="Default"/>
        <w:ind w:firstLine="709"/>
        <w:jc w:val="both"/>
        <w:rPr>
          <w:bCs/>
          <w:color w:val="auto"/>
          <w:sz w:val="28"/>
          <w:szCs w:val="28"/>
        </w:rPr>
      </w:pPr>
      <w:r w:rsidRPr="00BE72F3">
        <w:rPr>
          <w:color w:val="auto"/>
          <w:sz w:val="28"/>
          <w:szCs w:val="28"/>
        </w:rPr>
        <w:t xml:space="preserve">Проведен анализ представленных Учреждением отчетов о выполнении муниципального задания на 2022 – 2023 годы с Журналами учета работы клубных формирований, Журналами учета клубных учреждений, статистическими отчетами №6-НК и №7-НК </w:t>
      </w:r>
      <w:r w:rsidRPr="00BE72F3">
        <w:rPr>
          <w:bCs/>
          <w:color w:val="auto"/>
          <w:sz w:val="28"/>
          <w:szCs w:val="28"/>
        </w:rPr>
        <w:t>(таблица 3).</w:t>
      </w:r>
    </w:p>
    <w:p w14:paraId="323E71A3" w14:textId="77777777" w:rsidR="00A00F10" w:rsidRDefault="00A00F10" w:rsidP="00A00F10">
      <w:pPr>
        <w:pStyle w:val="Default"/>
        <w:ind w:firstLine="709"/>
        <w:jc w:val="both"/>
        <w:rPr>
          <w:color w:val="auto"/>
        </w:rPr>
      </w:pPr>
    </w:p>
    <w:p w14:paraId="30D8D099" w14:textId="6D3D508C" w:rsidR="00E5010F" w:rsidRPr="00BE72F3" w:rsidRDefault="00E5010F" w:rsidP="00E5010F">
      <w:pPr>
        <w:pStyle w:val="Default"/>
        <w:ind w:firstLine="709"/>
        <w:jc w:val="right"/>
        <w:rPr>
          <w:color w:val="auto"/>
        </w:rPr>
      </w:pPr>
      <w:r w:rsidRPr="00BE72F3">
        <w:rPr>
          <w:color w:val="auto"/>
        </w:rPr>
        <w:t>Таблица 3</w:t>
      </w:r>
    </w:p>
    <w:tbl>
      <w:tblPr>
        <w:tblStyle w:val="a4"/>
        <w:tblW w:w="9493" w:type="dxa"/>
        <w:tblLook w:val="04A0" w:firstRow="1" w:lastRow="0" w:firstColumn="1" w:lastColumn="0" w:noHBand="0" w:noVBand="1"/>
      </w:tblPr>
      <w:tblGrid>
        <w:gridCol w:w="2256"/>
        <w:gridCol w:w="1729"/>
        <w:gridCol w:w="2190"/>
        <w:gridCol w:w="54"/>
        <w:gridCol w:w="65"/>
        <w:gridCol w:w="1406"/>
        <w:gridCol w:w="1793"/>
      </w:tblGrid>
      <w:tr w:rsidR="00E5010F" w:rsidRPr="00AB34C6" w14:paraId="3990089C" w14:textId="77777777" w:rsidTr="00AB34C6">
        <w:tc>
          <w:tcPr>
            <w:tcW w:w="9493" w:type="dxa"/>
            <w:gridSpan w:val="7"/>
            <w:shd w:val="clear" w:color="auto" w:fill="DEEAF6" w:themeFill="accent5" w:themeFillTint="33"/>
          </w:tcPr>
          <w:p w14:paraId="08C754BA" w14:textId="77777777" w:rsidR="00E5010F" w:rsidRPr="00AB34C6" w:rsidRDefault="00E5010F" w:rsidP="00AB34C6">
            <w:pPr>
              <w:pStyle w:val="Default"/>
              <w:jc w:val="center"/>
              <w:rPr>
                <w:rFonts w:ascii="Times New Roman" w:hAnsi="Times New Roman" w:cs="Times New Roman"/>
                <w:b/>
                <w:bCs/>
                <w:sz w:val="22"/>
                <w:szCs w:val="22"/>
              </w:rPr>
            </w:pPr>
            <w:r w:rsidRPr="00AB34C6">
              <w:rPr>
                <w:rFonts w:ascii="Times New Roman" w:hAnsi="Times New Roman" w:cs="Times New Roman"/>
                <w:b/>
                <w:bCs/>
                <w:sz w:val="22"/>
                <w:szCs w:val="22"/>
              </w:rPr>
              <w:t xml:space="preserve">Организация деятельности клубных формирований и </w:t>
            </w:r>
          </w:p>
          <w:p w14:paraId="620A208F" w14:textId="77777777" w:rsidR="00E5010F" w:rsidRPr="00AB34C6" w:rsidRDefault="00E5010F" w:rsidP="00AB34C6">
            <w:pPr>
              <w:pStyle w:val="Default"/>
              <w:jc w:val="center"/>
              <w:rPr>
                <w:rFonts w:ascii="Times New Roman" w:hAnsi="Times New Roman" w:cs="Times New Roman"/>
                <w:b/>
                <w:bCs/>
                <w:sz w:val="22"/>
                <w:szCs w:val="22"/>
              </w:rPr>
            </w:pPr>
            <w:r w:rsidRPr="00AB34C6">
              <w:rPr>
                <w:rFonts w:ascii="Times New Roman" w:hAnsi="Times New Roman" w:cs="Times New Roman"/>
                <w:b/>
                <w:bCs/>
                <w:sz w:val="22"/>
                <w:szCs w:val="22"/>
              </w:rPr>
              <w:t>формирований самодеятельного народного творчества</w:t>
            </w:r>
          </w:p>
        </w:tc>
      </w:tr>
      <w:tr w:rsidR="00E5010F" w:rsidRPr="00AB34C6" w14:paraId="5420D896" w14:textId="77777777" w:rsidTr="00AB34C6">
        <w:tc>
          <w:tcPr>
            <w:tcW w:w="9493" w:type="dxa"/>
            <w:gridSpan w:val="7"/>
            <w:shd w:val="clear" w:color="auto" w:fill="DEEAF6" w:themeFill="accent5" w:themeFillTint="33"/>
          </w:tcPr>
          <w:p w14:paraId="65A70968" w14:textId="77777777" w:rsidR="00E5010F" w:rsidRPr="00AB34C6" w:rsidRDefault="00E5010F" w:rsidP="00AB34C6">
            <w:pPr>
              <w:pStyle w:val="Default"/>
              <w:jc w:val="both"/>
              <w:rPr>
                <w:rFonts w:ascii="Times New Roman" w:hAnsi="Times New Roman" w:cs="Times New Roman"/>
                <w:bCs/>
                <w:i/>
                <w:iCs/>
                <w:sz w:val="20"/>
                <w:szCs w:val="20"/>
              </w:rPr>
            </w:pPr>
            <w:r w:rsidRPr="00AB34C6">
              <w:rPr>
                <w:rFonts w:ascii="Times New Roman" w:hAnsi="Times New Roman" w:cs="Times New Roman"/>
                <w:bCs/>
                <w:i/>
                <w:iCs/>
                <w:sz w:val="20"/>
                <w:szCs w:val="20"/>
              </w:rPr>
              <w:t>Показатели, характеризующие объем услуги</w:t>
            </w:r>
          </w:p>
        </w:tc>
      </w:tr>
      <w:tr w:rsidR="00E5010F" w:rsidRPr="00AB34C6" w14:paraId="0A895283" w14:textId="77777777" w:rsidTr="00AB34C6">
        <w:tc>
          <w:tcPr>
            <w:tcW w:w="2256" w:type="dxa"/>
            <w:shd w:val="clear" w:color="auto" w:fill="DEEAF6" w:themeFill="accent5" w:themeFillTint="33"/>
            <w:vAlign w:val="center"/>
          </w:tcPr>
          <w:p w14:paraId="0B21CB5C"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Наименование показателя</w:t>
            </w:r>
          </w:p>
        </w:tc>
        <w:tc>
          <w:tcPr>
            <w:tcW w:w="1729" w:type="dxa"/>
            <w:shd w:val="clear" w:color="auto" w:fill="DEEAF6" w:themeFill="accent5" w:themeFillTint="33"/>
            <w:vAlign w:val="center"/>
          </w:tcPr>
          <w:p w14:paraId="2A834C3C"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Значение показателя в</w:t>
            </w:r>
          </w:p>
          <w:p w14:paraId="0A105C09"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муниципальном</w:t>
            </w:r>
          </w:p>
          <w:p w14:paraId="30A78EA0"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задании (2022г.)</w:t>
            </w:r>
          </w:p>
        </w:tc>
        <w:tc>
          <w:tcPr>
            <w:tcW w:w="2244" w:type="dxa"/>
            <w:gridSpan w:val="2"/>
            <w:shd w:val="clear" w:color="auto" w:fill="DEEAF6" w:themeFill="accent5" w:themeFillTint="33"/>
            <w:vAlign w:val="center"/>
          </w:tcPr>
          <w:p w14:paraId="2717634C"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Значение показателя по отчету Учреждения, предоставляемого Учредителю</w:t>
            </w:r>
          </w:p>
        </w:tc>
        <w:tc>
          <w:tcPr>
            <w:tcW w:w="1471" w:type="dxa"/>
            <w:gridSpan w:val="2"/>
            <w:shd w:val="clear" w:color="auto" w:fill="DEEAF6" w:themeFill="accent5" w:themeFillTint="33"/>
            <w:vAlign w:val="center"/>
          </w:tcPr>
          <w:p w14:paraId="474925EA"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 xml:space="preserve">Значение показателя по стат. отчету </w:t>
            </w:r>
          </w:p>
          <w:p w14:paraId="5C404A89"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№7-НК</w:t>
            </w:r>
          </w:p>
        </w:tc>
        <w:tc>
          <w:tcPr>
            <w:tcW w:w="1793" w:type="dxa"/>
            <w:shd w:val="clear" w:color="auto" w:fill="DEEAF6" w:themeFill="accent5" w:themeFillTint="33"/>
            <w:vAlign w:val="center"/>
          </w:tcPr>
          <w:p w14:paraId="29786361"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Журнал учета клубных формирований</w:t>
            </w:r>
          </w:p>
        </w:tc>
      </w:tr>
      <w:tr w:rsidR="00E5010F" w:rsidRPr="00AB34C6" w14:paraId="79A14498" w14:textId="77777777" w:rsidTr="00AB34C6">
        <w:tc>
          <w:tcPr>
            <w:tcW w:w="2256" w:type="dxa"/>
            <w:vAlign w:val="center"/>
          </w:tcPr>
          <w:p w14:paraId="512F3000" w14:textId="77777777" w:rsidR="00E5010F" w:rsidRPr="00AB34C6" w:rsidRDefault="00E5010F" w:rsidP="00AB34C6">
            <w:pPr>
              <w:pStyle w:val="Default"/>
              <w:rPr>
                <w:rFonts w:ascii="Times New Roman" w:hAnsi="Times New Roman" w:cs="Times New Roman"/>
                <w:bCs/>
                <w:sz w:val="20"/>
                <w:szCs w:val="20"/>
              </w:rPr>
            </w:pPr>
            <w:r w:rsidRPr="00AB34C6">
              <w:rPr>
                <w:rFonts w:ascii="Times New Roman" w:hAnsi="Times New Roman" w:cs="Times New Roman"/>
                <w:bCs/>
                <w:sz w:val="20"/>
                <w:szCs w:val="20"/>
              </w:rPr>
              <w:t>Количество клубных формирований</w:t>
            </w:r>
          </w:p>
        </w:tc>
        <w:tc>
          <w:tcPr>
            <w:tcW w:w="1729" w:type="dxa"/>
            <w:vAlign w:val="center"/>
          </w:tcPr>
          <w:p w14:paraId="1A51439F"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1</w:t>
            </w:r>
          </w:p>
        </w:tc>
        <w:tc>
          <w:tcPr>
            <w:tcW w:w="2244" w:type="dxa"/>
            <w:gridSpan w:val="2"/>
            <w:vAlign w:val="center"/>
          </w:tcPr>
          <w:p w14:paraId="3A9BF983"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1</w:t>
            </w:r>
          </w:p>
        </w:tc>
        <w:tc>
          <w:tcPr>
            <w:tcW w:w="1471" w:type="dxa"/>
            <w:gridSpan w:val="2"/>
            <w:vAlign w:val="center"/>
          </w:tcPr>
          <w:p w14:paraId="0CBFECC3"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1</w:t>
            </w:r>
          </w:p>
        </w:tc>
        <w:tc>
          <w:tcPr>
            <w:tcW w:w="1793" w:type="dxa"/>
            <w:vAlign w:val="center"/>
          </w:tcPr>
          <w:p w14:paraId="39EAA3F8"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1</w:t>
            </w:r>
          </w:p>
        </w:tc>
      </w:tr>
      <w:tr w:rsidR="00E5010F" w:rsidRPr="00AB34C6" w14:paraId="2AB4A4E2" w14:textId="77777777" w:rsidTr="00AB34C6">
        <w:tc>
          <w:tcPr>
            <w:tcW w:w="2256" w:type="dxa"/>
            <w:vAlign w:val="center"/>
          </w:tcPr>
          <w:p w14:paraId="3AD183D0" w14:textId="77777777" w:rsidR="00E5010F" w:rsidRPr="00AB34C6" w:rsidRDefault="00E5010F" w:rsidP="00AB34C6">
            <w:pPr>
              <w:pStyle w:val="Default"/>
              <w:rPr>
                <w:rFonts w:ascii="Times New Roman" w:hAnsi="Times New Roman" w:cs="Times New Roman"/>
                <w:bCs/>
                <w:sz w:val="20"/>
                <w:szCs w:val="20"/>
              </w:rPr>
            </w:pPr>
            <w:r w:rsidRPr="00AB34C6">
              <w:rPr>
                <w:rFonts w:ascii="Times New Roman" w:hAnsi="Times New Roman" w:cs="Times New Roman"/>
                <w:bCs/>
                <w:sz w:val="20"/>
                <w:szCs w:val="20"/>
              </w:rPr>
              <w:t>Количество участников клубных формирований</w:t>
            </w:r>
          </w:p>
        </w:tc>
        <w:tc>
          <w:tcPr>
            <w:tcW w:w="1729" w:type="dxa"/>
            <w:vAlign w:val="center"/>
          </w:tcPr>
          <w:p w14:paraId="12BAA180"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8</w:t>
            </w:r>
          </w:p>
        </w:tc>
        <w:tc>
          <w:tcPr>
            <w:tcW w:w="2244" w:type="dxa"/>
            <w:gridSpan w:val="2"/>
            <w:vAlign w:val="center"/>
          </w:tcPr>
          <w:p w14:paraId="1CD2644C"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8</w:t>
            </w:r>
          </w:p>
        </w:tc>
        <w:tc>
          <w:tcPr>
            <w:tcW w:w="1471" w:type="dxa"/>
            <w:gridSpan w:val="2"/>
            <w:vAlign w:val="center"/>
          </w:tcPr>
          <w:p w14:paraId="4E5E854F"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6</w:t>
            </w:r>
          </w:p>
        </w:tc>
        <w:tc>
          <w:tcPr>
            <w:tcW w:w="1793" w:type="dxa"/>
            <w:vAlign w:val="center"/>
          </w:tcPr>
          <w:p w14:paraId="1B2D0F67"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10</w:t>
            </w:r>
          </w:p>
        </w:tc>
      </w:tr>
      <w:tr w:rsidR="00E5010F" w:rsidRPr="00AB34C6" w14:paraId="1C2CB9B4" w14:textId="77777777" w:rsidTr="00AB34C6">
        <w:tc>
          <w:tcPr>
            <w:tcW w:w="9493" w:type="dxa"/>
            <w:gridSpan w:val="7"/>
            <w:shd w:val="clear" w:color="auto" w:fill="DEEAF6" w:themeFill="accent5" w:themeFillTint="33"/>
          </w:tcPr>
          <w:p w14:paraId="6F2629FF" w14:textId="77777777" w:rsidR="00E5010F" w:rsidRPr="00AB34C6" w:rsidRDefault="00E5010F" w:rsidP="00AB34C6">
            <w:pPr>
              <w:pStyle w:val="Default"/>
              <w:jc w:val="center"/>
              <w:rPr>
                <w:rFonts w:ascii="Times New Roman" w:hAnsi="Times New Roman" w:cs="Times New Roman"/>
                <w:b/>
                <w:bCs/>
                <w:sz w:val="22"/>
                <w:szCs w:val="22"/>
              </w:rPr>
            </w:pPr>
            <w:r w:rsidRPr="00AB34C6">
              <w:rPr>
                <w:rFonts w:ascii="Times New Roman" w:hAnsi="Times New Roman" w:cs="Times New Roman"/>
                <w:b/>
                <w:bCs/>
                <w:sz w:val="22"/>
                <w:szCs w:val="22"/>
              </w:rPr>
              <w:t xml:space="preserve">Организация и проведение культурно-массовых мероприятий </w:t>
            </w:r>
          </w:p>
          <w:p w14:paraId="262608CF" w14:textId="77777777" w:rsidR="00E5010F" w:rsidRPr="00AB34C6" w:rsidRDefault="00E5010F" w:rsidP="00AB34C6">
            <w:pPr>
              <w:pStyle w:val="Default"/>
              <w:jc w:val="center"/>
              <w:rPr>
                <w:rFonts w:ascii="Times New Roman" w:hAnsi="Times New Roman" w:cs="Times New Roman"/>
                <w:b/>
                <w:bCs/>
                <w:sz w:val="22"/>
                <w:szCs w:val="22"/>
              </w:rPr>
            </w:pPr>
            <w:r w:rsidRPr="00AB34C6">
              <w:rPr>
                <w:rFonts w:ascii="Times New Roman" w:hAnsi="Times New Roman" w:cs="Times New Roman"/>
                <w:b/>
                <w:bCs/>
                <w:sz w:val="22"/>
                <w:szCs w:val="22"/>
              </w:rPr>
              <w:t>(конкурсов, смотров, фестивалей, народных гуляний, праздников)</w:t>
            </w:r>
          </w:p>
        </w:tc>
      </w:tr>
      <w:tr w:rsidR="00E5010F" w:rsidRPr="00AB34C6" w14:paraId="2158083E" w14:textId="77777777" w:rsidTr="00AB34C6">
        <w:tc>
          <w:tcPr>
            <w:tcW w:w="2256" w:type="dxa"/>
            <w:shd w:val="clear" w:color="auto" w:fill="DEEAF6" w:themeFill="accent5" w:themeFillTint="33"/>
            <w:vAlign w:val="center"/>
          </w:tcPr>
          <w:p w14:paraId="7ADCF352" w14:textId="77777777" w:rsidR="00E5010F" w:rsidRPr="00AB34C6" w:rsidRDefault="00E5010F" w:rsidP="00AB34C6">
            <w:pPr>
              <w:pStyle w:val="Default"/>
              <w:jc w:val="center"/>
              <w:rPr>
                <w:rFonts w:ascii="Times New Roman" w:hAnsi="Times New Roman" w:cs="Times New Roman"/>
                <w:b/>
                <w:bCs/>
                <w:sz w:val="18"/>
                <w:szCs w:val="18"/>
              </w:rPr>
            </w:pPr>
            <w:r w:rsidRPr="00AB34C6">
              <w:rPr>
                <w:rFonts w:ascii="Times New Roman" w:hAnsi="Times New Roman" w:cs="Times New Roman"/>
                <w:bCs/>
                <w:sz w:val="18"/>
                <w:szCs w:val="18"/>
              </w:rPr>
              <w:t>Наименование показателя</w:t>
            </w:r>
          </w:p>
        </w:tc>
        <w:tc>
          <w:tcPr>
            <w:tcW w:w="1729" w:type="dxa"/>
            <w:shd w:val="clear" w:color="auto" w:fill="DEEAF6" w:themeFill="accent5" w:themeFillTint="33"/>
            <w:vAlign w:val="center"/>
          </w:tcPr>
          <w:p w14:paraId="096F9531"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Значение показателя в</w:t>
            </w:r>
          </w:p>
          <w:p w14:paraId="18BB2AC8"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муниципальном</w:t>
            </w:r>
          </w:p>
          <w:p w14:paraId="5F64F40D" w14:textId="77777777" w:rsidR="00E5010F" w:rsidRPr="00AB34C6" w:rsidRDefault="00E5010F" w:rsidP="00AB34C6">
            <w:pPr>
              <w:pStyle w:val="Default"/>
              <w:jc w:val="center"/>
              <w:rPr>
                <w:rFonts w:ascii="Times New Roman" w:hAnsi="Times New Roman" w:cs="Times New Roman"/>
                <w:b/>
                <w:bCs/>
                <w:sz w:val="18"/>
                <w:szCs w:val="18"/>
              </w:rPr>
            </w:pPr>
            <w:r w:rsidRPr="00AB34C6">
              <w:rPr>
                <w:rFonts w:ascii="Times New Roman" w:hAnsi="Times New Roman" w:cs="Times New Roman"/>
                <w:bCs/>
                <w:sz w:val="18"/>
                <w:szCs w:val="18"/>
              </w:rPr>
              <w:t>задании (2022г.)</w:t>
            </w:r>
          </w:p>
        </w:tc>
        <w:tc>
          <w:tcPr>
            <w:tcW w:w="2309" w:type="dxa"/>
            <w:gridSpan w:val="3"/>
            <w:shd w:val="clear" w:color="auto" w:fill="DEEAF6" w:themeFill="accent5" w:themeFillTint="33"/>
            <w:vAlign w:val="center"/>
          </w:tcPr>
          <w:p w14:paraId="3EF375CF" w14:textId="77777777" w:rsidR="00E5010F" w:rsidRPr="00AB34C6" w:rsidRDefault="00E5010F" w:rsidP="00AB34C6">
            <w:pPr>
              <w:pStyle w:val="Default"/>
              <w:jc w:val="center"/>
              <w:rPr>
                <w:rFonts w:ascii="Times New Roman" w:hAnsi="Times New Roman" w:cs="Times New Roman"/>
                <w:b/>
                <w:bCs/>
                <w:sz w:val="18"/>
                <w:szCs w:val="18"/>
              </w:rPr>
            </w:pPr>
            <w:r w:rsidRPr="00AB34C6">
              <w:rPr>
                <w:rFonts w:ascii="Times New Roman" w:hAnsi="Times New Roman" w:cs="Times New Roman"/>
                <w:bCs/>
                <w:sz w:val="18"/>
                <w:szCs w:val="18"/>
              </w:rPr>
              <w:t>Значение показателя по отчету Учреждения, предоставляемого Учредителю</w:t>
            </w:r>
          </w:p>
        </w:tc>
        <w:tc>
          <w:tcPr>
            <w:tcW w:w="1406" w:type="dxa"/>
            <w:shd w:val="clear" w:color="auto" w:fill="DEEAF6" w:themeFill="accent5" w:themeFillTint="33"/>
            <w:vAlign w:val="center"/>
          </w:tcPr>
          <w:p w14:paraId="1CFB4CEF"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 xml:space="preserve">Значение показателя по стат. отчету </w:t>
            </w:r>
          </w:p>
          <w:p w14:paraId="6FC33248" w14:textId="77777777" w:rsidR="00E5010F" w:rsidRPr="00AB34C6" w:rsidRDefault="00E5010F" w:rsidP="00AB34C6">
            <w:pPr>
              <w:pStyle w:val="Default"/>
              <w:jc w:val="center"/>
              <w:rPr>
                <w:rFonts w:ascii="Times New Roman" w:hAnsi="Times New Roman" w:cs="Times New Roman"/>
                <w:b/>
                <w:bCs/>
                <w:sz w:val="18"/>
                <w:szCs w:val="18"/>
              </w:rPr>
            </w:pPr>
            <w:r w:rsidRPr="00AB34C6">
              <w:rPr>
                <w:rFonts w:ascii="Times New Roman" w:hAnsi="Times New Roman" w:cs="Times New Roman"/>
                <w:bCs/>
                <w:sz w:val="18"/>
                <w:szCs w:val="18"/>
              </w:rPr>
              <w:t>№7-НК</w:t>
            </w:r>
          </w:p>
        </w:tc>
        <w:tc>
          <w:tcPr>
            <w:tcW w:w="1793" w:type="dxa"/>
            <w:shd w:val="clear" w:color="auto" w:fill="DEEAF6" w:themeFill="accent5" w:themeFillTint="33"/>
            <w:vAlign w:val="center"/>
          </w:tcPr>
          <w:p w14:paraId="2E6CDC9C" w14:textId="77777777" w:rsidR="00E5010F" w:rsidRPr="00AB34C6" w:rsidRDefault="00E5010F" w:rsidP="00AB34C6">
            <w:pPr>
              <w:pStyle w:val="Default"/>
              <w:jc w:val="center"/>
              <w:rPr>
                <w:rFonts w:ascii="Times New Roman" w:hAnsi="Times New Roman" w:cs="Times New Roman"/>
                <w:b/>
                <w:bCs/>
                <w:sz w:val="18"/>
                <w:szCs w:val="18"/>
              </w:rPr>
            </w:pPr>
            <w:r w:rsidRPr="00AB34C6">
              <w:rPr>
                <w:rFonts w:ascii="Times New Roman" w:hAnsi="Times New Roman" w:cs="Times New Roman"/>
                <w:bCs/>
                <w:sz w:val="18"/>
                <w:szCs w:val="18"/>
              </w:rPr>
              <w:t>Журнал учета клубного учреждения</w:t>
            </w:r>
          </w:p>
        </w:tc>
      </w:tr>
      <w:tr w:rsidR="00E5010F" w:rsidRPr="00AB34C6" w14:paraId="5C1764E6" w14:textId="77777777" w:rsidTr="00AB34C6">
        <w:trPr>
          <w:trHeight w:val="233"/>
        </w:trPr>
        <w:tc>
          <w:tcPr>
            <w:tcW w:w="9493" w:type="dxa"/>
            <w:gridSpan w:val="7"/>
            <w:shd w:val="clear" w:color="auto" w:fill="DEEAF6" w:themeFill="accent5" w:themeFillTint="33"/>
          </w:tcPr>
          <w:p w14:paraId="4940F582" w14:textId="77777777" w:rsidR="00E5010F" w:rsidRPr="00AB34C6" w:rsidRDefault="00E5010F" w:rsidP="00AB34C6">
            <w:pPr>
              <w:pStyle w:val="Default"/>
              <w:jc w:val="both"/>
              <w:rPr>
                <w:rFonts w:ascii="Times New Roman" w:hAnsi="Times New Roman" w:cs="Times New Roman"/>
                <w:bCs/>
                <w:i/>
                <w:iCs/>
                <w:sz w:val="20"/>
                <w:szCs w:val="20"/>
              </w:rPr>
            </w:pPr>
            <w:r w:rsidRPr="00AB34C6">
              <w:rPr>
                <w:rFonts w:ascii="Times New Roman" w:hAnsi="Times New Roman" w:cs="Times New Roman"/>
                <w:bCs/>
                <w:i/>
                <w:iCs/>
                <w:sz w:val="20"/>
                <w:szCs w:val="20"/>
              </w:rPr>
              <w:t>Показатели, характеризующие качество услуги</w:t>
            </w:r>
          </w:p>
        </w:tc>
      </w:tr>
      <w:tr w:rsidR="00E5010F" w:rsidRPr="00AB34C6" w14:paraId="14E9DE7E" w14:textId="77777777" w:rsidTr="00AB34C6">
        <w:trPr>
          <w:trHeight w:val="841"/>
        </w:trPr>
        <w:tc>
          <w:tcPr>
            <w:tcW w:w="2256" w:type="dxa"/>
            <w:vAlign w:val="center"/>
          </w:tcPr>
          <w:p w14:paraId="0886C23F" w14:textId="77777777" w:rsidR="00E5010F" w:rsidRPr="00AB34C6" w:rsidRDefault="00E5010F" w:rsidP="00AB34C6">
            <w:pPr>
              <w:pStyle w:val="Default"/>
              <w:rPr>
                <w:rFonts w:ascii="Times New Roman" w:hAnsi="Times New Roman" w:cs="Times New Roman"/>
                <w:bCs/>
                <w:sz w:val="20"/>
                <w:szCs w:val="20"/>
              </w:rPr>
            </w:pPr>
            <w:r w:rsidRPr="00AB34C6">
              <w:rPr>
                <w:rFonts w:ascii="Times New Roman" w:hAnsi="Times New Roman" w:cs="Times New Roman"/>
                <w:bCs/>
                <w:sz w:val="20"/>
                <w:szCs w:val="20"/>
              </w:rPr>
              <w:t>Количество проведенных мероприятий</w:t>
            </w:r>
          </w:p>
        </w:tc>
        <w:tc>
          <w:tcPr>
            <w:tcW w:w="1729" w:type="dxa"/>
            <w:vAlign w:val="center"/>
          </w:tcPr>
          <w:p w14:paraId="34D69393"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135</w:t>
            </w:r>
          </w:p>
        </w:tc>
        <w:tc>
          <w:tcPr>
            <w:tcW w:w="2244" w:type="dxa"/>
            <w:gridSpan w:val="2"/>
            <w:vAlign w:val="center"/>
          </w:tcPr>
          <w:p w14:paraId="26E83A15"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135</w:t>
            </w:r>
          </w:p>
        </w:tc>
        <w:tc>
          <w:tcPr>
            <w:tcW w:w="1471" w:type="dxa"/>
            <w:gridSpan w:val="2"/>
            <w:vAlign w:val="center"/>
          </w:tcPr>
          <w:p w14:paraId="3608FCA4"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198</w:t>
            </w:r>
          </w:p>
        </w:tc>
        <w:tc>
          <w:tcPr>
            <w:tcW w:w="1793" w:type="dxa"/>
            <w:vAlign w:val="center"/>
          </w:tcPr>
          <w:p w14:paraId="11D0DE39"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182</w:t>
            </w:r>
          </w:p>
        </w:tc>
      </w:tr>
      <w:tr w:rsidR="00E5010F" w:rsidRPr="00AB34C6" w14:paraId="5C18F916" w14:textId="77777777" w:rsidTr="00AB34C6">
        <w:tc>
          <w:tcPr>
            <w:tcW w:w="9493" w:type="dxa"/>
            <w:gridSpan w:val="7"/>
            <w:shd w:val="clear" w:color="auto" w:fill="DEEAF6" w:themeFill="accent5" w:themeFillTint="33"/>
          </w:tcPr>
          <w:p w14:paraId="6B093A93" w14:textId="77777777" w:rsidR="00E5010F" w:rsidRPr="00AB34C6" w:rsidRDefault="00E5010F" w:rsidP="00AB34C6">
            <w:pPr>
              <w:pStyle w:val="Default"/>
              <w:jc w:val="both"/>
              <w:rPr>
                <w:rFonts w:ascii="Times New Roman" w:hAnsi="Times New Roman" w:cs="Times New Roman"/>
                <w:bCs/>
                <w:i/>
                <w:iCs/>
                <w:sz w:val="20"/>
                <w:szCs w:val="20"/>
              </w:rPr>
            </w:pPr>
            <w:r w:rsidRPr="00AB34C6">
              <w:rPr>
                <w:rFonts w:ascii="Times New Roman" w:hAnsi="Times New Roman" w:cs="Times New Roman"/>
                <w:bCs/>
                <w:i/>
                <w:iCs/>
                <w:sz w:val="20"/>
                <w:szCs w:val="20"/>
              </w:rPr>
              <w:t>Показатели, характеризующие объем услуги</w:t>
            </w:r>
          </w:p>
        </w:tc>
      </w:tr>
      <w:tr w:rsidR="00E5010F" w:rsidRPr="00AB34C6" w14:paraId="397DAB70" w14:textId="77777777" w:rsidTr="00AB34C6">
        <w:tc>
          <w:tcPr>
            <w:tcW w:w="2256" w:type="dxa"/>
            <w:shd w:val="clear" w:color="auto" w:fill="DEEAF6" w:themeFill="accent5" w:themeFillTint="33"/>
            <w:vAlign w:val="center"/>
          </w:tcPr>
          <w:p w14:paraId="4518992F"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Наименование показателя</w:t>
            </w:r>
          </w:p>
        </w:tc>
        <w:tc>
          <w:tcPr>
            <w:tcW w:w="1729" w:type="dxa"/>
            <w:shd w:val="clear" w:color="auto" w:fill="DEEAF6" w:themeFill="accent5" w:themeFillTint="33"/>
            <w:vAlign w:val="center"/>
          </w:tcPr>
          <w:p w14:paraId="5BB971E5"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Значение показателя в</w:t>
            </w:r>
          </w:p>
          <w:p w14:paraId="74534584"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муниципальном</w:t>
            </w:r>
          </w:p>
          <w:p w14:paraId="399EC54D"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задании (2022г.)</w:t>
            </w:r>
          </w:p>
        </w:tc>
        <w:tc>
          <w:tcPr>
            <w:tcW w:w="2244" w:type="dxa"/>
            <w:gridSpan w:val="2"/>
            <w:shd w:val="clear" w:color="auto" w:fill="DEEAF6" w:themeFill="accent5" w:themeFillTint="33"/>
            <w:vAlign w:val="center"/>
          </w:tcPr>
          <w:p w14:paraId="1B03E7A0"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Значение показателя по отчету Учреждения, предоставляемого Учредителю</w:t>
            </w:r>
          </w:p>
        </w:tc>
        <w:tc>
          <w:tcPr>
            <w:tcW w:w="1471" w:type="dxa"/>
            <w:gridSpan w:val="2"/>
            <w:shd w:val="clear" w:color="auto" w:fill="DEEAF6" w:themeFill="accent5" w:themeFillTint="33"/>
            <w:vAlign w:val="center"/>
          </w:tcPr>
          <w:p w14:paraId="7FD9B7FE"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 xml:space="preserve">Значение показателя по стат. отчету </w:t>
            </w:r>
          </w:p>
          <w:p w14:paraId="5E74876E"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№7-НК</w:t>
            </w:r>
          </w:p>
        </w:tc>
        <w:tc>
          <w:tcPr>
            <w:tcW w:w="1793" w:type="dxa"/>
            <w:shd w:val="clear" w:color="auto" w:fill="DEEAF6" w:themeFill="accent5" w:themeFillTint="33"/>
            <w:vAlign w:val="center"/>
          </w:tcPr>
          <w:p w14:paraId="377C600D"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Журнал учета клубного учреждения</w:t>
            </w:r>
          </w:p>
        </w:tc>
      </w:tr>
      <w:tr w:rsidR="00E5010F" w:rsidRPr="00AB34C6" w14:paraId="15E69FFE" w14:textId="77777777" w:rsidTr="00AB34C6">
        <w:tc>
          <w:tcPr>
            <w:tcW w:w="2256" w:type="dxa"/>
          </w:tcPr>
          <w:p w14:paraId="2526C3ED" w14:textId="77777777" w:rsidR="00E5010F" w:rsidRPr="00AB34C6" w:rsidRDefault="00E5010F" w:rsidP="00AB34C6">
            <w:pPr>
              <w:pStyle w:val="Default"/>
              <w:jc w:val="both"/>
              <w:rPr>
                <w:rFonts w:ascii="Times New Roman" w:hAnsi="Times New Roman" w:cs="Times New Roman"/>
                <w:bCs/>
                <w:sz w:val="20"/>
                <w:szCs w:val="20"/>
              </w:rPr>
            </w:pPr>
            <w:r w:rsidRPr="00AB34C6">
              <w:rPr>
                <w:rFonts w:ascii="Times New Roman" w:hAnsi="Times New Roman" w:cs="Times New Roman"/>
                <w:bCs/>
                <w:sz w:val="20"/>
                <w:szCs w:val="20"/>
              </w:rPr>
              <w:t>Количество участников мероприятий</w:t>
            </w:r>
          </w:p>
        </w:tc>
        <w:tc>
          <w:tcPr>
            <w:tcW w:w="1729" w:type="dxa"/>
            <w:vAlign w:val="center"/>
          </w:tcPr>
          <w:p w14:paraId="5B372593"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5910</w:t>
            </w:r>
          </w:p>
        </w:tc>
        <w:tc>
          <w:tcPr>
            <w:tcW w:w="2244" w:type="dxa"/>
            <w:gridSpan w:val="2"/>
            <w:vAlign w:val="center"/>
          </w:tcPr>
          <w:p w14:paraId="6DA9675E"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данные в отчете отсутствуют</w:t>
            </w:r>
          </w:p>
        </w:tc>
        <w:tc>
          <w:tcPr>
            <w:tcW w:w="1471" w:type="dxa"/>
            <w:gridSpan w:val="2"/>
            <w:vAlign w:val="center"/>
          </w:tcPr>
          <w:p w14:paraId="16EF81BA"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9150</w:t>
            </w:r>
          </w:p>
        </w:tc>
        <w:tc>
          <w:tcPr>
            <w:tcW w:w="1793" w:type="dxa"/>
            <w:vAlign w:val="center"/>
          </w:tcPr>
          <w:p w14:paraId="7D508AB8"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9750</w:t>
            </w:r>
          </w:p>
        </w:tc>
      </w:tr>
      <w:tr w:rsidR="00E5010F" w:rsidRPr="00AB34C6" w14:paraId="07CCEFA4" w14:textId="77777777" w:rsidTr="00AB34C6">
        <w:tc>
          <w:tcPr>
            <w:tcW w:w="9493" w:type="dxa"/>
            <w:gridSpan w:val="7"/>
            <w:shd w:val="clear" w:color="auto" w:fill="DEEAF6" w:themeFill="accent5" w:themeFillTint="33"/>
            <w:vAlign w:val="center"/>
          </w:tcPr>
          <w:p w14:paraId="4B94A385" w14:textId="77777777" w:rsidR="00E5010F" w:rsidRPr="00AB34C6" w:rsidRDefault="00E5010F" w:rsidP="00AB34C6">
            <w:pPr>
              <w:pStyle w:val="Default"/>
              <w:jc w:val="center"/>
              <w:rPr>
                <w:rFonts w:ascii="Times New Roman" w:hAnsi="Times New Roman" w:cs="Times New Roman"/>
                <w:b/>
                <w:bCs/>
                <w:sz w:val="22"/>
                <w:szCs w:val="22"/>
              </w:rPr>
            </w:pPr>
            <w:r w:rsidRPr="00AB34C6">
              <w:rPr>
                <w:rFonts w:ascii="Times New Roman" w:hAnsi="Times New Roman" w:cs="Times New Roman"/>
                <w:b/>
                <w:bCs/>
                <w:sz w:val="22"/>
                <w:szCs w:val="22"/>
              </w:rPr>
              <w:t>Библиотечное, библиографическое и информационное обслуживание</w:t>
            </w:r>
          </w:p>
          <w:p w14:paraId="205213C3" w14:textId="77777777" w:rsidR="00E5010F" w:rsidRPr="00AB34C6" w:rsidRDefault="00E5010F" w:rsidP="00AB34C6">
            <w:pPr>
              <w:pStyle w:val="Default"/>
              <w:jc w:val="center"/>
              <w:rPr>
                <w:rFonts w:ascii="Times New Roman" w:hAnsi="Times New Roman" w:cs="Times New Roman"/>
                <w:b/>
                <w:bCs/>
                <w:sz w:val="22"/>
                <w:szCs w:val="22"/>
              </w:rPr>
            </w:pPr>
            <w:r w:rsidRPr="00AB34C6">
              <w:rPr>
                <w:rFonts w:ascii="Times New Roman" w:hAnsi="Times New Roman" w:cs="Times New Roman"/>
                <w:b/>
                <w:bCs/>
                <w:sz w:val="22"/>
                <w:szCs w:val="22"/>
              </w:rPr>
              <w:t>пользователей библиотеки</w:t>
            </w:r>
          </w:p>
        </w:tc>
      </w:tr>
      <w:tr w:rsidR="00E5010F" w:rsidRPr="00AB34C6" w14:paraId="40109F24" w14:textId="77777777" w:rsidTr="00AB34C6">
        <w:tc>
          <w:tcPr>
            <w:tcW w:w="9493" w:type="dxa"/>
            <w:gridSpan w:val="7"/>
            <w:shd w:val="clear" w:color="auto" w:fill="DEEAF6" w:themeFill="accent5" w:themeFillTint="33"/>
          </w:tcPr>
          <w:p w14:paraId="5C122B36" w14:textId="77777777" w:rsidR="00E5010F" w:rsidRPr="00AB34C6" w:rsidRDefault="00E5010F" w:rsidP="00AB34C6">
            <w:pPr>
              <w:pStyle w:val="Default"/>
              <w:jc w:val="both"/>
              <w:rPr>
                <w:rFonts w:ascii="Times New Roman" w:hAnsi="Times New Roman" w:cs="Times New Roman"/>
                <w:bCs/>
                <w:i/>
                <w:iCs/>
                <w:sz w:val="20"/>
                <w:szCs w:val="20"/>
              </w:rPr>
            </w:pPr>
            <w:r w:rsidRPr="00AB34C6">
              <w:rPr>
                <w:rFonts w:ascii="Times New Roman" w:hAnsi="Times New Roman" w:cs="Times New Roman"/>
                <w:bCs/>
                <w:i/>
                <w:iCs/>
                <w:sz w:val="20"/>
                <w:szCs w:val="20"/>
              </w:rPr>
              <w:t>Показатели, характеризующие объем услуги</w:t>
            </w:r>
          </w:p>
        </w:tc>
      </w:tr>
      <w:tr w:rsidR="00E5010F" w:rsidRPr="00AB34C6" w14:paraId="55976DC4" w14:textId="77777777" w:rsidTr="00AB34C6">
        <w:tc>
          <w:tcPr>
            <w:tcW w:w="2256" w:type="dxa"/>
            <w:shd w:val="clear" w:color="auto" w:fill="DEEAF6" w:themeFill="accent5" w:themeFillTint="33"/>
            <w:vAlign w:val="center"/>
          </w:tcPr>
          <w:p w14:paraId="58B610D4"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Наименование показателя</w:t>
            </w:r>
          </w:p>
        </w:tc>
        <w:tc>
          <w:tcPr>
            <w:tcW w:w="1729" w:type="dxa"/>
            <w:shd w:val="clear" w:color="auto" w:fill="DEEAF6" w:themeFill="accent5" w:themeFillTint="33"/>
            <w:vAlign w:val="center"/>
          </w:tcPr>
          <w:p w14:paraId="5BB06C4E"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Значение показателя в</w:t>
            </w:r>
          </w:p>
          <w:p w14:paraId="1A37DDA1"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муниципальном</w:t>
            </w:r>
          </w:p>
          <w:p w14:paraId="6C3E358A"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задании (2022г.)</w:t>
            </w:r>
          </w:p>
        </w:tc>
        <w:tc>
          <w:tcPr>
            <w:tcW w:w="2244" w:type="dxa"/>
            <w:gridSpan w:val="2"/>
            <w:shd w:val="clear" w:color="auto" w:fill="DEEAF6" w:themeFill="accent5" w:themeFillTint="33"/>
            <w:vAlign w:val="center"/>
          </w:tcPr>
          <w:p w14:paraId="2998D6FC"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Значение показателя по отчету Учреждения, предоставляемого Учредителю</w:t>
            </w:r>
          </w:p>
        </w:tc>
        <w:tc>
          <w:tcPr>
            <w:tcW w:w="1471" w:type="dxa"/>
            <w:gridSpan w:val="2"/>
            <w:shd w:val="clear" w:color="auto" w:fill="DEEAF6" w:themeFill="accent5" w:themeFillTint="33"/>
            <w:vAlign w:val="center"/>
          </w:tcPr>
          <w:p w14:paraId="677C5218"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 xml:space="preserve">Значение показателя по стат. отчету </w:t>
            </w:r>
          </w:p>
          <w:p w14:paraId="276646AD"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№6-НК</w:t>
            </w:r>
          </w:p>
        </w:tc>
        <w:tc>
          <w:tcPr>
            <w:tcW w:w="1793" w:type="dxa"/>
            <w:shd w:val="clear" w:color="auto" w:fill="DEEAF6" w:themeFill="accent5" w:themeFillTint="33"/>
            <w:vAlign w:val="center"/>
          </w:tcPr>
          <w:p w14:paraId="19B21A2A"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 xml:space="preserve">Дневник </w:t>
            </w:r>
          </w:p>
          <w:p w14:paraId="60A28364"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(журнал учета пользователей)</w:t>
            </w:r>
          </w:p>
        </w:tc>
      </w:tr>
      <w:tr w:rsidR="00E5010F" w:rsidRPr="00AB34C6" w14:paraId="644CA2AE" w14:textId="77777777" w:rsidTr="00AB34C6">
        <w:tc>
          <w:tcPr>
            <w:tcW w:w="2256" w:type="dxa"/>
            <w:vAlign w:val="center"/>
          </w:tcPr>
          <w:p w14:paraId="2D5ADB43" w14:textId="77777777" w:rsidR="00E5010F" w:rsidRPr="00AB34C6" w:rsidRDefault="00E5010F" w:rsidP="00AB34C6">
            <w:pPr>
              <w:pStyle w:val="Default"/>
              <w:rPr>
                <w:rFonts w:ascii="Times New Roman" w:hAnsi="Times New Roman" w:cs="Times New Roman"/>
                <w:bCs/>
                <w:sz w:val="20"/>
                <w:szCs w:val="20"/>
              </w:rPr>
            </w:pPr>
            <w:r w:rsidRPr="00AB34C6">
              <w:rPr>
                <w:rFonts w:ascii="Times New Roman" w:hAnsi="Times New Roman" w:cs="Times New Roman"/>
                <w:bCs/>
                <w:sz w:val="20"/>
                <w:szCs w:val="20"/>
              </w:rPr>
              <w:t>Количество посещений (с учетом удаленных обращений)</w:t>
            </w:r>
          </w:p>
        </w:tc>
        <w:tc>
          <w:tcPr>
            <w:tcW w:w="1729" w:type="dxa"/>
            <w:vAlign w:val="center"/>
          </w:tcPr>
          <w:p w14:paraId="119A51C4"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5620</w:t>
            </w:r>
          </w:p>
        </w:tc>
        <w:tc>
          <w:tcPr>
            <w:tcW w:w="2244" w:type="dxa"/>
            <w:gridSpan w:val="2"/>
            <w:vAlign w:val="center"/>
          </w:tcPr>
          <w:p w14:paraId="683F770F"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нет данных в отчете по муниципальной услуге</w:t>
            </w:r>
          </w:p>
        </w:tc>
        <w:tc>
          <w:tcPr>
            <w:tcW w:w="1471" w:type="dxa"/>
            <w:gridSpan w:val="2"/>
            <w:vAlign w:val="center"/>
          </w:tcPr>
          <w:p w14:paraId="65C776C1"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5849</w:t>
            </w:r>
          </w:p>
        </w:tc>
        <w:tc>
          <w:tcPr>
            <w:tcW w:w="1793" w:type="dxa"/>
            <w:vAlign w:val="center"/>
          </w:tcPr>
          <w:p w14:paraId="3023B111"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не предоставлен к проверке</w:t>
            </w:r>
          </w:p>
        </w:tc>
      </w:tr>
      <w:tr w:rsidR="00E5010F" w:rsidRPr="00AB34C6" w14:paraId="24D78E8D" w14:textId="77777777" w:rsidTr="00AB34C6">
        <w:tc>
          <w:tcPr>
            <w:tcW w:w="9493" w:type="dxa"/>
            <w:gridSpan w:val="7"/>
            <w:shd w:val="clear" w:color="auto" w:fill="DEEAF6" w:themeFill="accent5" w:themeFillTint="33"/>
            <w:vAlign w:val="center"/>
          </w:tcPr>
          <w:p w14:paraId="65BF51A8" w14:textId="77777777" w:rsidR="00A00F10" w:rsidRDefault="00E5010F" w:rsidP="00A00F10">
            <w:pPr>
              <w:pStyle w:val="Default"/>
              <w:jc w:val="center"/>
              <w:rPr>
                <w:rFonts w:ascii="Times New Roman" w:hAnsi="Times New Roman" w:cs="Times New Roman"/>
                <w:b/>
                <w:bCs/>
                <w:sz w:val="22"/>
                <w:szCs w:val="22"/>
              </w:rPr>
            </w:pPr>
            <w:r w:rsidRPr="00AB34C6">
              <w:rPr>
                <w:rFonts w:ascii="Times New Roman" w:hAnsi="Times New Roman" w:cs="Times New Roman"/>
                <w:b/>
                <w:bCs/>
                <w:sz w:val="22"/>
                <w:szCs w:val="22"/>
              </w:rPr>
              <w:t>Организация деятельности клубных формирований и</w:t>
            </w:r>
            <w:r w:rsidR="00A00F10">
              <w:rPr>
                <w:rFonts w:ascii="Times New Roman" w:hAnsi="Times New Roman" w:cs="Times New Roman"/>
                <w:b/>
                <w:bCs/>
                <w:sz w:val="22"/>
                <w:szCs w:val="22"/>
              </w:rPr>
              <w:t xml:space="preserve"> </w:t>
            </w:r>
          </w:p>
          <w:p w14:paraId="723CE2D9" w14:textId="412FE70A" w:rsidR="00E5010F" w:rsidRPr="00AB34C6" w:rsidRDefault="00E5010F" w:rsidP="00A00F10">
            <w:pPr>
              <w:pStyle w:val="Default"/>
              <w:jc w:val="center"/>
              <w:rPr>
                <w:rFonts w:ascii="Times New Roman" w:hAnsi="Times New Roman" w:cs="Times New Roman"/>
                <w:b/>
                <w:bCs/>
                <w:sz w:val="22"/>
                <w:szCs w:val="22"/>
              </w:rPr>
            </w:pPr>
            <w:r w:rsidRPr="00AB34C6">
              <w:rPr>
                <w:rFonts w:ascii="Times New Roman" w:hAnsi="Times New Roman" w:cs="Times New Roman"/>
                <w:b/>
                <w:bCs/>
                <w:sz w:val="22"/>
                <w:szCs w:val="22"/>
              </w:rPr>
              <w:t>формирований самодеятельного народного творчества</w:t>
            </w:r>
          </w:p>
        </w:tc>
      </w:tr>
      <w:tr w:rsidR="00E5010F" w:rsidRPr="00AB34C6" w14:paraId="03C0EFDE" w14:textId="77777777" w:rsidTr="00AB34C6">
        <w:tc>
          <w:tcPr>
            <w:tcW w:w="9493" w:type="dxa"/>
            <w:gridSpan w:val="7"/>
            <w:shd w:val="clear" w:color="auto" w:fill="DEEAF6" w:themeFill="accent5" w:themeFillTint="33"/>
          </w:tcPr>
          <w:p w14:paraId="7C848A77" w14:textId="77777777" w:rsidR="00E5010F" w:rsidRPr="00AB34C6" w:rsidRDefault="00E5010F" w:rsidP="00AB34C6">
            <w:pPr>
              <w:pStyle w:val="Default"/>
              <w:jc w:val="both"/>
              <w:rPr>
                <w:rFonts w:ascii="Times New Roman" w:hAnsi="Times New Roman" w:cs="Times New Roman"/>
                <w:bCs/>
                <w:i/>
                <w:iCs/>
                <w:sz w:val="20"/>
                <w:szCs w:val="20"/>
              </w:rPr>
            </w:pPr>
            <w:r w:rsidRPr="00AB34C6">
              <w:rPr>
                <w:rFonts w:ascii="Times New Roman" w:hAnsi="Times New Roman" w:cs="Times New Roman"/>
                <w:bCs/>
                <w:i/>
                <w:iCs/>
                <w:sz w:val="20"/>
                <w:szCs w:val="20"/>
              </w:rPr>
              <w:t>Показатели, характеризующие объем услуги</w:t>
            </w:r>
          </w:p>
        </w:tc>
      </w:tr>
      <w:tr w:rsidR="00E5010F" w:rsidRPr="00AB34C6" w14:paraId="0D482D75" w14:textId="77777777" w:rsidTr="00AB34C6">
        <w:tc>
          <w:tcPr>
            <w:tcW w:w="2256" w:type="dxa"/>
            <w:shd w:val="clear" w:color="auto" w:fill="DEEAF6" w:themeFill="accent5" w:themeFillTint="33"/>
            <w:vAlign w:val="center"/>
          </w:tcPr>
          <w:p w14:paraId="1BBEDC36"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lastRenderedPageBreak/>
              <w:t>Наименование показателя</w:t>
            </w:r>
          </w:p>
        </w:tc>
        <w:tc>
          <w:tcPr>
            <w:tcW w:w="1729" w:type="dxa"/>
            <w:shd w:val="clear" w:color="auto" w:fill="DEEAF6" w:themeFill="accent5" w:themeFillTint="33"/>
            <w:vAlign w:val="center"/>
          </w:tcPr>
          <w:p w14:paraId="4AEFA175" w14:textId="6F41D9AA" w:rsidR="00E5010F" w:rsidRPr="00AB34C6" w:rsidRDefault="00E5010F" w:rsidP="00A00F10">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Значение показателя в</w:t>
            </w:r>
            <w:r w:rsidR="00A00F10">
              <w:rPr>
                <w:rFonts w:ascii="Times New Roman" w:hAnsi="Times New Roman" w:cs="Times New Roman"/>
                <w:bCs/>
                <w:sz w:val="18"/>
                <w:szCs w:val="18"/>
              </w:rPr>
              <w:t xml:space="preserve"> </w:t>
            </w:r>
            <w:r w:rsidRPr="00AB34C6">
              <w:rPr>
                <w:rFonts w:ascii="Times New Roman" w:hAnsi="Times New Roman" w:cs="Times New Roman"/>
                <w:bCs/>
                <w:sz w:val="18"/>
                <w:szCs w:val="18"/>
              </w:rPr>
              <w:t>муниципальном</w:t>
            </w:r>
            <w:r w:rsidR="00A00F10">
              <w:rPr>
                <w:rFonts w:ascii="Times New Roman" w:hAnsi="Times New Roman" w:cs="Times New Roman"/>
                <w:bCs/>
                <w:sz w:val="18"/>
                <w:szCs w:val="18"/>
              </w:rPr>
              <w:t xml:space="preserve"> </w:t>
            </w:r>
            <w:r w:rsidRPr="00AB34C6">
              <w:rPr>
                <w:rFonts w:ascii="Times New Roman" w:hAnsi="Times New Roman" w:cs="Times New Roman"/>
                <w:bCs/>
                <w:sz w:val="18"/>
                <w:szCs w:val="18"/>
              </w:rPr>
              <w:t>задании (2023г.)</w:t>
            </w:r>
          </w:p>
        </w:tc>
        <w:tc>
          <w:tcPr>
            <w:tcW w:w="2244" w:type="dxa"/>
            <w:gridSpan w:val="2"/>
            <w:shd w:val="clear" w:color="auto" w:fill="DEEAF6" w:themeFill="accent5" w:themeFillTint="33"/>
            <w:vAlign w:val="center"/>
          </w:tcPr>
          <w:p w14:paraId="6611D3F4"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Значение показателя по отчету Учреждения, предоставляемого Учредителю</w:t>
            </w:r>
          </w:p>
        </w:tc>
        <w:tc>
          <w:tcPr>
            <w:tcW w:w="1471" w:type="dxa"/>
            <w:gridSpan w:val="2"/>
            <w:shd w:val="clear" w:color="auto" w:fill="DEEAF6" w:themeFill="accent5" w:themeFillTint="33"/>
            <w:vAlign w:val="center"/>
          </w:tcPr>
          <w:p w14:paraId="54FD184C"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 xml:space="preserve">Значение показателя по стат. отчету </w:t>
            </w:r>
          </w:p>
          <w:p w14:paraId="0C9A0197"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№7-НК</w:t>
            </w:r>
          </w:p>
        </w:tc>
        <w:tc>
          <w:tcPr>
            <w:tcW w:w="1793" w:type="dxa"/>
            <w:shd w:val="clear" w:color="auto" w:fill="DEEAF6" w:themeFill="accent5" w:themeFillTint="33"/>
            <w:vAlign w:val="center"/>
          </w:tcPr>
          <w:p w14:paraId="0B3BB980"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Журнал учета клубных формирований</w:t>
            </w:r>
          </w:p>
        </w:tc>
      </w:tr>
      <w:tr w:rsidR="00E5010F" w:rsidRPr="00AB34C6" w14:paraId="6EBE74DD" w14:textId="77777777" w:rsidTr="00AB34C6">
        <w:tc>
          <w:tcPr>
            <w:tcW w:w="2256" w:type="dxa"/>
            <w:vAlign w:val="center"/>
          </w:tcPr>
          <w:p w14:paraId="25049FB2" w14:textId="77777777" w:rsidR="00E5010F" w:rsidRPr="00AB34C6" w:rsidRDefault="00E5010F" w:rsidP="00AB34C6">
            <w:pPr>
              <w:pStyle w:val="Default"/>
              <w:rPr>
                <w:rFonts w:ascii="Times New Roman" w:hAnsi="Times New Roman" w:cs="Times New Roman"/>
                <w:bCs/>
                <w:sz w:val="20"/>
                <w:szCs w:val="20"/>
              </w:rPr>
            </w:pPr>
            <w:r w:rsidRPr="00AB34C6">
              <w:rPr>
                <w:rFonts w:ascii="Times New Roman" w:hAnsi="Times New Roman" w:cs="Times New Roman"/>
                <w:bCs/>
                <w:sz w:val="20"/>
                <w:szCs w:val="20"/>
              </w:rPr>
              <w:t>Количество клубных формирований</w:t>
            </w:r>
          </w:p>
        </w:tc>
        <w:tc>
          <w:tcPr>
            <w:tcW w:w="1729" w:type="dxa"/>
            <w:vAlign w:val="center"/>
          </w:tcPr>
          <w:p w14:paraId="3D6F405D"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1</w:t>
            </w:r>
          </w:p>
        </w:tc>
        <w:tc>
          <w:tcPr>
            <w:tcW w:w="2244" w:type="dxa"/>
            <w:gridSpan w:val="2"/>
            <w:vAlign w:val="center"/>
          </w:tcPr>
          <w:p w14:paraId="7004FB4F"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1</w:t>
            </w:r>
          </w:p>
        </w:tc>
        <w:tc>
          <w:tcPr>
            <w:tcW w:w="1471" w:type="dxa"/>
            <w:gridSpan w:val="2"/>
            <w:vAlign w:val="center"/>
          </w:tcPr>
          <w:p w14:paraId="0A2A0980"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2</w:t>
            </w:r>
          </w:p>
        </w:tc>
        <w:tc>
          <w:tcPr>
            <w:tcW w:w="1793" w:type="dxa"/>
            <w:vAlign w:val="center"/>
          </w:tcPr>
          <w:p w14:paraId="09BB3A76"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1</w:t>
            </w:r>
          </w:p>
        </w:tc>
      </w:tr>
      <w:tr w:rsidR="00E5010F" w:rsidRPr="00AB34C6" w14:paraId="30DDFD4A" w14:textId="77777777" w:rsidTr="00AB34C6">
        <w:tc>
          <w:tcPr>
            <w:tcW w:w="2256" w:type="dxa"/>
            <w:vAlign w:val="center"/>
          </w:tcPr>
          <w:p w14:paraId="1B9644BD" w14:textId="77777777" w:rsidR="00E5010F" w:rsidRPr="00AB34C6" w:rsidRDefault="00E5010F" w:rsidP="00AB34C6">
            <w:pPr>
              <w:pStyle w:val="Default"/>
              <w:rPr>
                <w:rFonts w:ascii="Times New Roman" w:hAnsi="Times New Roman" w:cs="Times New Roman"/>
                <w:bCs/>
                <w:sz w:val="20"/>
                <w:szCs w:val="20"/>
              </w:rPr>
            </w:pPr>
            <w:r w:rsidRPr="00AB34C6">
              <w:rPr>
                <w:rFonts w:ascii="Times New Roman" w:hAnsi="Times New Roman" w:cs="Times New Roman"/>
                <w:bCs/>
                <w:sz w:val="20"/>
                <w:szCs w:val="20"/>
              </w:rPr>
              <w:t>Количество участников клубных формирований</w:t>
            </w:r>
          </w:p>
        </w:tc>
        <w:tc>
          <w:tcPr>
            <w:tcW w:w="1729" w:type="dxa"/>
            <w:vAlign w:val="center"/>
          </w:tcPr>
          <w:p w14:paraId="6ED7C346"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8</w:t>
            </w:r>
          </w:p>
        </w:tc>
        <w:tc>
          <w:tcPr>
            <w:tcW w:w="2244" w:type="dxa"/>
            <w:gridSpan w:val="2"/>
            <w:vAlign w:val="center"/>
          </w:tcPr>
          <w:p w14:paraId="666B529B"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8</w:t>
            </w:r>
          </w:p>
        </w:tc>
        <w:tc>
          <w:tcPr>
            <w:tcW w:w="1471" w:type="dxa"/>
            <w:gridSpan w:val="2"/>
            <w:vAlign w:val="center"/>
          </w:tcPr>
          <w:p w14:paraId="3E4D0004"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14</w:t>
            </w:r>
          </w:p>
        </w:tc>
        <w:tc>
          <w:tcPr>
            <w:tcW w:w="1793" w:type="dxa"/>
            <w:vAlign w:val="center"/>
          </w:tcPr>
          <w:p w14:paraId="2B066F06"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10</w:t>
            </w:r>
          </w:p>
        </w:tc>
      </w:tr>
      <w:tr w:rsidR="00E5010F" w:rsidRPr="00AB34C6" w14:paraId="760BA7E4" w14:textId="77777777" w:rsidTr="00AB34C6">
        <w:tc>
          <w:tcPr>
            <w:tcW w:w="9493" w:type="dxa"/>
            <w:gridSpan w:val="7"/>
            <w:shd w:val="clear" w:color="auto" w:fill="DEEAF6" w:themeFill="accent5" w:themeFillTint="33"/>
            <w:vAlign w:val="center"/>
          </w:tcPr>
          <w:p w14:paraId="4F4ADDFE" w14:textId="77777777" w:rsidR="00E5010F" w:rsidRPr="00AB34C6" w:rsidRDefault="00E5010F" w:rsidP="00AB34C6">
            <w:pPr>
              <w:pStyle w:val="Default"/>
              <w:jc w:val="center"/>
              <w:rPr>
                <w:rFonts w:ascii="Times New Roman" w:hAnsi="Times New Roman" w:cs="Times New Roman"/>
                <w:b/>
                <w:bCs/>
                <w:sz w:val="22"/>
                <w:szCs w:val="22"/>
              </w:rPr>
            </w:pPr>
            <w:r w:rsidRPr="00AB34C6">
              <w:rPr>
                <w:rFonts w:ascii="Times New Roman" w:hAnsi="Times New Roman" w:cs="Times New Roman"/>
                <w:b/>
                <w:bCs/>
                <w:sz w:val="22"/>
                <w:szCs w:val="22"/>
              </w:rPr>
              <w:t xml:space="preserve">Организация и проведение культурно-массовых мероприятий </w:t>
            </w:r>
          </w:p>
          <w:p w14:paraId="06333883" w14:textId="77777777" w:rsidR="00E5010F" w:rsidRPr="00AB34C6" w:rsidRDefault="00E5010F" w:rsidP="00AB34C6">
            <w:pPr>
              <w:pStyle w:val="Default"/>
              <w:jc w:val="center"/>
              <w:rPr>
                <w:rFonts w:ascii="Times New Roman" w:hAnsi="Times New Roman" w:cs="Times New Roman"/>
                <w:bCs/>
                <w:sz w:val="22"/>
                <w:szCs w:val="22"/>
              </w:rPr>
            </w:pPr>
            <w:r w:rsidRPr="00AB34C6">
              <w:rPr>
                <w:rFonts w:ascii="Times New Roman" w:hAnsi="Times New Roman" w:cs="Times New Roman"/>
                <w:b/>
                <w:bCs/>
                <w:sz w:val="22"/>
                <w:szCs w:val="22"/>
              </w:rPr>
              <w:t>(конкурсов, смотров, фестивалей, народных гуляний, праздников)</w:t>
            </w:r>
          </w:p>
        </w:tc>
      </w:tr>
      <w:tr w:rsidR="00E5010F" w:rsidRPr="00AB34C6" w14:paraId="66E07E2B" w14:textId="77777777" w:rsidTr="00AB34C6">
        <w:tc>
          <w:tcPr>
            <w:tcW w:w="2256" w:type="dxa"/>
            <w:shd w:val="clear" w:color="auto" w:fill="DEEAF6" w:themeFill="accent5" w:themeFillTint="33"/>
            <w:vAlign w:val="center"/>
          </w:tcPr>
          <w:p w14:paraId="3834DFC6" w14:textId="77777777" w:rsidR="00E5010F" w:rsidRPr="00AB34C6" w:rsidRDefault="00E5010F" w:rsidP="00AB34C6">
            <w:pPr>
              <w:pStyle w:val="Default"/>
              <w:jc w:val="center"/>
              <w:rPr>
                <w:rFonts w:ascii="Times New Roman" w:hAnsi="Times New Roman" w:cs="Times New Roman"/>
                <w:b/>
                <w:bCs/>
                <w:sz w:val="18"/>
                <w:szCs w:val="18"/>
              </w:rPr>
            </w:pPr>
            <w:r w:rsidRPr="00AB34C6">
              <w:rPr>
                <w:rFonts w:ascii="Times New Roman" w:hAnsi="Times New Roman" w:cs="Times New Roman"/>
                <w:bCs/>
                <w:sz w:val="18"/>
                <w:szCs w:val="18"/>
              </w:rPr>
              <w:t>Наименование показателя</w:t>
            </w:r>
          </w:p>
        </w:tc>
        <w:tc>
          <w:tcPr>
            <w:tcW w:w="1729" w:type="dxa"/>
            <w:shd w:val="clear" w:color="auto" w:fill="DEEAF6" w:themeFill="accent5" w:themeFillTint="33"/>
            <w:vAlign w:val="center"/>
          </w:tcPr>
          <w:p w14:paraId="5F7971D7"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Значение показателя в</w:t>
            </w:r>
          </w:p>
          <w:p w14:paraId="511126D0"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муниципальном</w:t>
            </w:r>
          </w:p>
          <w:p w14:paraId="1A0ACE02" w14:textId="77777777" w:rsidR="00E5010F" w:rsidRPr="00AB34C6" w:rsidRDefault="00E5010F" w:rsidP="00AB34C6">
            <w:pPr>
              <w:pStyle w:val="Default"/>
              <w:jc w:val="center"/>
              <w:rPr>
                <w:rFonts w:ascii="Times New Roman" w:hAnsi="Times New Roman" w:cs="Times New Roman"/>
                <w:b/>
                <w:bCs/>
                <w:sz w:val="18"/>
                <w:szCs w:val="18"/>
              </w:rPr>
            </w:pPr>
            <w:r w:rsidRPr="00AB34C6">
              <w:rPr>
                <w:rFonts w:ascii="Times New Roman" w:hAnsi="Times New Roman" w:cs="Times New Roman"/>
                <w:bCs/>
                <w:sz w:val="18"/>
                <w:szCs w:val="18"/>
              </w:rPr>
              <w:t>задании (2023г.)</w:t>
            </w:r>
          </w:p>
        </w:tc>
        <w:tc>
          <w:tcPr>
            <w:tcW w:w="2190" w:type="dxa"/>
            <w:shd w:val="clear" w:color="auto" w:fill="DEEAF6" w:themeFill="accent5" w:themeFillTint="33"/>
            <w:vAlign w:val="center"/>
          </w:tcPr>
          <w:p w14:paraId="2B8DF167" w14:textId="77777777" w:rsidR="00E5010F" w:rsidRPr="00AB34C6" w:rsidRDefault="00E5010F" w:rsidP="00AB34C6">
            <w:pPr>
              <w:pStyle w:val="Default"/>
              <w:jc w:val="center"/>
              <w:rPr>
                <w:rFonts w:ascii="Times New Roman" w:hAnsi="Times New Roman" w:cs="Times New Roman"/>
                <w:b/>
                <w:bCs/>
                <w:sz w:val="18"/>
                <w:szCs w:val="18"/>
              </w:rPr>
            </w:pPr>
            <w:r w:rsidRPr="00AB34C6">
              <w:rPr>
                <w:rFonts w:ascii="Times New Roman" w:hAnsi="Times New Roman" w:cs="Times New Roman"/>
                <w:bCs/>
                <w:sz w:val="18"/>
                <w:szCs w:val="18"/>
              </w:rPr>
              <w:t>Значение показателя по отчету Учреждения, предоставляемого Учредителю</w:t>
            </w:r>
          </w:p>
        </w:tc>
        <w:tc>
          <w:tcPr>
            <w:tcW w:w="1525" w:type="dxa"/>
            <w:gridSpan w:val="3"/>
            <w:shd w:val="clear" w:color="auto" w:fill="DEEAF6" w:themeFill="accent5" w:themeFillTint="33"/>
            <w:vAlign w:val="center"/>
          </w:tcPr>
          <w:p w14:paraId="7F72CB9D"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 xml:space="preserve">Значение показателя по стат. отчету </w:t>
            </w:r>
          </w:p>
          <w:p w14:paraId="71FA4603" w14:textId="77777777" w:rsidR="00E5010F" w:rsidRPr="00AB34C6" w:rsidRDefault="00E5010F" w:rsidP="00AB34C6">
            <w:pPr>
              <w:pStyle w:val="Default"/>
              <w:jc w:val="center"/>
              <w:rPr>
                <w:rFonts w:ascii="Times New Roman" w:hAnsi="Times New Roman" w:cs="Times New Roman"/>
                <w:b/>
                <w:bCs/>
                <w:sz w:val="18"/>
                <w:szCs w:val="18"/>
              </w:rPr>
            </w:pPr>
            <w:r w:rsidRPr="00AB34C6">
              <w:rPr>
                <w:rFonts w:ascii="Times New Roman" w:hAnsi="Times New Roman" w:cs="Times New Roman"/>
                <w:bCs/>
                <w:sz w:val="18"/>
                <w:szCs w:val="18"/>
              </w:rPr>
              <w:t>№7-НК</w:t>
            </w:r>
          </w:p>
        </w:tc>
        <w:tc>
          <w:tcPr>
            <w:tcW w:w="1793" w:type="dxa"/>
            <w:shd w:val="clear" w:color="auto" w:fill="DEEAF6" w:themeFill="accent5" w:themeFillTint="33"/>
            <w:vAlign w:val="center"/>
          </w:tcPr>
          <w:p w14:paraId="295CC439" w14:textId="77777777" w:rsidR="00E5010F" w:rsidRPr="00AB34C6" w:rsidRDefault="00E5010F" w:rsidP="00AB34C6">
            <w:pPr>
              <w:pStyle w:val="Default"/>
              <w:jc w:val="center"/>
              <w:rPr>
                <w:rFonts w:ascii="Times New Roman" w:hAnsi="Times New Roman" w:cs="Times New Roman"/>
                <w:b/>
                <w:bCs/>
                <w:sz w:val="18"/>
                <w:szCs w:val="18"/>
              </w:rPr>
            </w:pPr>
            <w:r w:rsidRPr="00AB34C6">
              <w:rPr>
                <w:rFonts w:ascii="Times New Roman" w:hAnsi="Times New Roman" w:cs="Times New Roman"/>
                <w:bCs/>
                <w:sz w:val="18"/>
                <w:szCs w:val="18"/>
              </w:rPr>
              <w:t>Журнал учета клубного учреждения</w:t>
            </w:r>
          </w:p>
        </w:tc>
      </w:tr>
      <w:tr w:rsidR="00E5010F" w:rsidRPr="00AB34C6" w14:paraId="586E1548" w14:textId="77777777" w:rsidTr="00AB34C6">
        <w:tc>
          <w:tcPr>
            <w:tcW w:w="9493" w:type="dxa"/>
            <w:gridSpan w:val="7"/>
            <w:shd w:val="clear" w:color="auto" w:fill="DEEAF6" w:themeFill="accent5" w:themeFillTint="33"/>
            <w:vAlign w:val="center"/>
          </w:tcPr>
          <w:p w14:paraId="4D55320E" w14:textId="77777777" w:rsidR="00E5010F" w:rsidRPr="00AB34C6" w:rsidRDefault="00E5010F" w:rsidP="00AB34C6">
            <w:pPr>
              <w:pStyle w:val="Default"/>
              <w:rPr>
                <w:rFonts w:ascii="Times New Roman" w:hAnsi="Times New Roman" w:cs="Times New Roman"/>
                <w:bCs/>
                <w:i/>
                <w:iCs/>
                <w:sz w:val="20"/>
                <w:szCs w:val="20"/>
              </w:rPr>
            </w:pPr>
            <w:r w:rsidRPr="00AB34C6">
              <w:rPr>
                <w:rFonts w:ascii="Times New Roman" w:hAnsi="Times New Roman" w:cs="Times New Roman"/>
                <w:bCs/>
                <w:i/>
                <w:iCs/>
                <w:sz w:val="20"/>
                <w:szCs w:val="20"/>
              </w:rPr>
              <w:t>Показатели, характеризующие качество услуги</w:t>
            </w:r>
          </w:p>
        </w:tc>
      </w:tr>
      <w:tr w:rsidR="00E5010F" w:rsidRPr="00AB34C6" w14:paraId="1EF0DBA3" w14:textId="77777777" w:rsidTr="00AB34C6">
        <w:tc>
          <w:tcPr>
            <w:tcW w:w="2256" w:type="dxa"/>
            <w:vAlign w:val="center"/>
          </w:tcPr>
          <w:p w14:paraId="12334EF7" w14:textId="77777777" w:rsidR="00E5010F" w:rsidRPr="00AB34C6" w:rsidRDefault="00E5010F" w:rsidP="00AB34C6">
            <w:pPr>
              <w:pStyle w:val="Default"/>
              <w:rPr>
                <w:rFonts w:ascii="Times New Roman" w:hAnsi="Times New Roman" w:cs="Times New Roman"/>
                <w:bCs/>
                <w:sz w:val="20"/>
                <w:szCs w:val="20"/>
              </w:rPr>
            </w:pPr>
            <w:r w:rsidRPr="00AB34C6">
              <w:rPr>
                <w:rFonts w:ascii="Times New Roman" w:hAnsi="Times New Roman" w:cs="Times New Roman"/>
                <w:bCs/>
                <w:sz w:val="20"/>
                <w:szCs w:val="20"/>
              </w:rPr>
              <w:t>Количество проведенных мероприятий</w:t>
            </w:r>
          </w:p>
        </w:tc>
        <w:tc>
          <w:tcPr>
            <w:tcW w:w="1729" w:type="dxa"/>
            <w:vAlign w:val="center"/>
          </w:tcPr>
          <w:p w14:paraId="55690B1B"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145</w:t>
            </w:r>
          </w:p>
        </w:tc>
        <w:tc>
          <w:tcPr>
            <w:tcW w:w="2244" w:type="dxa"/>
            <w:gridSpan w:val="2"/>
            <w:vAlign w:val="center"/>
          </w:tcPr>
          <w:p w14:paraId="39DBFF8C"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145</w:t>
            </w:r>
          </w:p>
        </w:tc>
        <w:tc>
          <w:tcPr>
            <w:tcW w:w="1471" w:type="dxa"/>
            <w:gridSpan w:val="2"/>
            <w:vAlign w:val="center"/>
          </w:tcPr>
          <w:p w14:paraId="47E7778C"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198</w:t>
            </w:r>
          </w:p>
        </w:tc>
        <w:tc>
          <w:tcPr>
            <w:tcW w:w="1793" w:type="dxa"/>
            <w:shd w:val="clear" w:color="auto" w:fill="FFFFFF" w:themeFill="background1"/>
            <w:vAlign w:val="center"/>
          </w:tcPr>
          <w:p w14:paraId="15E21FF6"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120</w:t>
            </w:r>
          </w:p>
        </w:tc>
      </w:tr>
      <w:tr w:rsidR="00E5010F" w:rsidRPr="00AB34C6" w14:paraId="00145E1A" w14:textId="77777777" w:rsidTr="00AB34C6">
        <w:tc>
          <w:tcPr>
            <w:tcW w:w="9493" w:type="dxa"/>
            <w:gridSpan w:val="7"/>
            <w:shd w:val="clear" w:color="auto" w:fill="DEEAF6" w:themeFill="accent5" w:themeFillTint="33"/>
            <w:vAlign w:val="center"/>
          </w:tcPr>
          <w:p w14:paraId="1926C9B2" w14:textId="77777777" w:rsidR="00E5010F" w:rsidRPr="00AB34C6" w:rsidRDefault="00E5010F" w:rsidP="00AB34C6">
            <w:pPr>
              <w:pStyle w:val="Default"/>
              <w:rPr>
                <w:rFonts w:ascii="Times New Roman" w:hAnsi="Times New Roman" w:cs="Times New Roman"/>
                <w:bCs/>
                <w:i/>
                <w:iCs/>
                <w:sz w:val="20"/>
                <w:szCs w:val="20"/>
              </w:rPr>
            </w:pPr>
            <w:r w:rsidRPr="00AB34C6">
              <w:rPr>
                <w:rFonts w:ascii="Times New Roman" w:hAnsi="Times New Roman" w:cs="Times New Roman"/>
                <w:bCs/>
                <w:i/>
                <w:iCs/>
                <w:sz w:val="20"/>
                <w:szCs w:val="20"/>
              </w:rPr>
              <w:t>Показатели, характеризующие объем услуги</w:t>
            </w:r>
          </w:p>
        </w:tc>
      </w:tr>
      <w:tr w:rsidR="00E5010F" w:rsidRPr="00AB34C6" w14:paraId="61B89EAD" w14:textId="77777777" w:rsidTr="00AB34C6">
        <w:tc>
          <w:tcPr>
            <w:tcW w:w="2256" w:type="dxa"/>
            <w:shd w:val="clear" w:color="auto" w:fill="DEEAF6" w:themeFill="accent5" w:themeFillTint="33"/>
            <w:vAlign w:val="center"/>
          </w:tcPr>
          <w:p w14:paraId="286AB3E9"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Наименование показателя</w:t>
            </w:r>
          </w:p>
        </w:tc>
        <w:tc>
          <w:tcPr>
            <w:tcW w:w="1729" w:type="dxa"/>
            <w:shd w:val="clear" w:color="auto" w:fill="DEEAF6" w:themeFill="accent5" w:themeFillTint="33"/>
            <w:vAlign w:val="center"/>
          </w:tcPr>
          <w:p w14:paraId="2084A86C"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Значение показателя в</w:t>
            </w:r>
          </w:p>
          <w:p w14:paraId="1C3DEFE2"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муниципальном</w:t>
            </w:r>
          </w:p>
          <w:p w14:paraId="0F2870DE"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задании (2023г.)</w:t>
            </w:r>
          </w:p>
        </w:tc>
        <w:tc>
          <w:tcPr>
            <w:tcW w:w="2244" w:type="dxa"/>
            <w:gridSpan w:val="2"/>
            <w:shd w:val="clear" w:color="auto" w:fill="DEEAF6" w:themeFill="accent5" w:themeFillTint="33"/>
            <w:vAlign w:val="center"/>
          </w:tcPr>
          <w:p w14:paraId="1D7EBE3B"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Значение показателя по отчету Учреждения, предоставляемого Учредителю</w:t>
            </w:r>
          </w:p>
        </w:tc>
        <w:tc>
          <w:tcPr>
            <w:tcW w:w="1471" w:type="dxa"/>
            <w:gridSpan w:val="2"/>
            <w:shd w:val="clear" w:color="auto" w:fill="DEEAF6" w:themeFill="accent5" w:themeFillTint="33"/>
            <w:vAlign w:val="center"/>
          </w:tcPr>
          <w:p w14:paraId="22549F26"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 xml:space="preserve">Значение показателя по стат. отчету </w:t>
            </w:r>
          </w:p>
          <w:p w14:paraId="236A33BF"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№7-НК</w:t>
            </w:r>
          </w:p>
        </w:tc>
        <w:tc>
          <w:tcPr>
            <w:tcW w:w="1793" w:type="dxa"/>
            <w:shd w:val="clear" w:color="auto" w:fill="DEEAF6" w:themeFill="accent5" w:themeFillTint="33"/>
            <w:vAlign w:val="center"/>
          </w:tcPr>
          <w:p w14:paraId="3C4FF00B"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Журнал учета клубного учреждения</w:t>
            </w:r>
          </w:p>
        </w:tc>
      </w:tr>
      <w:tr w:rsidR="00E5010F" w:rsidRPr="00AB34C6" w14:paraId="4CC92D35" w14:textId="77777777" w:rsidTr="00AB34C6">
        <w:tc>
          <w:tcPr>
            <w:tcW w:w="2256" w:type="dxa"/>
            <w:vAlign w:val="center"/>
          </w:tcPr>
          <w:p w14:paraId="02AC3409" w14:textId="77777777" w:rsidR="00E5010F" w:rsidRPr="00AB34C6" w:rsidRDefault="00E5010F" w:rsidP="00AB34C6">
            <w:pPr>
              <w:pStyle w:val="Default"/>
              <w:rPr>
                <w:rFonts w:ascii="Times New Roman" w:hAnsi="Times New Roman" w:cs="Times New Roman"/>
                <w:bCs/>
                <w:sz w:val="20"/>
                <w:szCs w:val="20"/>
              </w:rPr>
            </w:pPr>
            <w:r w:rsidRPr="00AB34C6">
              <w:rPr>
                <w:rFonts w:ascii="Times New Roman" w:hAnsi="Times New Roman" w:cs="Times New Roman"/>
                <w:bCs/>
                <w:sz w:val="20"/>
                <w:szCs w:val="20"/>
              </w:rPr>
              <w:t>Количество участников мероприятий</w:t>
            </w:r>
          </w:p>
        </w:tc>
        <w:tc>
          <w:tcPr>
            <w:tcW w:w="1729" w:type="dxa"/>
            <w:vAlign w:val="center"/>
          </w:tcPr>
          <w:p w14:paraId="2354E0F0"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5910</w:t>
            </w:r>
          </w:p>
        </w:tc>
        <w:tc>
          <w:tcPr>
            <w:tcW w:w="2244" w:type="dxa"/>
            <w:gridSpan w:val="2"/>
            <w:vAlign w:val="center"/>
          </w:tcPr>
          <w:p w14:paraId="0A461C5A"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Данные в отчете отсутствуют</w:t>
            </w:r>
          </w:p>
        </w:tc>
        <w:tc>
          <w:tcPr>
            <w:tcW w:w="1471" w:type="dxa"/>
            <w:gridSpan w:val="2"/>
            <w:vAlign w:val="center"/>
          </w:tcPr>
          <w:p w14:paraId="3EBA65EA"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6413</w:t>
            </w:r>
          </w:p>
        </w:tc>
        <w:tc>
          <w:tcPr>
            <w:tcW w:w="1793" w:type="dxa"/>
            <w:shd w:val="clear" w:color="auto" w:fill="FFFFFF" w:themeFill="background1"/>
            <w:vAlign w:val="center"/>
          </w:tcPr>
          <w:p w14:paraId="0FE484D9"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5814 (с учетом просмотров)</w:t>
            </w:r>
          </w:p>
        </w:tc>
      </w:tr>
      <w:tr w:rsidR="00E5010F" w:rsidRPr="00AB34C6" w14:paraId="61699393" w14:textId="77777777" w:rsidTr="00AB34C6">
        <w:tc>
          <w:tcPr>
            <w:tcW w:w="9493" w:type="dxa"/>
            <w:gridSpan w:val="7"/>
            <w:shd w:val="clear" w:color="auto" w:fill="DEEAF6" w:themeFill="accent5" w:themeFillTint="33"/>
            <w:vAlign w:val="center"/>
          </w:tcPr>
          <w:p w14:paraId="5CD822D1" w14:textId="77777777" w:rsidR="00E5010F" w:rsidRPr="00AB34C6" w:rsidRDefault="00E5010F" w:rsidP="00AB34C6">
            <w:pPr>
              <w:pStyle w:val="Default"/>
              <w:jc w:val="center"/>
              <w:rPr>
                <w:rFonts w:ascii="Times New Roman" w:hAnsi="Times New Roman" w:cs="Times New Roman"/>
                <w:b/>
                <w:bCs/>
                <w:sz w:val="22"/>
                <w:szCs w:val="22"/>
              </w:rPr>
            </w:pPr>
            <w:r w:rsidRPr="00AB34C6">
              <w:rPr>
                <w:rFonts w:ascii="Times New Roman" w:hAnsi="Times New Roman" w:cs="Times New Roman"/>
                <w:b/>
                <w:bCs/>
                <w:sz w:val="22"/>
                <w:szCs w:val="22"/>
              </w:rPr>
              <w:t xml:space="preserve">Библиотечное, библиографическое и информационное обслуживание </w:t>
            </w:r>
          </w:p>
          <w:p w14:paraId="6ABCA096" w14:textId="77777777" w:rsidR="00E5010F" w:rsidRPr="00AB34C6" w:rsidRDefault="00E5010F" w:rsidP="00AB34C6">
            <w:pPr>
              <w:pStyle w:val="Default"/>
              <w:jc w:val="center"/>
              <w:rPr>
                <w:rFonts w:ascii="Times New Roman" w:hAnsi="Times New Roman" w:cs="Times New Roman"/>
                <w:b/>
                <w:bCs/>
                <w:sz w:val="22"/>
                <w:szCs w:val="22"/>
              </w:rPr>
            </w:pPr>
            <w:r w:rsidRPr="00AB34C6">
              <w:rPr>
                <w:rFonts w:ascii="Times New Roman" w:hAnsi="Times New Roman" w:cs="Times New Roman"/>
                <w:b/>
                <w:bCs/>
                <w:sz w:val="22"/>
                <w:szCs w:val="22"/>
              </w:rPr>
              <w:t>пользователей библиотеки</w:t>
            </w:r>
          </w:p>
        </w:tc>
      </w:tr>
      <w:tr w:rsidR="00E5010F" w:rsidRPr="00AB34C6" w14:paraId="41A12105" w14:textId="77777777" w:rsidTr="00AB34C6">
        <w:tc>
          <w:tcPr>
            <w:tcW w:w="9493" w:type="dxa"/>
            <w:gridSpan w:val="7"/>
            <w:shd w:val="clear" w:color="auto" w:fill="DEEAF6" w:themeFill="accent5" w:themeFillTint="33"/>
            <w:vAlign w:val="center"/>
          </w:tcPr>
          <w:p w14:paraId="2A4F5CA0" w14:textId="77777777" w:rsidR="00E5010F" w:rsidRPr="00AB34C6" w:rsidRDefault="00E5010F" w:rsidP="00AB34C6">
            <w:pPr>
              <w:pStyle w:val="Default"/>
              <w:rPr>
                <w:rFonts w:ascii="Times New Roman" w:hAnsi="Times New Roman" w:cs="Times New Roman"/>
                <w:bCs/>
                <w:i/>
                <w:iCs/>
                <w:sz w:val="20"/>
                <w:szCs w:val="20"/>
              </w:rPr>
            </w:pPr>
            <w:r w:rsidRPr="00AB34C6">
              <w:rPr>
                <w:rFonts w:ascii="Times New Roman" w:hAnsi="Times New Roman" w:cs="Times New Roman"/>
                <w:bCs/>
                <w:i/>
                <w:iCs/>
                <w:sz w:val="20"/>
                <w:szCs w:val="20"/>
              </w:rPr>
              <w:t>Показатели, характеризующие объем услуги</w:t>
            </w:r>
          </w:p>
        </w:tc>
      </w:tr>
      <w:tr w:rsidR="00E5010F" w:rsidRPr="00AB34C6" w14:paraId="56195816" w14:textId="77777777" w:rsidTr="00AB34C6">
        <w:tc>
          <w:tcPr>
            <w:tcW w:w="2256" w:type="dxa"/>
            <w:shd w:val="clear" w:color="auto" w:fill="DEEAF6" w:themeFill="accent5" w:themeFillTint="33"/>
            <w:vAlign w:val="center"/>
          </w:tcPr>
          <w:p w14:paraId="5D7C8DD0"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Наименование показателя</w:t>
            </w:r>
          </w:p>
        </w:tc>
        <w:tc>
          <w:tcPr>
            <w:tcW w:w="1729" w:type="dxa"/>
            <w:shd w:val="clear" w:color="auto" w:fill="DEEAF6" w:themeFill="accent5" w:themeFillTint="33"/>
            <w:vAlign w:val="center"/>
          </w:tcPr>
          <w:p w14:paraId="0E594BF8"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Значение показателя в</w:t>
            </w:r>
          </w:p>
          <w:p w14:paraId="12C40FAF"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муниципальном</w:t>
            </w:r>
          </w:p>
          <w:p w14:paraId="069A74F5"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задании (2023г.)</w:t>
            </w:r>
          </w:p>
        </w:tc>
        <w:tc>
          <w:tcPr>
            <w:tcW w:w="2244" w:type="dxa"/>
            <w:gridSpan w:val="2"/>
            <w:shd w:val="clear" w:color="auto" w:fill="DEEAF6" w:themeFill="accent5" w:themeFillTint="33"/>
            <w:vAlign w:val="center"/>
          </w:tcPr>
          <w:p w14:paraId="6E85A04F"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Значение показателя по отчету Учреждения, предоставляемого Учредителю</w:t>
            </w:r>
          </w:p>
        </w:tc>
        <w:tc>
          <w:tcPr>
            <w:tcW w:w="1471" w:type="dxa"/>
            <w:gridSpan w:val="2"/>
            <w:shd w:val="clear" w:color="auto" w:fill="DEEAF6" w:themeFill="accent5" w:themeFillTint="33"/>
            <w:vAlign w:val="center"/>
          </w:tcPr>
          <w:p w14:paraId="1763F794"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Значение показателя по стат. отчету №6-НК</w:t>
            </w:r>
          </w:p>
        </w:tc>
        <w:tc>
          <w:tcPr>
            <w:tcW w:w="1793" w:type="dxa"/>
            <w:shd w:val="clear" w:color="auto" w:fill="DEEAF6" w:themeFill="accent5" w:themeFillTint="33"/>
            <w:vAlign w:val="center"/>
          </w:tcPr>
          <w:p w14:paraId="711DAC6C"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 xml:space="preserve">Дневник </w:t>
            </w:r>
          </w:p>
          <w:p w14:paraId="1A6CAC43" w14:textId="77777777" w:rsidR="00E5010F" w:rsidRPr="00AB34C6" w:rsidRDefault="00E5010F" w:rsidP="00AB34C6">
            <w:pPr>
              <w:pStyle w:val="Default"/>
              <w:jc w:val="center"/>
              <w:rPr>
                <w:rFonts w:ascii="Times New Roman" w:hAnsi="Times New Roman" w:cs="Times New Roman"/>
                <w:bCs/>
                <w:sz w:val="18"/>
                <w:szCs w:val="18"/>
              </w:rPr>
            </w:pPr>
            <w:r w:rsidRPr="00AB34C6">
              <w:rPr>
                <w:rFonts w:ascii="Times New Roman" w:hAnsi="Times New Roman" w:cs="Times New Roman"/>
                <w:bCs/>
                <w:sz w:val="18"/>
                <w:szCs w:val="18"/>
              </w:rPr>
              <w:t>(журнал учета пользователей)</w:t>
            </w:r>
          </w:p>
        </w:tc>
      </w:tr>
      <w:tr w:rsidR="00E5010F" w:rsidRPr="00AB34C6" w14:paraId="6597BC0E" w14:textId="77777777" w:rsidTr="00AB34C6">
        <w:tc>
          <w:tcPr>
            <w:tcW w:w="2256" w:type="dxa"/>
            <w:vAlign w:val="center"/>
          </w:tcPr>
          <w:p w14:paraId="2555245A" w14:textId="77777777" w:rsidR="00E5010F" w:rsidRPr="00AB34C6" w:rsidRDefault="00E5010F" w:rsidP="00AB34C6">
            <w:pPr>
              <w:pStyle w:val="Default"/>
              <w:rPr>
                <w:rFonts w:ascii="Times New Roman" w:hAnsi="Times New Roman" w:cs="Times New Roman"/>
                <w:bCs/>
                <w:sz w:val="20"/>
                <w:szCs w:val="20"/>
              </w:rPr>
            </w:pPr>
            <w:r w:rsidRPr="00AB34C6">
              <w:rPr>
                <w:rFonts w:ascii="Times New Roman" w:hAnsi="Times New Roman" w:cs="Times New Roman"/>
                <w:bCs/>
                <w:sz w:val="20"/>
                <w:szCs w:val="20"/>
              </w:rPr>
              <w:t>Количество посещений (с учетом удаленных обращений)</w:t>
            </w:r>
          </w:p>
        </w:tc>
        <w:tc>
          <w:tcPr>
            <w:tcW w:w="1729" w:type="dxa"/>
            <w:vAlign w:val="center"/>
          </w:tcPr>
          <w:p w14:paraId="4E605ACD"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9926</w:t>
            </w:r>
          </w:p>
        </w:tc>
        <w:tc>
          <w:tcPr>
            <w:tcW w:w="2244" w:type="dxa"/>
            <w:gridSpan w:val="2"/>
            <w:vAlign w:val="center"/>
          </w:tcPr>
          <w:p w14:paraId="61883699"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нет данных в отчете по муниципальной услуге</w:t>
            </w:r>
          </w:p>
        </w:tc>
        <w:tc>
          <w:tcPr>
            <w:tcW w:w="1471" w:type="dxa"/>
            <w:gridSpan w:val="2"/>
            <w:vAlign w:val="center"/>
          </w:tcPr>
          <w:p w14:paraId="41A37A67"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5872</w:t>
            </w:r>
          </w:p>
        </w:tc>
        <w:tc>
          <w:tcPr>
            <w:tcW w:w="1793" w:type="dxa"/>
            <w:vAlign w:val="center"/>
          </w:tcPr>
          <w:p w14:paraId="379B8DB2" w14:textId="77777777" w:rsidR="00E5010F" w:rsidRPr="00AB34C6" w:rsidRDefault="00E5010F" w:rsidP="00AB34C6">
            <w:pPr>
              <w:pStyle w:val="Default"/>
              <w:jc w:val="center"/>
              <w:rPr>
                <w:rFonts w:ascii="Times New Roman" w:hAnsi="Times New Roman" w:cs="Times New Roman"/>
                <w:bCs/>
                <w:sz w:val="20"/>
                <w:szCs w:val="20"/>
              </w:rPr>
            </w:pPr>
            <w:r w:rsidRPr="00AB34C6">
              <w:rPr>
                <w:rFonts w:ascii="Times New Roman" w:hAnsi="Times New Roman" w:cs="Times New Roman"/>
                <w:bCs/>
                <w:sz w:val="20"/>
                <w:szCs w:val="20"/>
              </w:rPr>
              <w:t>не предоставлен к проверке</w:t>
            </w:r>
          </w:p>
        </w:tc>
      </w:tr>
    </w:tbl>
    <w:p w14:paraId="09164F7D" w14:textId="77777777" w:rsidR="00E5010F" w:rsidRPr="00BE72F3" w:rsidRDefault="00E5010F" w:rsidP="00E5010F">
      <w:pPr>
        <w:pStyle w:val="Default"/>
        <w:rPr>
          <w:color w:val="auto"/>
          <w:sz w:val="28"/>
          <w:szCs w:val="28"/>
        </w:rPr>
      </w:pPr>
    </w:p>
    <w:p w14:paraId="37F41F30" w14:textId="77777777" w:rsidR="00E5010F" w:rsidRPr="00BE72F3" w:rsidRDefault="00E5010F" w:rsidP="00E5010F">
      <w:pPr>
        <w:pStyle w:val="Default"/>
        <w:ind w:firstLine="709"/>
        <w:jc w:val="both"/>
        <w:rPr>
          <w:bCs/>
          <w:color w:val="auto"/>
          <w:sz w:val="28"/>
          <w:szCs w:val="28"/>
          <w:u w:val="single"/>
        </w:rPr>
      </w:pPr>
      <w:r w:rsidRPr="00BE72F3">
        <w:rPr>
          <w:bCs/>
          <w:color w:val="auto"/>
          <w:sz w:val="28"/>
          <w:szCs w:val="28"/>
          <w:u w:val="single"/>
        </w:rPr>
        <w:t xml:space="preserve">Из таблицы 3 видно, что в 2022 году: </w:t>
      </w:r>
    </w:p>
    <w:p w14:paraId="2B5D57CB" w14:textId="77777777" w:rsidR="00E5010F" w:rsidRPr="00BE72F3" w:rsidRDefault="00E5010F" w:rsidP="00E5010F">
      <w:pPr>
        <w:pStyle w:val="Default"/>
        <w:numPr>
          <w:ilvl w:val="0"/>
          <w:numId w:val="32"/>
        </w:numPr>
        <w:ind w:left="0" w:firstLine="709"/>
        <w:jc w:val="both"/>
        <w:rPr>
          <w:bCs/>
          <w:color w:val="auto"/>
          <w:sz w:val="28"/>
          <w:szCs w:val="28"/>
        </w:rPr>
      </w:pPr>
      <w:r w:rsidRPr="00BE72F3">
        <w:rPr>
          <w:bCs/>
          <w:color w:val="auto"/>
          <w:sz w:val="28"/>
          <w:szCs w:val="28"/>
        </w:rPr>
        <w:t xml:space="preserve">по муниципальной услуге «Организация деятельности клубных формирований и формирований самодеятельного народного творчества» </w:t>
      </w:r>
      <w:r w:rsidRPr="00BE72F3">
        <w:rPr>
          <w:b/>
          <w:color w:val="auto"/>
          <w:sz w:val="28"/>
          <w:szCs w:val="28"/>
        </w:rPr>
        <w:t>выявлены расхождения</w:t>
      </w:r>
      <w:r w:rsidRPr="00BE72F3">
        <w:rPr>
          <w:bCs/>
          <w:color w:val="auto"/>
          <w:sz w:val="28"/>
          <w:szCs w:val="28"/>
        </w:rPr>
        <w:t xml:space="preserve"> в отчетности, так </w:t>
      </w:r>
      <w:r w:rsidRPr="00BE72F3">
        <w:rPr>
          <w:bCs/>
          <w:color w:val="auto"/>
          <w:sz w:val="28"/>
          <w:szCs w:val="28"/>
          <w:u w:val="single"/>
        </w:rPr>
        <w:t>количество участников клубных формирований</w:t>
      </w:r>
      <w:r w:rsidRPr="00BE72F3">
        <w:rPr>
          <w:bCs/>
          <w:color w:val="auto"/>
          <w:sz w:val="28"/>
          <w:szCs w:val="28"/>
        </w:rPr>
        <w:t xml:space="preserve"> по отчету о выполнении муниципального задания указано – 8 участников, по статистическому отчету №7-НК – 6 участников, по Журналу учета клубных формирований – 10 участников;</w:t>
      </w:r>
    </w:p>
    <w:p w14:paraId="36FDDB0B" w14:textId="77777777" w:rsidR="00E5010F" w:rsidRPr="00BE72F3" w:rsidRDefault="00E5010F" w:rsidP="00E5010F">
      <w:pPr>
        <w:pStyle w:val="Default"/>
        <w:numPr>
          <w:ilvl w:val="0"/>
          <w:numId w:val="32"/>
        </w:numPr>
        <w:ind w:left="0" w:firstLine="709"/>
        <w:jc w:val="both"/>
        <w:rPr>
          <w:bCs/>
          <w:color w:val="auto"/>
          <w:sz w:val="28"/>
          <w:szCs w:val="28"/>
        </w:rPr>
      </w:pPr>
      <w:r w:rsidRPr="00BE72F3">
        <w:rPr>
          <w:bCs/>
          <w:color w:val="auto"/>
          <w:sz w:val="28"/>
          <w:szCs w:val="28"/>
        </w:rPr>
        <w:t xml:space="preserve">по муниципальной услуге «Организация и проведение культурно-массовых мероприятий (конкурсов, смотров, фестивалей, народных гуляний, праздников) </w:t>
      </w:r>
      <w:r w:rsidRPr="00BE72F3">
        <w:rPr>
          <w:b/>
          <w:color w:val="auto"/>
          <w:sz w:val="28"/>
          <w:szCs w:val="28"/>
        </w:rPr>
        <w:t>выявлены расхождения</w:t>
      </w:r>
      <w:r w:rsidRPr="00BE72F3">
        <w:rPr>
          <w:bCs/>
          <w:color w:val="auto"/>
          <w:sz w:val="28"/>
          <w:szCs w:val="28"/>
        </w:rPr>
        <w:t xml:space="preserve"> в отчетности, так </w:t>
      </w:r>
      <w:r w:rsidRPr="00BE72F3">
        <w:rPr>
          <w:bCs/>
          <w:color w:val="auto"/>
          <w:sz w:val="28"/>
          <w:szCs w:val="28"/>
          <w:u w:val="single"/>
        </w:rPr>
        <w:t>количество проведенных мероприятий</w:t>
      </w:r>
      <w:r w:rsidRPr="00BE72F3">
        <w:rPr>
          <w:bCs/>
          <w:color w:val="auto"/>
          <w:sz w:val="28"/>
          <w:szCs w:val="28"/>
        </w:rPr>
        <w:t xml:space="preserve"> по отчету о выполнении муниципального задания указано – 135 мероприятий, по статистическому отчету №7-НК – 198 мероприятий, по Журналу учета клубного учреждения – 182 мероприятий</w:t>
      </w:r>
      <w:r>
        <w:rPr>
          <w:bCs/>
          <w:color w:val="auto"/>
          <w:sz w:val="28"/>
          <w:szCs w:val="28"/>
        </w:rPr>
        <w:t>.</w:t>
      </w:r>
      <w:r w:rsidRPr="00BE72F3">
        <w:rPr>
          <w:bCs/>
          <w:color w:val="auto"/>
          <w:sz w:val="28"/>
          <w:szCs w:val="28"/>
        </w:rPr>
        <w:t xml:space="preserve"> </w:t>
      </w:r>
      <w:r>
        <w:rPr>
          <w:bCs/>
          <w:color w:val="auto"/>
          <w:sz w:val="28"/>
          <w:szCs w:val="28"/>
          <w:u w:val="single"/>
        </w:rPr>
        <w:t>К</w:t>
      </w:r>
      <w:r w:rsidRPr="00BE72F3">
        <w:rPr>
          <w:bCs/>
          <w:color w:val="auto"/>
          <w:sz w:val="28"/>
          <w:szCs w:val="28"/>
          <w:u w:val="single"/>
        </w:rPr>
        <w:t>оличество участников мероприятий</w:t>
      </w:r>
      <w:r w:rsidRPr="00BE72F3">
        <w:rPr>
          <w:bCs/>
          <w:color w:val="auto"/>
          <w:sz w:val="28"/>
          <w:szCs w:val="28"/>
        </w:rPr>
        <w:t xml:space="preserve"> по отчету о выполнении муниципального задания данные отсутствуют, по статистическому отчету №7-НК – 9 150 участников мероприятий, по Журналу учета клубного учреждения – 9 750 участников мероприятий</w:t>
      </w:r>
      <w:r>
        <w:rPr>
          <w:bCs/>
          <w:color w:val="auto"/>
          <w:sz w:val="28"/>
          <w:szCs w:val="28"/>
        </w:rPr>
        <w:t>;</w:t>
      </w:r>
    </w:p>
    <w:p w14:paraId="43C8F5BC" w14:textId="77777777" w:rsidR="00E5010F" w:rsidRPr="00BE72F3" w:rsidRDefault="00E5010F" w:rsidP="00E5010F">
      <w:pPr>
        <w:pStyle w:val="Default"/>
        <w:numPr>
          <w:ilvl w:val="0"/>
          <w:numId w:val="32"/>
        </w:numPr>
        <w:ind w:left="0" w:firstLine="709"/>
        <w:jc w:val="both"/>
        <w:rPr>
          <w:bCs/>
          <w:color w:val="auto"/>
          <w:sz w:val="28"/>
          <w:szCs w:val="28"/>
        </w:rPr>
      </w:pPr>
      <w:r w:rsidRPr="00BE72F3">
        <w:rPr>
          <w:bCs/>
          <w:color w:val="auto"/>
          <w:sz w:val="28"/>
          <w:szCs w:val="28"/>
        </w:rPr>
        <w:t xml:space="preserve">по муниципальной услуге «Библиотечное, библиографическое и информационное обслуживание пользователей библиотеки» </w:t>
      </w:r>
      <w:r w:rsidRPr="00BE72F3">
        <w:rPr>
          <w:bCs/>
          <w:color w:val="auto"/>
          <w:sz w:val="28"/>
          <w:szCs w:val="28"/>
          <w:u w:val="single"/>
        </w:rPr>
        <w:t xml:space="preserve">отчет </w:t>
      </w:r>
      <w:r w:rsidRPr="00BE72F3">
        <w:rPr>
          <w:bCs/>
          <w:color w:val="auto"/>
          <w:sz w:val="28"/>
          <w:szCs w:val="28"/>
          <w:u w:val="single"/>
        </w:rPr>
        <w:lastRenderedPageBreak/>
        <w:t>Учреждением не предоставлялся</w:t>
      </w:r>
      <w:r w:rsidRPr="00BE72F3">
        <w:rPr>
          <w:bCs/>
          <w:color w:val="auto"/>
          <w:sz w:val="28"/>
          <w:szCs w:val="28"/>
        </w:rPr>
        <w:t>, значение показателя по статистическому отчету 6-НК (количество посещений) 5 849 посещений при утвержденном значении показателя в муниципальном задании 5 620 посещений.</w:t>
      </w:r>
    </w:p>
    <w:p w14:paraId="0F8804BE" w14:textId="77777777" w:rsidR="00E5010F" w:rsidRPr="00BE72F3" w:rsidRDefault="00E5010F" w:rsidP="00E5010F">
      <w:pPr>
        <w:pStyle w:val="Default"/>
        <w:ind w:firstLine="709"/>
        <w:jc w:val="both"/>
        <w:rPr>
          <w:bCs/>
          <w:color w:val="auto"/>
          <w:sz w:val="28"/>
          <w:szCs w:val="28"/>
          <w:u w:val="single"/>
        </w:rPr>
      </w:pPr>
      <w:r w:rsidRPr="00BE72F3">
        <w:rPr>
          <w:bCs/>
          <w:color w:val="auto"/>
          <w:sz w:val="28"/>
          <w:szCs w:val="28"/>
          <w:u w:val="single"/>
        </w:rPr>
        <w:t xml:space="preserve">Из таблицы 3 видно, что в 2023 году: </w:t>
      </w:r>
    </w:p>
    <w:p w14:paraId="702A9F86" w14:textId="77777777" w:rsidR="00E5010F" w:rsidRPr="00BE72F3" w:rsidRDefault="00E5010F" w:rsidP="00E5010F">
      <w:pPr>
        <w:pStyle w:val="Default"/>
        <w:numPr>
          <w:ilvl w:val="0"/>
          <w:numId w:val="33"/>
        </w:numPr>
        <w:ind w:left="0" w:firstLine="709"/>
        <w:jc w:val="both"/>
        <w:rPr>
          <w:bCs/>
          <w:color w:val="auto"/>
          <w:sz w:val="28"/>
          <w:szCs w:val="28"/>
        </w:rPr>
      </w:pPr>
      <w:r w:rsidRPr="00BE72F3">
        <w:rPr>
          <w:bCs/>
          <w:color w:val="auto"/>
          <w:sz w:val="28"/>
          <w:szCs w:val="28"/>
        </w:rPr>
        <w:t xml:space="preserve">по муниципальной услуге «Организация деятельности клубных формирований и формирований самодеятельного народного творчества» </w:t>
      </w:r>
      <w:r w:rsidRPr="00BE72F3">
        <w:rPr>
          <w:b/>
          <w:color w:val="auto"/>
          <w:sz w:val="28"/>
          <w:szCs w:val="28"/>
        </w:rPr>
        <w:t>выявлены расхождения</w:t>
      </w:r>
      <w:r w:rsidRPr="00BE72F3">
        <w:rPr>
          <w:bCs/>
          <w:color w:val="auto"/>
          <w:sz w:val="28"/>
          <w:szCs w:val="28"/>
        </w:rPr>
        <w:t xml:space="preserve"> в отчетности, так </w:t>
      </w:r>
      <w:r w:rsidRPr="00BE72F3">
        <w:rPr>
          <w:bCs/>
          <w:color w:val="auto"/>
          <w:sz w:val="28"/>
          <w:szCs w:val="28"/>
          <w:u w:val="single"/>
        </w:rPr>
        <w:t>количество участников клубных формирований</w:t>
      </w:r>
      <w:r w:rsidRPr="00BE72F3">
        <w:rPr>
          <w:bCs/>
          <w:color w:val="auto"/>
          <w:sz w:val="28"/>
          <w:szCs w:val="28"/>
        </w:rPr>
        <w:t xml:space="preserve"> по отчету о выполнении муниципального задания указано – 8 участников, по статистическому отчету №7-НК – 14 участников, по Журналу учета клубных формирований – 10 участников;</w:t>
      </w:r>
    </w:p>
    <w:p w14:paraId="2E36C1DB" w14:textId="77777777" w:rsidR="00E5010F" w:rsidRPr="00BE72F3" w:rsidRDefault="00E5010F" w:rsidP="00E5010F">
      <w:pPr>
        <w:pStyle w:val="Default"/>
        <w:numPr>
          <w:ilvl w:val="0"/>
          <w:numId w:val="33"/>
        </w:numPr>
        <w:ind w:left="0" w:firstLine="709"/>
        <w:jc w:val="both"/>
        <w:rPr>
          <w:bCs/>
          <w:color w:val="auto"/>
          <w:sz w:val="28"/>
          <w:szCs w:val="28"/>
        </w:rPr>
      </w:pPr>
      <w:r w:rsidRPr="00BE72F3">
        <w:rPr>
          <w:bCs/>
          <w:color w:val="auto"/>
          <w:sz w:val="28"/>
          <w:szCs w:val="28"/>
        </w:rPr>
        <w:t xml:space="preserve">по муниципальной услуге «Организация и проведение культурно-массовых мероприятий (конкурсов, смотров, фестивалей, народных гуляний, праздников) </w:t>
      </w:r>
      <w:r w:rsidRPr="00BE72F3">
        <w:rPr>
          <w:b/>
          <w:color w:val="auto"/>
          <w:sz w:val="28"/>
          <w:szCs w:val="28"/>
        </w:rPr>
        <w:t>выявлены расхождения</w:t>
      </w:r>
      <w:r w:rsidRPr="00BE72F3">
        <w:rPr>
          <w:bCs/>
          <w:color w:val="auto"/>
          <w:sz w:val="28"/>
          <w:szCs w:val="28"/>
        </w:rPr>
        <w:t xml:space="preserve"> в отчетности, так </w:t>
      </w:r>
      <w:r w:rsidRPr="00BE72F3">
        <w:rPr>
          <w:bCs/>
          <w:color w:val="auto"/>
          <w:sz w:val="28"/>
          <w:szCs w:val="28"/>
          <w:u w:val="single"/>
        </w:rPr>
        <w:t>количество проведенных мероприятий</w:t>
      </w:r>
      <w:r w:rsidRPr="00BE72F3">
        <w:rPr>
          <w:bCs/>
          <w:color w:val="auto"/>
          <w:sz w:val="28"/>
          <w:szCs w:val="28"/>
        </w:rPr>
        <w:t xml:space="preserve"> по отчету о выполнении муниципального задания указано – 145 мероприятий, по статистическому отчету №7-НК – 198 мероприятий, по Журналу учета клубного учреждения – 120 мероприятий</w:t>
      </w:r>
      <w:r>
        <w:rPr>
          <w:bCs/>
          <w:color w:val="auto"/>
          <w:sz w:val="28"/>
          <w:szCs w:val="28"/>
        </w:rPr>
        <w:t>.</w:t>
      </w:r>
      <w:r w:rsidRPr="00BE72F3">
        <w:rPr>
          <w:bCs/>
          <w:color w:val="auto"/>
          <w:sz w:val="28"/>
          <w:szCs w:val="28"/>
        </w:rPr>
        <w:t xml:space="preserve"> </w:t>
      </w:r>
      <w:r>
        <w:rPr>
          <w:bCs/>
          <w:color w:val="auto"/>
          <w:sz w:val="28"/>
          <w:szCs w:val="28"/>
          <w:u w:val="single"/>
        </w:rPr>
        <w:t>К</w:t>
      </w:r>
      <w:r w:rsidRPr="00BE72F3">
        <w:rPr>
          <w:bCs/>
          <w:color w:val="auto"/>
          <w:sz w:val="28"/>
          <w:szCs w:val="28"/>
          <w:u w:val="single"/>
        </w:rPr>
        <w:t>оличество участников мероприятий</w:t>
      </w:r>
      <w:r w:rsidRPr="00BE72F3">
        <w:rPr>
          <w:bCs/>
          <w:color w:val="auto"/>
          <w:sz w:val="28"/>
          <w:szCs w:val="28"/>
        </w:rPr>
        <w:t xml:space="preserve"> по отчету о выполнении муниципального задания данные отсутствуют, по статистическому отчету №7-НК – 6</w:t>
      </w:r>
      <w:r>
        <w:rPr>
          <w:bCs/>
          <w:color w:val="auto"/>
          <w:sz w:val="28"/>
          <w:szCs w:val="28"/>
        </w:rPr>
        <w:t> </w:t>
      </w:r>
      <w:r w:rsidRPr="00BE72F3">
        <w:rPr>
          <w:bCs/>
          <w:color w:val="auto"/>
          <w:sz w:val="28"/>
          <w:szCs w:val="28"/>
        </w:rPr>
        <w:t>413</w:t>
      </w:r>
      <w:r>
        <w:rPr>
          <w:bCs/>
          <w:color w:val="auto"/>
          <w:sz w:val="28"/>
          <w:szCs w:val="28"/>
        </w:rPr>
        <w:t xml:space="preserve"> </w:t>
      </w:r>
      <w:r w:rsidRPr="00BE72F3">
        <w:rPr>
          <w:bCs/>
          <w:color w:val="auto"/>
          <w:sz w:val="28"/>
          <w:szCs w:val="28"/>
        </w:rPr>
        <w:t>участников, по Журналу учета клубного учреждения – 5 814 участников.</w:t>
      </w:r>
    </w:p>
    <w:p w14:paraId="05B7B0E0" w14:textId="77777777" w:rsidR="00E5010F" w:rsidRPr="00BE72F3" w:rsidRDefault="00E5010F" w:rsidP="00E5010F">
      <w:pPr>
        <w:pStyle w:val="Default"/>
        <w:numPr>
          <w:ilvl w:val="0"/>
          <w:numId w:val="33"/>
        </w:numPr>
        <w:ind w:left="0" w:firstLine="709"/>
        <w:jc w:val="both"/>
        <w:rPr>
          <w:bCs/>
          <w:color w:val="auto"/>
          <w:sz w:val="28"/>
          <w:szCs w:val="28"/>
        </w:rPr>
      </w:pPr>
      <w:r w:rsidRPr="00BE72F3">
        <w:rPr>
          <w:bCs/>
          <w:color w:val="auto"/>
          <w:sz w:val="28"/>
          <w:szCs w:val="28"/>
        </w:rPr>
        <w:t xml:space="preserve">по муниципальной услуге «Библиотечное, библиографическое и информационное обслуживание пользователей библиотеки» отчет </w:t>
      </w:r>
      <w:r w:rsidRPr="00BE72F3">
        <w:rPr>
          <w:bCs/>
          <w:color w:val="auto"/>
          <w:sz w:val="28"/>
          <w:szCs w:val="28"/>
          <w:u w:val="single"/>
        </w:rPr>
        <w:t>Учреждением не предоставлялся</w:t>
      </w:r>
      <w:r w:rsidRPr="00BE72F3">
        <w:rPr>
          <w:bCs/>
          <w:color w:val="auto"/>
          <w:sz w:val="28"/>
          <w:szCs w:val="28"/>
        </w:rPr>
        <w:t xml:space="preserve">, значение показателя по статистическому отчету 6-НК (количество посещений) 5 872 при утвержденном значении показателя в муниципальном задании 9 926 посещений. </w:t>
      </w:r>
    </w:p>
    <w:p w14:paraId="73092B55" w14:textId="77777777" w:rsidR="00E5010F" w:rsidRPr="00BE72F3" w:rsidRDefault="00E5010F" w:rsidP="00E5010F">
      <w:pPr>
        <w:pStyle w:val="Default"/>
        <w:ind w:firstLine="709"/>
        <w:jc w:val="both"/>
        <w:rPr>
          <w:b/>
          <w:bCs/>
          <w:color w:val="auto"/>
          <w:sz w:val="28"/>
          <w:szCs w:val="28"/>
        </w:rPr>
      </w:pPr>
      <w:r w:rsidRPr="00BE72F3">
        <w:rPr>
          <w:b/>
          <w:bCs/>
          <w:color w:val="auto"/>
          <w:sz w:val="28"/>
          <w:szCs w:val="28"/>
        </w:rPr>
        <w:t xml:space="preserve">Фактически достигнутые значения показателей, характеризующих качество и объем (содержание) муниципальной услуги (работы) </w:t>
      </w:r>
      <w:r w:rsidRPr="00BE72F3">
        <w:rPr>
          <w:b/>
          <w:bCs/>
          <w:color w:val="auto"/>
          <w:sz w:val="28"/>
          <w:szCs w:val="28"/>
          <w:u w:val="single"/>
        </w:rPr>
        <w:t>не соответствуют плановым значениям показателей,</w:t>
      </w:r>
      <w:r w:rsidRPr="00BE72F3">
        <w:rPr>
          <w:b/>
          <w:bCs/>
          <w:color w:val="auto"/>
          <w:sz w:val="28"/>
          <w:szCs w:val="28"/>
        </w:rPr>
        <w:t xml:space="preserve"> установленным муниципальным заданием Учреждению на 2022 и 2023 года, так информация в статистических формах №6-НК, №7-НК, Журналах учета клубного учреждения и учета клубных формирований разнится с отчетами о выполнении муниципального задания. </w:t>
      </w:r>
    </w:p>
    <w:p w14:paraId="41D0514B" w14:textId="77777777" w:rsidR="00E5010F" w:rsidRPr="00BE72F3" w:rsidRDefault="00E5010F" w:rsidP="00E5010F">
      <w:pPr>
        <w:pStyle w:val="Default"/>
        <w:ind w:firstLine="709"/>
        <w:jc w:val="both"/>
        <w:rPr>
          <w:b/>
          <w:bCs/>
          <w:color w:val="auto"/>
          <w:sz w:val="28"/>
          <w:szCs w:val="28"/>
        </w:rPr>
      </w:pPr>
      <w:r w:rsidRPr="00BE72F3">
        <w:rPr>
          <w:b/>
          <w:bCs/>
          <w:color w:val="auto"/>
          <w:sz w:val="28"/>
          <w:szCs w:val="28"/>
        </w:rPr>
        <w:t xml:space="preserve">КСП отмечает, что Дневник (журнал учета пользователей библиотеки) Учреждением не предоставлен к проверке своевременно (за 2022 год Дневник не предоставлен, за 2023 год, проверяемый период 2024 года предоставлены 10.09.2024г.), кроме того, на момент </w:t>
      </w:r>
      <w:r>
        <w:rPr>
          <w:b/>
          <w:bCs/>
          <w:color w:val="auto"/>
          <w:sz w:val="28"/>
          <w:szCs w:val="28"/>
        </w:rPr>
        <w:t xml:space="preserve">выезда специалистов КСП Усольского района в </w:t>
      </w:r>
      <w:r w:rsidRPr="00BE72F3">
        <w:rPr>
          <w:b/>
          <w:bCs/>
          <w:color w:val="auto"/>
          <w:sz w:val="28"/>
          <w:szCs w:val="28"/>
        </w:rPr>
        <w:t>Учреждени</w:t>
      </w:r>
      <w:r>
        <w:rPr>
          <w:b/>
          <w:bCs/>
          <w:color w:val="auto"/>
          <w:sz w:val="28"/>
          <w:szCs w:val="28"/>
        </w:rPr>
        <w:t>е</w:t>
      </w:r>
      <w:r w:rsidRPr="00BE72F3">
        <w:rPr>
          <w:b/>
          <w:bCs/>
          <w:color w:val="auto"/>
          <w:sz w:val="28"/>
          <w:szCs w:val="28"/>
        </w:rPr>
        <w:t xml:space="preserve"> 30.08.2024г. Дневники отсутствовали.</w:t>
      </w:r>
    </w:p>
    <w:p w14:paraId="6FCB75FF" w14:textId="77777777" w:rsidR="00E5010F" w:rsidRPr="00BE72F3" w:rsidRDefault="00E5010F" w:rsidP="00E5010F">
      <w:pPr>
        <w:pStyle w:val="Default"/>
        <w:ind w:firstLine="709"/>
        <w:jc w:val="both"/>
        <w:rPr>
          <w:bCs/>
          <w:color w:val="auto"/>
          <w:sz w:val="28"/>
          <w:szCs w:val="28"/>
        </w:rPr>
      </w:pPr>
      <w:r w:rsidRPr="00BE72F3">
        <w:rPr>
          <w:bCs/>
          <w:color w:val="auto"/>
          <w:sz w:val="28"/>
          <w:szCs w:val="28"/>
        </w:rPr>
        <w:t xml:space="preserve">Предоставленные к проверке </w:t>
      </w:r>
      <w:r w:rsidRPr="00BE72F3">
        <w:rPr>
          <w:b/>
          <w:color w:val="auto"/>
          <w:sz w:val="28"/>
          <w:szCs w:val="28"/>
        </w:rPr>
        <w:t>отчеты</w:t>
      </w:r>
      <w:r w:rsidRPr="00BE72F3">
        <w:rPr>
          <w:bCs/>
          <w:color w:val="auto"/>
          <w:sz w:val="28"/>
          <w:szCs w:val="28"/>
        </w:rPr>
        <w:t xml:space="preserve"> о выполнении муниципального задания за 2022-2023гг. </w:t>
      </w:r>
      <w:r w:rsidRPr="00BE72F3">
        <w:rPr>
          <w:b/>
          <w:color w:val="auto"/>
          <w:sz w:val="28"/>
          <w:szCs w:val="28"/>
        </w:rPr>
        <w:t>содержат информацию только по двум муниципальным услугам</w:t>
      </w:r>
      <w:r w:rsidRPr="00BE72F3">
        <w:rPr>
          <w:bCs/>
          <w:color w:val="auto"/>
          <w:sz w:val="28"/>
          <w:szCs w:val="28"/>
        </w:rPr>
        <w:t xml:space="preserve">, между тем, в муниципальных заданиях </w:t>
      </w:r>
      <w:r w:rsidRPr="00BE72F3">
        <w:rPr>
          <w:b/>
          <w:color w:val="auto"/>
          <w:sz w:val="28"/>
          <w:szCs w:val="28"/>
        </w:rPr>
        <w:t>утверждены четыре</w:t>
      </w:r>
      <w:r w:rsidRPr="00BE72F3">
        <w:rPr>
          <w:bCs/>
          <w:color w:val="auto"/>
          <w:sz w:val="28"/>
          <w:szCs w:val="28"/>
        </w:rPr>
        <w:t xml:space="preserve"> муниципальные услуги. </w:t>
      </w:r>
    </w:p>
    <w:p w14:paraId="6B7AA9FA" w14:textId="77777777" w:rsidR="00E5010F" w:rsidRPr="00BE72F3" w:rsidRDefault="00E5010F" w:rsidP="00E5010F">
      <w:pPr>
        <w:pStyle w:val="Default"/>
        <w:ind w:firstLine="709"/>
        <w:jc w:val="both"/>
        <w:rPr>
          <w:bCs/>
          <w:color w:val="auto"/>
          <w:sz w:val="28"/>
          <w:szCs w:val="28"/>
        </w:rPr>
      </w:pPr>
      <w:r w:rsidRPr="00BE72F3">
        <w:rPr>
          <w:bCs/>
          <w:color w:val="auto"/>
          <w:sz w:val="28"/>
          <w:szCs w:val="28"/>
        </w:rPr>
        <w:t xml:space="preserve">По муниципальным услугам «Библиотечное, библиографическое и информационное обслуживание пользователей библиотеки» и «Пропаганда </w:t>
      </w:r>
      <w:r w:rsidRPr="00BE72F3">
        <w:rPr>
          <w:bCs/>
          <w:color w:val="auto"/>
          <w:sz w:val="28"/>
          <w:szCs w:val="28"/>
        </w:rPr>
        <w:lastRenderedPageBreak/>
        <w:t xml:space="preserve">физической культуры, спорта и здорового образа жизни» </w:t>
      </w:r>
      <w:r w:rsidRPr="00BE72F3">
        <w:rPr>
          <w:b/>
          <w:color w:val="auto"/>
          <w:sz w:val="28"/>
          <w:szCs w:val="28"/>
        </w:rPr>
        <w:t>отчеты Учреждением не предоставл</w:t>
      </w:r>
      <w:r>
        <w:rPr>
          <w:b/>
          <w:color w:val="auto"/>
          <w:sz w:val="28"/>
          <w:szCs w:val="28"/>
        </w:rPr>
        <w:t>ены</w:t>
      </w:r>
      <w:r w:rsidRPr="00BE72F3">
        <w:rPr>
          <w:b/>
          <w:color w:val="auto"/>
          <w:sz w:val="28"/>
          <w:szCs w:val="28"/>
        </w:rPr>
        <w:t xml:space="preserve"> для проверки</w:t>
      </w:r>
      <w:r w:rsidRPr="00BE72F3">
        <w:rPr>
          <w:bCs/>
          <w:color w:val="auto"/>
          <w:sz w:val="28"/>
          <w:szCs w:val="28"/>
        </w:rPr>
        <w:t xml:space="preserve"> Учредителю. </w:t>
      </w:r>
    </w:p>
    <w:p w14:paraId="5BD7BCDA" w14:textId="77777777" w:rsidR="00E5010F" w:rsidRPr="00BE72F3" w:rsidRDefault="00E5010F" w:rsidP="00E5010F">
      <w:pPr>
        <w:pStyle w:val="Default"/>
        <w:ind w:firstLine="709"/>
        <w:jc w:val="both"/>
        <w:rPr>
          <w:b/>
          <w:bCs/>
          <w:color w:val="auto"/>
          <w:sz w:val="28"/>
          <w:szCs w:val="28"/>
        </w:rPr>
      </w:pPr>
      <w:r w:rsidRPr="00BE72F3">
        <w:rPr>
          <w:bCs/>
          <w:color w:val="auto"/>
          <w:sz w:val="28"/>
          <w:szCs w:val="28"/>
        </w:rPr>
        <w:t>К проверке предоставлены Журналы работы клубных формирований только на 2023-2024 год по творческому клубу по интересам «</w:t>
      </w:r>
      <w:r w:rsidRPr="00BE72F3">
        <w:rPr>
          <w:bCs/>
          <w:color w:val="auto"/>
          <w:sz w:val="28"/>
          <w:szCs w:val="28"/>
          <w:lang w:val="en-US"/>
        </w:rPr>
        <w:t>MasterGips</w:t>
      </w:r>
      <w:r w:rsidRPr="00BE72F3">
        <w:rPr>
          <w:bCs/>
          <w:color w:val="auto"/>
          <w:sz w:val="28"/>
          <w:szCs w:val="28"/>
        </w:rPr>
        <w:t xml:space="preserve">», на 2024 год по любительскому объединению «Гитарный клуб», </w:t>
      </w:r>
      <w:r w:rsidRPr="00BE72F3">
        <w:rPr>
          <w:b/>
          <w:bCs/>
          <w:color w:val="auto"/>
          <w:sz w:val="28"/>
          <w:szCs w:val="28"/>
        </w:rPr>
        <w:t xml:space="preserve">Журналы работы клубных формирований за 2022 год Учреждением не предоставлены. </w:t>
      </w:r>
    </w:p>
    <w:p w14:paraId="7E74D9B9" w14:textId="77777777" w:rsidR="00E5010F" w:rsidRPr="00BE72F3" w:rsidRDefault="00E5010F" w:rsidP="00E5010F">
      <w:pPr>
        <w:pStyle w:val="Default"/>
        <w:ind w:firstLine="709"/>
        <w:jc w:val="both"/>
        <w:rPr>
          <w:bCs/>
          <w:color w:val="auto"/>
          <w:sz w:val="28"/>
          <w:szCs w:val="28"/>
        </w:rPr>
      </w:pPr>
      <w:r w:rsidRPr="00BE72F3">
        <w:rPr>
          <w:b/>
          <w:bCs/>
          <w:color w:val="auto"/>
          <w:sz w:val="28"/>
          <w:szCs w:val="28"/>
        </w:rPr>
        <w:t>В нарушение п.2.2 Положения о клубных формированиях №50</w:t>
      </w:r>
      <w:r w:rsidRPr="00BE72F3">
        <w:rPr>
          <w:color w:val="auto"/>
          <w:sz w:val="28"/>
          <w:szCs w:val="28"/>
        </w:rPr>
        <w:t xml:space="preserve"> </w:t>
      </w:r>
      <w:r w:rsidRPr="00BE72F3">
        <w:rPr>
          <w:bCs/>
          <w:color w:val="auto"/>
          <w:sz w:val="28"/>
          <w:szCs w:val="28"/>
        </w:rPr>
        <w:t xml:space="preserve">руководителями клубных формирований (любительских объединений) не составляются перспективные и текущие планы деятельности клубного формирования. </w:t>
      </w:r>
    </w:p>
    <w:p w14:paraId="63D188F0" w14:textId="77777777" w:rsidR="00E5010F" w:rsidRPr="00BE72F3" w:rsidRDefault="00E5010F" w:rsidP="00E5010F">
      <w:pPr>
        <w:pStyle w:val="Default"/>
        <w:ind w:firstLine="709"/>
        <w:jc w:val="both"/>
        <w:rPr>
          <w:bCs/>
          <w:color w:val="auto"/>
          <w:sz w:val="28"/>
          <w:szCs w:val="28"/>
        </w:rPr>
      </w:pPr>
      <w:r w:rsidRPr="00BE72F3">
        <w:rPr>
          <w:b/>
          <w:bCs/>
          <w:color w:val="auto"/>
          <w:sz w:val="28"/>
          <w:szCs w:val="28"/>
        </w:rPr>
        <w:t xml:space="preserve">В нарушение п.3.3 Положения о клубных формированиях №50 </w:t>
      </w:r>
      <w:r w:rsidRPr="00BE72F3">
        <w:rPr>
          <w:bCs/>
          <w:color w:val="auto"/>
          <w:sz w:val="28"/>
          <w:szCs w:val="28"/>
        </w:rPr>
        <w:t xml:space="preserve">директором Учреждения не утверждены графики занятий клубных формирований. </w:t>
      </w:r>
    </w:p>
    <w:p w14:paraId="787F4D67" w14:textId="77777777" w:rsidR="00E5010F" w:rsidRPr="00BE72F3" w:rsidRDefault="00E5010F" w:rsidP="00E5010F">
      <w:pPr>
        <w:pStyle w:val="Default"/>
        <w:ind w:firstLine="709"/>
        <w:jc w:val="both"/>
        <w:rPr>
          <w:bCs/>
          <w:color w:val="auto"/>
          <w:sz w:val="28"/>
          <w:szCs w:val="28"/>
        </w:rPr>
      </w:pPr>
      <w:r w:rsidRPr="00BE72F3">
        <w:rPr>
          <w:b/>
          <w:bCs/>
          <w:color w:val="auto"/>
          <w:sz w:val="28"/>
          <w:szCs w:val="28"/>
        </w:rPr>
        <w:t xml:space="preserve">В нарушение п.3.5 Положения о клубных формированиях №50 </w:t>
      </w:r>
      <w:r w:rsidRPr="00BE72F3">
        <w:rPr>
          <w:bCs/>
          <w:color w:val="auto"/>
          <w:sz w:val="28"/>
          <w:szCs w:val="28"/>
        </w:rPr>
        <w:t xml:space="preserve">руководителями клубных формирований (любительских объединений) не предоставляются </w:t>
      </w:r>
      <w:r>
        <w:rPr>
          <w:bCs/>
          <w:color w:val="auto"/>
          <w:sz w:val="28"/>
          <w:szCs w:val="28"/>
        </w:rPr>
        <w:t>директору</w:t>
      </w:r>
      <w:r w:rsidRPr="00BE72F3">
        <w:rPr>
          <w:bCs/>
          <w:color w:val="auto"/>
          <w:sz w:val="28"/>
          <w:szCs w:val="28"/>
        </w:rPr>
        <w:t xml:space="preserve"> Учреждения полугодовые и годовые отчеты о деятельности коллектива. </w:t>
      </w:r>
    </w:p>
    <w:p w14:paraId="46C9700A" w14:textId="77777777" w:rsidR="00E5010F" w:rsidRPr="00BE72F3" w:rsidRDefault="00E5010F" w:rsidP="00E5010F">
      <w:pPr>
        <w:pStyle w:val="Default"/>
        <w:ind w:firstLine="709"/>
        <w:jc w:val="both"/>
        <w:rPr>
          <w:bCs/>
          <w:color w:val="auto"/>
          <w:sz w:val="28"/>
          <w:szCs w:val="28"/>
        </w:rPr>
      </w:pPr>
      <w:r w:rsidRPr="00BE72F3">
        <w:rPr>
          <w:bCs/>
          <w:color w:val="auto"/>
          <w:sz w:val="28"/>
          <w:szCs w:val="28"/>
        </w:rPr>
        <w:t xml:space="preserve">В ходе проведения контрольного мероприятия выявлено, что </w:t>
      </w:r>
      <w:r w:rsidRPr="00BE72F3">
        <w:rPr>
          <w:b/>
          <w:color w:val="auto"/>
          <w:sz w:val="28"/>
          <w:szCs w:val="28"/>
        </w:rPr>
        <w:t>Журналы учета клубного учреждения заполняются и ведутся Учреждением не своевременно</w:t>
      </w:r>
      <w:r w:rsidRPr="00BE72F3">
        <w:rPr>
          <w:bCs/>
          <w:color w:val="auto"/>
          <w:sz w:val="28"/>
          <w:szCs w:val="28"/>
        </w:rPr>
        <w:t xml:space="preserve">. </w:t>
      </w:r>
    </w:p>
    <w:p w14:paraId="38DC00C8" w14:textId="3B67305A" w:rsidR="00E5010F" w:rsidRPr="00BE72F3" w:rsidRDefault="00E5010F" w:rsidP="00E5010F">
      <w:pPr>
        <w:autoSpaceDE w:val="0"/>
        <w:autoSpaceDN w:val="0"/>
        <w:adjustRightInd w:val="0"/>
        <w:spacing w:after="0" w:line="240" w:lineRule="auto"/>
        <w:ind w:firstLine="709"/>
        <w:jc w:val="both"/>
        <w:rPr>
          <w:rFonts w:ascii="Times New Roman" w:eastAsiaTheme="minorHAnsi" w:hAnsi="Times New Roman"/>
          <w:sz w:val="28"/>
          <w:szCs w:val="28"/>
        </w:rPr>
      </w:pPr>
      <w:r w:rsidRPr="00BE72F3">
        <w:rPr>
          <w:rFonts w:ascii="Times New Roman" w:eastAsiaTheme="minorHAnsi" w:hAnsi="Times New Roman"/>
          <w:sz w:val="28"/>
          <w:szCs w:val="28"/>
        </w:rPr>
        <w:t xml:space="preserve">Анализ исполнения муниципального задания показал, что </w:t>
      </w:r>
      <w:r w:rsidRPr="00BE72F3">
        <w:rPr>
          <w:rFonts w:ascii="Times New Roman" w:eastAsiaTheme="minorHAnsi" w:hAnsi="Times New Roman"/>
          <w:b/>
          <w:bCs/>
          <w:sz w:val="28"/>
          <w:szCs w:val="28"/>
        </w:rPr>
        <w:t>за 2022, 2023 годы невозможно определить степень выполнения муниципального задания</w:t>
      </w:r>
      <w:r w:rsidRPr="00BE72F3">
        <w:rPr>
          <w:rFonts w:ascii="Times New Roman" w:eastAsiaTheme="minorHAnsi" w:hAnsi="Times New Roman"/>
          <w:sz w:val="28"/>
          <w:szCs w:val="28"/>
        </w:rPr>
        <w:t>, так как предоставленные отчеты о выполнении муниципального задания разнятся со статистическими отчетами, Журналами учета клубного учреждения и информацией, которая размещена на официальном сайте о государственных (муниципальных) учреждениях www.bus.gov.ru.</w:t>
      </w:r>
    </w:p>
    <w:p w14:paraId="6B16C7A1" w14:textId="77777777" w:rsidR="00E5010F" w:rsidRPr="00BE72F3" w:rsidRDefault="00E5010F" w:rsidP="00E5010F">
      <w:pPr>
        <w:autoSpaceDE w:val="0"/>
        <w:autoSpaceDN w:val="0"/>
        <w:adjustRightInd w:val="0"/>
        <w:spacing w:after="0" w:line="240" w:lineRule="auto"/>
        <w:ind w:firstLine="709"/>
        <w:jc w:val="both"/>
        <w:rPr>
          <w:rFonts w:ascii="Times New Roman" w:eastAsiaTheme="minorHAnsi" w:hAnsi="Times New Roman"/>
          <w:sz w:val="28"/>
          <w:szCs w:val="28"/>
        </w:rPr>
      </w:pPr>
      <w:r w:rsidRPr="00BE72F3">
        <w:rPr>
          <w:rFonts w:ascii="Times New Roman" w:eastAsiaTheme="minorHAnsi" w:hAnsi="Times New Roman"/>
          <w:sz w:val="28"/>
          <w:szCs w:val="28"/>
        </w:rPr>
        <w:t xml:space="preserve">Следует отметить, что </w:t>
      </w:r>
      <w:r w:rsidRPr="00BE72F3">
        <w:rPr>
          <w:rFonts w:ascii="Times New Roman" w:hAnsi="Times New Roman"/>
          <w:b/>
          <w:bCs/>
          <w:sz w:val="28"/>
          <w:szCs w:val="28"/>
        </w:rPr>
        <w:t>Учредитель при утверждении муниципального задания не руководствуется ст.69.2 БК РФ</w:t>
      </w:r>
      <w:r w:rsidRPr="00BE72F3">
        <w:rPr>
          <w:rFonts w:ascii="Times New Roman" w:hAnsi="Times New Roman"/>
          <w:sz w:val="28"/>
          <w:szCs w:val="28"/>
        </w:rPr>
        <w:t xml:space="preserve">, в муниципальных заданиях утверждаются муниципальные услуги, которые не соответствуют </w:t>
      </w:r>
      <w:r w:rsidRPr="00BE72F3">
        <w:rPr>
          <w:rFonts w:ascii="Times New Roman" w:eastAsiaTheme="minorHAnsi" w:hAnsi="Times New Roman"/>
          <w:sz w:val="28"/>
          <w:szCs w:val="28"/>
        </w:rPr>
        <w:t>общероссийскому базовому (отраслевому) перечню (классификатору) государственных и муниципальных услуг и региональному перечню (классификатору) государственных (муниципальных) услуг.</w:t>
      </w:r>
    </w:p>
    <w:p w14:paraId="63F5568F" w14:textId="77777777" w:rsidR="00E5010F" w:rsidRPr="00BE72F3" w:rsidRDefault="00E5010F" w:rsidP="00E5010F">
      <w:pPr>
        <w:autoSpaceDE w:val="0"/>
        <w:autoSpaceDN w:val="0"/>
        <w:adjustRightInd w:val="0"/>
        <w:spacing w:after="0" w:line="240" w:lineRule="auto"/>
        <w:ind w:firstLine="709"/>
        <w:jc w:val="both"/>
        <w:rPr>
          <w:rFonts w:ascii="Times New Roman" w:eastAsiaTheme="minorHAnsi" w:hAnsi="Times New Roman"/>
          <w:sz w:val="28"/>
          <w:szCs w:val="28"/>
        </w:rPr>
      </w:pPr>
      <w:r w:rsidRPr="00BE72F3">
        <w:rPr>
          <w:rFonts w:ascii="Times New Roman" w:eastAsiaTheme="minorHAnsi" w:hAnsi="Times New Roman"/>
          <w:sz w:val="28"/>
          <w:szCs w:val="28"/>
        </w:rPr>
        <w:t xml:space="preserve">В ходе анализа исполнения муниципального задания </w:t>
      </w:r>
      <w:r w:rsidRPr="00BE72F3">
        <w:rPr>
          <w:rFonts w:ascii="Times New Roman" w:eastAsiaTheme="minorHAnsi" w:hAnsi="Times New Roman"/>
          <w:b/>
          <w:sz w:val="28"/>
          <w:szCs w:val="28"/>
        </w:rPr>
        <w:t>выявлены признаки нецелевого использования бюджетных средств в соответствии с п.1 ст.306.4 БК РФ при оплате из средств за счет субсидии:</w:t>
      </w:r>
    </w:p>
    <w:p w14:paraId="56069B84" w14:textId="77777777" w:rsidR="00E5010F" w:rsidRPr="00BE72F3" w:rsidRDefault="00E5010F" w:rsidP="00E5010F">
      <w:pPr>
        <w:pStyle w:val="a3"/>
        <w:numPr>
          <w:ilvl w:val="0"/>
          <w:numId w:val="9"/>
        </w:numPr>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eastAsiaTheme="minorHAnsi" w:hAnsi="Times New Roman"/>
          <w:sz w:val="28"/>
          <w:szCs w:val="28"/>
        </w:rPr>
        <w:t>в 2022 году услуг тренера по волейболу и футболу, рукопашному бою, хоккейной команды, по организации и ведению клубов по интересам «Ветераночка», приобретение новогодних подарков, монтаж новогодней ели, изготовление ледовых фигур;</w:t>
      </w:r>
    </w:p>
    <w:p w14:paraId="5689028D" w14:textId="77777777" w:rsidR="00E5010F" w:rsidRPr="00BE72F3" w:rsidRDefault="00E5010F" w:rsidP="00E5010F">
      <w:pPr>
        <w:pStyle w:val="a3"/>
        <w:numPr>
          <w:ilvl w:val="0"/>
          <w:numId w:val="9"/>
        </w:numPr>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eastAsiaTheme="minorHAnsi" w:hAnsi="Times New Roman"/>
          <w:sz w:val="28"/>
          <w:szCs w:val="28"/>
        </w:rPr>
        <w:t>в 2023 году услуг тренера хоккейной команды, по организации и ведению клубов по интересам «Ветераночка», тренера секции по тяжелой атлетик</w:t>
      </w:r>
      <w:r>
        <w:rPr>
          <w:rFonts w:ascii="Times New Roman" w:eastAsiaTheme="minorHAnsi" w:hAnsi="Times New Roman"/>
          <w:sz w:val="28"/>
          <w:szCs w:val="28"/>
        </w:rPr>
        <w:t>е</w:t>
      </w:r>
      <w:r w:rsidRPr="00BE72F3">
        <w:rPr>
          <w:rFonts w:ascii="Times New Roman" w:eastAsiaTheme="minorHAnsi" w:hAnsi="Times New Roman"/>
          <w:sz w:val="28"/>
          <w:szCs w:val="28"/>
        </w:rPr>
        <w:t>, фитнес-тренировкам, тренера по армейскому рукопашному бою, монтаж новогодней ели, демонтаж ледового городка, новогодние подарки детям, установка горки и ледовых фигур;</w:t>
      </w:r>
    </w:p>
    <w:p w14:paraId="6133AEC4" w14:textId="77777777" w:rsidR="00E5010F" w:rsidRPr="00BE72F3" w:rsidRDefault="00E5010F" w:rsidP="00E5010F">
      <w:pPr>
        <w:pStyle w:val="a3"/>
        <w:numPr>
          <w:ilvl w:val="0"/>
          <w:numId w:val="9"/>
        </w:numPr>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eastAsiaTheme="minorHAnsi" w:hAnsi="Times New Roman"/>
          <w:sz w:val="28"/>
          <w:szCs w:val="28"/>
        </w:rPr>
        <w:lastRenderedPageBreak/>
        <w:t xml:space="preserve">в 2024 году услуг тренера хоккейной команды, по организации и ведению клубов по интересам «Ветераночка», демонтаж новогодней ёлки дизайн, верстка, редактирование и распространение газеты «Городок». </w:t>
      </w:r>
    </w:p>
    <w:p w14:paraId="022E8C4C" w14:textId="77777777" w:rsidR="00E5010F" w:rsidRDefault="00E5010F" w:rsidP="00F81854">
      <w:pPr>
        <w:autoSpaceDE w:val="0"/>
        <w:autoSpaceDN w:val="0"/>
        <w:adjustRightInd w:val="0"/>
        <w:spacing w:after="0" w:line="240" w:lineRule="auto"/>
        <w:ind w:firstLine="709"/>
        <w:jc w:val="both"/>
        <w:rPr>
          <w:rFonts w:ascii="Times New Roman" w:hAnsi="Times New Roman"/>
          <w:b/>
          <w:sz w:val="28"/>
          <w:szCs w:val="28"/>
        </w:rPr>
      </w:pPr>
    </w:p>
    <w:p w14:paraId="7A338425" w14:textId="3160CA46" w:rsidR="00F81854" w:rsidRPr="00A23489" w:rsidRDefault="0040154B" w:rsidP="00F81854">
      <w:pPr>
        <w:autoSpaceDE w:val="0"/>
        <w:autoSpaceDN w:val="0"/>
        <w:adjustRightInd w:val="0"/>
        <w:spacing w:after="0" w:line="240" w:lineRule="auto"/>
        <w:ind w:firstLine="709"/>
        <w:jc w:val="both"/>
        <w:rPr>
          <w:rFonts w:ascii="Times New Roman" w:eastAsiaTheme="minorHAnsi" w:hAnsi="Times New Roman"/>
          <w:b/>
          <w:sz w:val="28"/>
          <w:szCs w:val="28"/>
        </w:rPr>
      </w:pPr>
      <w:r w:rsidRPr="00A23489">
        <w:rPr>
          <w:rFonts w:ascii="Times New Roman" w:hAnsi="Times New Roman"/>
          <w:b/>
          <w:sz w:val="28"/>
          <w:szCs w:val="28"/>
        </w:rPr>
        <w:t>4.</w:t>
      </w:r>
      <w:r w:rsidR="00F81854" w:rsidRPr="00A23489">
        <w:rPr>
          <w:rFonts w:ascii="Times New Roman" w:hAnsi="Times New Roman"/>
          <w:b/>
          <w:sz w:val="28"/>
          <w:szCs w:val="28"/>
        </w:rPr>
        <w:t>Анализ расходования субсидии на выполнение муниципального задания в части оплаты труда</w:t>
      </w:r>
    </w:p>
    <w:p w14:paraId="25617E39" w14:textId="789D856D" w:rsidR="00F81854" w:rsidRPr="00F81854" w:rsidRDefault="0040154B" w:rsidP="00F81854">
      <w:pPr>
        <w:spacing w:after="0" w:line="240" w:lineRule="auto"/>
        <w:ind w:firstLine="709"/>
        <w:rPr>
          <w:rFonts w:ascii="Times New Roman" w:eastAsiaTheme="minorHAnsi" w:hAnsi="Times New Roman"/>
          <w:b/>
          <w:bCs/>
          <w:kern w:val="2"/>
          <w:sz w:val="28"/>
          <w:szCs w:val="28"/>
          <w14:ligatures w14:val="standardContextual"/>
        </w:rPr>
      </w:pPr>
      <w:bookmarkStart w:id="4" w:name="_Hlk177045634"/>
      <w:r w:rsidRPr="00A23489">
        <w:rPr>
          <w:rFonts w:ascii="Times New Roman" w:eastAsiaTheme="minorHAnsi" w:hAnsi="Times New Roman"/>
          <w:b/>
          <w:bCs/>
          <w:kern w:val="2"/>
          <w:sz w:val="28"/>
          <w:szCs w:val="28"/>
          <w14:ligatures w14:val="standardContextual"/>
        </w:rPr>
        <w:t>4.</w:t>
      </w:r>
      <w:proofErr w:type="gramStart"/>
      <w:r w:rsidR="00F81854" w:rsidRPr="00A23489">
        <w:rPr>
          <w:rFonts w:ascii="Times New Roman" w:eastAsiaTheme="minorHAnsi" w:hAnsi="Times New Roman"/>
          <w:b/>
          <w:bCs/>
          <w:kern w:val="2"/>
          <w:sz w:val="28"/>
          <w:szCs w:val="28"/>
          <w14:ligatures w14:val="standardContextual"/>
        </w:rPr>
        <w:t>1.Анализ</w:t>
      </w:r>
      <w:proofErr w:type="gramEnd"/>
      <w:r w:rsidR="00F81854" w:rsidRPr="00A23489">
        <w:rPr>
          <w:rFonts w:ascii="Times New Roman" w:eastAsiaTheme="minorHAnsi" w:hAnsi="Times New Roman"/>
          <w:b/>
          <w:bCs/>
          <w:kern w:val="2"/>
          <w:sz w:val="28"/>
          <w:szCs w:val="28"/>
          <w14:ligatures w14:val="standardContextual"/>
        </w:rPr>
        <w:t xml:space="preserve"> структуры и штатной численности</w:t>
      </w:r>
    </w:p>
    <w:p w14:paraId="28341112" w14:textId="74FEF314" w:rsidR="00F81854" w:rsidRPr="00F81854" w:rsidRDefault="00F81854" w:rsidP="00F81854">
      <w:pPr>
        <w:spacing w:after="0" w:line="240" w:lineRule="auto"/>
        <w:ind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 xml:space="preserve">На основании раздела 4 Устава функции и обязанности по утверждению структуры, численности Учреждения осуществляет директор Учреждения. </w:t>
      </w:r>
      <w:r w:rsidRPr="00F81854">
        <w:rPr>
          <w:rFonts w:ascii="Times New Roman" w:eastAsiaTheme="minorHAnsi" w:hAnsi="Times New Roman"/>
          <w:b/>
          <w:bCs/>
          <w:kern w:val="2"/>
          <w:sz w:val="28"/>
          <w:szCs w:val="28"/>
          <w14:ligatures w14:val="standardContextual"/>
        </w:rPr>
        <w:t>В ходе контрольного мероприятия установлено отсутствие локальных актов, утверждающих структуру Учреждения.</w:t>
      </w:r>
    </w:p>
    <w:p w14:paraId="707FBA80" w14:textId="77777777" w:rsidR="00F81854" w:rsidRPr="00F81854" w:rsidRDefault="00F81854" w:rsidP="00F81854">
      <w:pPr>
        <w:spacing w:after="0" w:line="240" w:lineRule="auto"/>
        <w:ind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В Учреждении применяется Штатное расписание по унифицированной форме Т-3 (форма по ОКУД 0301017).</w:t>
      </w:r>
      <w:r w:rsidRPr="00F81854">
        <w:rPr>
          <w:rFonts w:asciiTheme="minorHAnsi" w:eastAsiaTheme="minorHAnsi" w:hAnsiTheme="minorHAnsi" w:cstheme="minorBidi"/>
          <w:kern w:val="2"/>
          <w14:ligatures w14:val="standardContextual"/>
        </w:rPr>
        <w:t xml:space="preserve"> </w:t>
      </w:r>
      <w:r w:rsidRPr="00F81854">
        <w:rPr>
          <w:rFonts w:ascii="Times New Roman" w:eastAsiaTheme="minorHAnsi" w:hAnsi="Times New Roman"/>
          <w:kern w:val="2"/>
          <w:sz w:val="28"/>
          <w:szCs w:val="28"/>
          <w14:ligatures w14:val="standardContextual"/>
        </w:rPr>
        <w:t xml:space="preserve">Предоставленные формы штатного расписания </w:t>
      </w:r>
      <w:r w:rsidRPr="00F81854">
        <w:rPr>
          <w:rFonts w:ascii="Times New Roman" w:eastAsiaTheme="minorHAnsi" w:hAnsi="Times New Roman"/>
          <w:b/>
          <w:bCs/>
          <w:kern w:val="2"/>
          <w:sz w:val="28"/>
          <w:szCs w:val="28"/>
          <w14:ligatures w14:val="standardContextual"/>
        </w:rPr>
        <w:t xml:space="preserve">утверждены постановлением Государственного комитета РФ по статистике </w:t>
      </w:r>
      <w:r w:rsidRPr="00F81854">
        <w:rPr>
          <w:rFonts w:ascii="Times New Roman" w:eastAsiaTheme="minorHAnsi" w:hAnsi="Times New Roman"/>
          <w:kern w:val="2"/>
          <w:sz w:val="28"/>
          <w:szCs w:val="28"/>
          <w14:ligatures w14:val="standardContextual"/>
        </w:rPr>
        <w:t>от 06.04.2001г. №26</w:t>
      </w:r>
      <w:r w:rsidRPr="00F81854">
        <w:rPr>
          <w:rFonts w:ascii="Times New Roman" w:eastAsiaTheme="minorHAnsi" w:hAnsi="Times New Roman"/>
          <w:b/>
          <w:bCs/>
          <w:kern w:val="2"/>
          <w:sz w:val="28"/>
          <w:szCs w:val="28"/>
          <w14:ligatures w14:val="standardContextual"/>
        </w:rPr>
        <w:t>, данный документ утратил силу в связи с изданием постановления Госкомстата РФ от 05.01 2004г. №1,</w:t>
      </w:r>
      <w:r w:rsidRPr="00F81854">
        <w:rPr>
          <w:rFonts w:ascii="Times New Roman" w:eastAsiaTheme="minorHAnsi" w:hAnsi="Times New Roman"/>
          <w:kern w:val="2"/>
          <w:sz w:val="28"/>
          <w:szCs w:val="28"/>
          <w14:ligatures w14:val="standardContextual"/>
        </w:rPr>
        <w:t xml:space="preserve"> которым утверждены новые формы первичной учетной документации по учету труда и его оплаты.</w:t>
      </w:r>
    </w:p>
    <w:p w14:paraId="6F22ADF8" w14:textId="77777777" w:rsidR="00F81854" w:rsidRPr="00F81854" w:rsidRDefault="00F81854" w:rsidP="00F81854">
      <w:pPr>
        <w:spacing w:after="0" w:line="240" w:lineRule="auto"/>
        <w:ind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Штатные расписания за 2022-2024 годы утверждены директором Учреждения и согласованы главой Среднинского МО.</w:t>
      </w:r>
    </w:p>
    <w:p w14:paraId="2078EB79" w14:textId="77777777" w:rsidR="00F81854" w:rsidRPr="00F81854" w:rsidRDefault="00F81854" w:rsidP="00F81854">
      <w:pPr>
        <w:spacing w:after="0" w:line="240" w:lineRule="auto"/>
        <w:ind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 xml:space="preserve">В 2022 году в Учреждении штатное расписание от 01.01.2022г. №6 утверждено приказом от 30.12.2021г. №78 с количеством 4 штатных единиц (директор, библиотекарь, инструктор по спорту, бухгалтер) и месячным фондом заработной платы 144 708,77 руб. </w:t>
      </w:r>
    </w:p>
    <w:p w14:paraId="59EE357B" w14:textId="77777777" w:rsidR="00F81854" w:rsidRPr="00F81854" w:rsidRDefault="00F81854" w:rsidP="00F81854">
      <w:pPr>
        <w:spacing w:after="0" w:line="240" w:lineRule="auto"/>
        <w:ind w:firstLine="708"/>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В 2023 году в Учреждении утверждены:</w:t>
      </w:r>
    </w:p>
    <w:p w14:paraId="22869630" w14:textId="77777777" w:rsidR="00F81854" w:rsidRPr="00F81854" w:rsidRDefault="00F81854" w:rsidP="00F81854">
      <w:pPr>
        <w:numPr>
          <w:ilvl w:val="0"/>
          <w:numId w:val="23"/>
        </w:numPr>
        <w:spacing w:after="0" w:line="240" w:lineRule="auto"/>
        <w:ind w:left="0"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штатное расписание от 01.01.2023г. №7 (приказ от 30.12.2022г. №109) с количеством 4 штатных единиц (директор, библиотекарь, инструктор по спорту, бухгалтер) и месячным фондом заработной платы 173 763,36 руб.;</w:t>
      </w:r>
    </w:p>
    <w:p w14:paraId="203C757F" w14:textId="77777777" w:rsidR="00F81854" w:rsidRPr="00F81854" w:rsidRDefault="00F81854" w:rsidP="00F81854">
      <w:pPr>
        <w:numPr>
          <w:ilvl w:val="0"/>
          <w:numId w:val="23"/>
        </w:numPr>
        <w:spacing w:after="0" w:line="240" w:lineRule="auto"/>
        <w:ind w:left="0"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 xml:space="preserve">штатное расписание </w:t>
      </w:r>
      <w:r w:rsidRPr="00F81854">
        <w:rPr>
          <w:rFonts w:ascii="Times New Roman" w:eastAsiaTheme="minorHAnsi" w:hAnsi="Times New Roman"/>
          <w:b/>
          <w:bCs/>
          <w:kern w:val="2"/>
          <w:sz w:val="28"/>
          <w:szCs w:val="28"/>
          <w14:ligatures w14:val="standardContextual"/>
        </w:rPr>
        <w:t>от 01.01.2023г.</w:t>
      </w:r>
      <w:r w:rsidRPr="00F81854">
        <w:rPr>
          <w:rFonts w:ascii="Times New Roman" w:eastAsiaTheme="minorHAnsi" w:hAnsi="Times New Roman"/>
          <w:kern w:val="2"/>
          <w:sz w:val="28"/>
          <w:szCs w:val="28"/>
          <w14:ligatures w14:val="standardContextual"/>
        </w:rPr>
        <w:t xml:space="preserve"> №8 (приказ от 20.02.2023г. №22), </w:t>
      </w:r>
      <w:r w:rsidRPr="00F81854">
        <w:rPr>
          <w:rFonts w:ascii="Times New Roman" w:eastAsiaTheme="minorHAnsi" w:hAnsi="Times New Roman"/>
          <w:b/>
          <w:bCs/>
          <w:kern w:val="2"/>
          <w:sz w:val="28"/>
          <w:szCs w:val="28"/>
          <w14:ligatures w14:val="standardContextual"/>
        </w:rPr>
        <w:t xml:space="preserve">при этом приказом утверждено штатное расписание от 20.02.2023г. №8. </w:t>
      </w:r>
      <w:r w:rsidRPr="00F81854">
        <w:rPr>
          <w:rFonts w:ascii="Times New Roman" w:eastAsiaTheme="minorHAnsi" w:hAnsi="Times New Roman"/>
          <w:kern w:val="2"/>
          <w:sz w:val="28"/>
          <w:szCs w:val="28"/>
          <w14:ligatures w14:val="standardContextual"/>
        </w:rPr>
        <w:t>Штатное расписание введено в действие с 1 января 2023 года, без изменения штатной численности и фонда оплаты труда;</w:t>
      </w:r>
    </w:p>
    <w:p w14:paraId="4A745C9B" w14:textId="77777777" w:rsidR="00F81854" w:rsidRPr="00F81854" w:rsidRDefault="00F81854" w:rsidP="00F81854">
      <w:pPr>
        <w:numPr>
          <w:ilvl w:val="0"/>
          <w:numId w:val="23"/>
        </w:numPr>
        <w:spacing w:after="0" w:line="240" w:lineRule="auto"/>
        <w:ind w:left="0"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штатное расписание от 01.05.2023г. №9 (приказ от 26.05.2023г. №50). Штатное расписание введено в действие с 1 мая 2023 года, без изменения штатной численности и месячного фонда оплаты труда;</w:t>
      </w:r>
    </w:p>
    <w:p w14:paraId="6D118D7C" w14:textId="77777777" w:rsidR="00F81854" w:rsidRPr="00F81854" w:rsidRDefault="00F81854" w:rsidP="00F81854">
      <w:pPr>
        <w:numPr>
          <w:ilvl w:val="0"/>
          <w:numId w:val="23"/>
        </w:numPr>
        <w:spacing w:after="0" w:line="240" w:lineRule="auto"/>
        <w:ind w:left="0"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штатное расписание от 01.09.2023г. №10 (приказ от 26.08.2023г. №70). Штатное расписание введено в действие с 1 сентября 2023 года с увеличением 1 штатной единицы (менеджер по культурно-массовому досугу), месячный фонд заработной платы составил 220 967,76 руб.;</w:t>
      </w:r>
    </w:p>
    <w:p w14:paraId="556DAC75" w14:textId="77777777" w:rsidR="00F81854" w:rsidRPr="00F81854" w:rsidRDefault="00F81854" w:rsidP="00F81854">
      <w:pPr>
        <w:numPr>
          <w:ilvl w:val="0"/>
          <w:numId w:val="23"/>
        </w:numPr>
        <w:spacing w:after="0" w:line="240" w:lineRule="auto"/>
        <w:ind w:left="0"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штатное расписание от 26.12.2023г. №11 (приказ от 26.12.2023г. №99) с количеством 5 штатных единиц и месячным фондом заработной платы 235 584,80 руб. Штатное расписание введено в действие с 1 октября 2023 года.</w:t>
      </w:r>
    </w:p>
    <w:p w14:paraId="6B7DD93F" w14:textId="77777777" w:rsidR="00F81854" w:rsidRPr="00F81854" w:rsidRDefault="00F81854" w:rsidP="00F81854">
      <w:pPr>
        <w:spacing w:after="0" w:line="240" w:lineRule="auto"/>
        <w:ind w:firstLine="708"/>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При анализе штатного расписания от 01.09.2023г. №10 установлено, что по должности «менеджер по культурно-массовому досугу</w:t>
      </w:r>
      <w:r w:rsidRPr="00F81854">
        <w:rPr>
          <w:rFonts w:ascii="Times New Roman" w:eastAsiaTheme="minorHAnsi" w:hAnsi="Times New Roman"/>
          <w:b/>
          <w:bCs/>
          <w:kern w:val="2"/>
          <w:sz w:val="28"/>
          <w:szCs w:val="28"/>
          <w14:ligatures w14:val="standardContextual"/>
        </w:rPr>
        <w:t xml:space="preserve">» неверно рассчитан размер районного коэффициента и </w:t>
      </w:r>
      <w:r w:rsidRPr="00F81854">
        <w:rPr>
          <w:rFonts w:ascii="Times New Roman" w:eastAsiaTheme="minorHAnsi" w:hAnsi="Times New Roman"/>
          <w:b/>
          <w:bCs/>
          <w:sz w:val="28"/>
          <w:szCs w:val="28"/>
          <w:lang w:val="x-none"/>
        </w:rPr>
        <w:t xml:space="preserve">процентная надбавка к </w:t>
      </w:r>
      <w:r w:rsidRPr="00F81854">
        <w:rPr>
          <w:rFonts w:ascii="Times New Roman" w:eastAsiaTheme="minorHAnsi" w:hAnsi="Times New Roman"/>
          <w:b/>
          <w:bCs/>
          <w:sz w:val="28"/>
          <w:szCs w:val="28"/>
          <w:lang w:val="x-none"/>
        </w:rPr>
        <w:lastRenderedPageBreak/>
        <w:t>заработной плате за работу в южных районах Иркутской области в соответствии с законодательством Российской Федерации и Иркутской области</w:t>
      </w:r>
      <w:r w:rsidRPr="00F81854">
        <w:rPr>
          <w:rFonts w:ascii="Times New Roman" w:eastAsiaTheme="minorHAnsi" w:hAnsi="Times New Roman"/>
          <w:b/>
          <w:bCs/>
          <w:kern w:val="2"/>
          <w:sz w:val="28"/>
          <w:szCs w:val="28"/>
          <w14:ligatures w14:val="standardContextual"/>
        </w:rPr>
        <w:t xml:space="preserve"> (без учета доплаты молодому специалисту)</w:t>
      </w:r>
      <w:r w:rsidRPr="00F81854">
        <w:rPr>
          <w:rFonts w:ascii="Times New Roman" w:eastAsiaTheme="minorHAnsi" w:hAnsi="Times New Roman"/>
          <w:kern w:val="2"/>
          <w:sz w:val="28"/>
          <w:szCs w:val="28"/>
          <w14:ligatures w14:val="standardContextual"/>
        </w:rPr>
        <w:t xml:space="preserve">, следовало отразить размер районного коэффициента и </w:t>
      </w:r>
      <w:r w:rsidRPr="00F81854">
        <w:rPr>
          <w:rFonts w:ascii="Times New Roman" w:eastAsiaTheme="minorHAnsi" w:hAnsi="Times New Roman"/>
          <w:sz w:val="28"/>
          <w:szCs w:val="28"/>
          <w:lang w:val="x-none"/>
        </w:rPr>
        <w:t>процентной надбавки к заработной плате за работу в южных районах Иркутской области</w:t>
      </w:r>
      <w:r w:rsidRPr="00F81854">
        <w:rPr>
          <w:rFonts w:ascii="Times New Roman" w:eastAsiaTheme="minorHAnsi" w:hAnsi="Times New Roman"/>
          <w:kern w:val="2"/>
          <w:sz w:val="28"/>
          <w:szCs w:val="28"/>
          <w14:ligatures w14:val="standardContextual"/>
        </w:rPr>
        <w:t xml:space="preserve"> в сумме 4 242,03 руб. соответственно. Размер оплаты труда в месяц по должности «менеджер по культурно-массовому досугу» следовало отразить в сумме 22 624,16 руб. вместо 22 297,85 руб., в год в сумме 90 496,64 руб. вместо 89 191,40 руб., </w:t>
      </w:r>
      <w:bookmarkStart w:id="5" w:name="_Hlk176353314"/>
      <w:r w:rsidRPr="00F81854">
        <w:rPr>
          <w:rFonts w:ascii="Times New Roman" w:eastAsiaTheme="minorHAnsi" w:hAnsi="Times New Roman"/>
          <w:kern w:val="2"/>
          <w:sz w:val="28"/>
          <w:szCs w:val="28"/>
          <w14:ligatures w14:val="standardContextual"/>
        </w:rPr>
        <w:t xml:space="preserve">таким образом </w:t>
      </w:r>
      <w:r w:rsidRPr="00F81854">
        <w:rPr>
          <w:rFonts w:ascii="Times New Roman" w:eastAsiaTheme="minorHAnsi" w:hAnsi="Times New Roman"/>
          <w:b/>
          <w:bCs/>
          <w:kern w:val="2"/>
          <w:sz w:val="28"/>
          <w:szCs w:val="28"/>
          <w14:ligatures w14:val="standardContextual"/>
        </w:rPr>
        <w:t>месячный фонд заработной платы в штатном расписании занижен на 326,31 руб</w:t>
      </w:r>
      <w:bookmarkEnd w:id="5"/>
      <w:r w:rsidRPr="00F81854">
        <w:rPr>
          <w:rFonts w:ascii="Times New Roman" w:eastAsiaTheme="minorHAnsi" w:hAnsi="Times New Roman"/>
          <w:b/>
          <w:bCs/>
          <w:kern w:val="2"/>
          <w:sz w:val="28"/>
          <w:szCs w:val="28"/>
          <w14:ligatures w14:val="standardContextual"/>
        </w:rPr>
        <w:t>., годовой на 1 305,24 руб.</w:t>
      </w:r>
    </w:p>
    <w:p w14:paraId="5604306F" w14:textId="77777777" w:rsidR="00F81854" w:rsidRPr="00F81854" w:rsidRDefault="00F81854" w:rsidP="00F81854">
      <w:pPr>
        <w:spacing w:after="0" w:line="240" w:lineRule="auto"/>
        <w:ind w:firstLine="708"/>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 xml:space="preserve">Аналогичная ситуация сложилась при утверждении штатного расписания с 01.10.2023г., следовало отразить размер районного коэффициента и </w:t>
      </w:r>
      <w:r w:rsidRPr="00F81854">
        <w:rPr>
          <w:rFonts w:ascii="Times New Roman" w:eastAsiaTheme="minorHAnsi" w:hAnsi="Times New Roman"/>
          <w:sz w:val="28"/>
          <w:szCs w:val="28"/>
          <w:lang w:val="x-none"/>
        </w:rPr>
        <w:t>процентную надбавку к заработной плате за работу в южных районах Иркутской области</w:t>
      </w:r>
      <w:r w:rsidRPr="00F81854">
        <w:rPr>
          <w:rFonts w:ascii="Times New Roman" w:eastAsiaTheme="minorHAnsi" w:hAnsi="Times New Roman"/>
          <w:kern w:val="2"/>
          <w:sz w:val="28"/>
          <w:szCs w:val="28"/>
          <w14:ligatures w14:val="standardContextual"/>
        </w:rPr>
        <w:t xml:space="preserve"> в сумме «5 374,98» соответственно. Размер оплаты труда в месяц следовало отразить в сумме «28 666,56» вместо «28 253,10», в год в сумме «114 666,24» вместо «113 012,40». </w:t>
      </w:r>
      <w:r w:rsidRPr="00F81854">
        <w:rPr>
          <w:rFonts w:ascii="Times New Roman" w:eastAsiaTheme="minorHAnsi" w:hAnsi="Times New Roman"/>
          <w:b/>
          <w:bCs/>
          <w:kern w:val="2"/>
          <w:sz w:val="28"/>
          <w:szCs w:val="28"/>
          <w14:ligatures w14:val="standardContextual"/>
        </w:rPr>
        <w:t>Месячный фонд заработной платы в штатном расписании занижен на 413,46 руб., годовой на 1 653,84 руб.</w:t>
      </w:r>
    </w:p>
    <w:p w14:paraId="79C2F78D" w14:textId="77777777" w:rsidR="00F81854" w:rsidRPr="00F81854" w:rsidRDefault="00F81854" w:rsidP="00F81854">
      <w:pPr>
        <w:spacing w:after="0" w:line="240" w:lineRule="auto"/>
        <w:ind w:firstLine="708"/>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На 2024 год в Учреждении утверждены:</w:t>
      </w:r>
    </w:p>
    <w:p w14:paraId="479FC546" w14:textId="77777777" w:rsidR="00F81854" w:rsidRPr="00F81854" w:rsidRDefault="00F81854" w:rsidP="00F81854">
      <w:pPr>
        <w:numPr>
          <w:ilvl w:val="0"/>
          <w:numId w:val="23"/>
        </w:numPr>
        <w:spacing w:after="0" w:line="240" w:lineRule="auto"/>
        <w:ind w:left="0"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штатное расписание от 30.12.2023г. №12 (приказ от 30.12.2023г. №108) с количеством 5 штатных единиц (директор, библиотекарь, менеджер по культурно-массовому досугу, инструктор по спорту, бухгалтер) и месячным фондом заработной платы 243 344,05 руб.;</w:t>
      </w:r>
    </w:p>
    <w:p w14:paraId="575FDB61" w14:textId="77777777" w:rsidR="00F81854" w:rsidRPr="00F81854" w:rsidRDefault="00F81854" w:rsidP="00F81854">
      <w:pPr>
        <w:numPr>
          <w:ilvl w:val="0"/>
          <w:numId w:val="23"/>
        </w:numPr>
        <w:spacing w:after="0" w:line="240" w:lineRule="auto"/>
        <w:ind w:left="0"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 xml:space="preserve">штатное расписание от 28.03.2024г. №13 (приказ от 28.03.2024г. №23а). Штатное расписание введено в действие с 1 января 2024 года, без изменения штатной численности, месячный фонд оплаты труда составляет 256 715,66 руб. </w:t>
      </w:r>
    </w:p>
    <w:p w14:paraId="137006FC" w14:textId="77777777" w:rsidR="00F81854" w:rsidRPr="00F81854" w:rsidRDefault="00F81854" w:rsidP="00F81854">
      <w:pPr>
        <w:spacing w:after="0" w:line="240" w:lineRule="auto"/>
        <w:jc w:val="center"/>
        <w:rPr>
          <w:rFonts w:ascii="Times New Roman" w:eastAsiaTheme="minorHAnsi" w:hAnsi="Times New Roman"/>
          <w:b/>
          <w:bCs/>
          <w:kern w:val="2"/>
          <w:sz w:val="28"/>
          <w:szCs w:val="28"/>
          <w14:ligatures w14:val="standardContextual"/>
        </w:rPr>
      </w:pPr>
    </w:p>
    <w:p w14:paraId="4BC8B6DB" w14:textId="4E14AD65" w:rsidR="00F81854" w:rsidRPr="00F81854" w:rsidRDefault="0040154B" w:rsidP="00F81854">
      <w:pPr>
        <w:spacing w:after="0" w:line="240" w:lineRule="auto"/>
        <w:ind w:firstLine="709"/>
        <w:rPr>
          <w:rFonts w:ascii="Times New Roman" w:eastAsiaTheme="minorHAnsi" w:hAnsi="Times New Roman"/>
          <w:b/>
          <w:bCs/>
          <w:kern w:val="2"/>
          <w:sz w:val="28"/>
          <w:szCs w:val="28"/>
          <w14:ligatures w14:val="standardContextual"/>
        </w:rPr>
      </w:pPr>
      <w:r w:rsidRPr="00A23489">
        <w:rPr>
          <w:rFonts w:ascii="Times New Roman" w:eastAsiaTheme="minorHAnsi" w:hAnsi="Times New Roman"/>
          <w:b/>
          <w:bCs/>
          <w:kern w:val="2"/>
          <w:sz w:val="28"/>
          <w:szCs w:val="28"/>
          <w14:ligatures w14:val="standardContextual"/>
        </w:rPr>
        <w:t>4.</w:t>
      </w:r>
      <w:proofErr w:type="gramStart"/>
      <w:r w:rsidR="00F81854" w:rsidRPr="00A23489">
        <w:rPr>
          <w:rFonts w:ascii="Times New Roman" w:eastAsiaTheme="minorHAnsi" w:hAnsi="Times New Roman"/>
          <w:b/>
          <w:bCs/>
          <w:kern w:val="2"/>
          <w:sz w:val="28"/>
          <w:szCs w:val="28"/>
          <w14:ligatures w14:val="standardContextual"/>
        </w:rPr>
        <w:t>2.</w:t>
      </w:r>
      <w:r w:rsidR="00F81854" w:rsidRPr="00F81854">
        <w:rPr>
          <w:rFonts w:ascii="Times New Roman" w:eastAsiaTheme="minorHAnsi" w:hAnsi="Times New Roman"/>
          <w:b/>
          <w:bCs/>
          <w:kern w:val="2"/>
          <w:sz w:val="28"/>
          <w:szCs w:val="28"/>
          <w14:ligatures w14:val="standardContextual"/>
        </w:rPr>
        <w:t>Соответствие</w:t>
      </w:r>
      <w:proofErr w:type="gramEnd"/>
      <w:r w:rsidR="00F81854" w:rsidRPr="00F81854">
        <w:rPr>
          <w:rFonts w:ascii="Times New Roman" w:eastAsiaTheme="minorHAnsi" w:hAnsi="Times New Roman"/>
          <w:b/>
          <w:bCs/>
          <w:kern w:val="2"/>
          <w:sz w:val="28"/>
          <w:szCs w:val="28"/>
          <w14:ligatures w14:val="standardContextual"/>
        </w:rPr>
        <w:t xml:space="preserve"> работников квалификационным требованиям </w:t>
      </w:r>
    </w:p>
    <w:p w14:paraId="6E1BCA12" w14:textId="63F8D3F4" w:rsidR="00F81854" w:rsidRPr="00F81854" w:rsidRDefault="00F81854" w:rsidP="00F81854">
      <w:pPr>
        <w:autoSpaceDE w:val="0"/>
        <w:autoSpaceDN w:val="0"/>
        <w:adjustRightInd w:val="0"/>
        <w:spacing w:after="0" w:line="240" w:lineRule="auto"/>
        <w:ind w:firstLine="709"/>
        <w:jc w:val="both"/>
        <w:rPr>
          <w:rFonts w:ascii="Times New Roman" w:eastAsiaTheme="minorHAnsi" w:hAnsi="Times New Roman"/>
          <w:sz w:val="28"/>
          <w:szCs w:val="28"/>
        </w:rPr>
      </w:pPr>
      <w:r w:rsidRPr="00F81854">
        <w:rPr>
          <w:rFonts w:ascii="Times New Roman" w:eastAsiaTheme="minorHAnsi" w:hAnsi="Times New Roman"/>
          <w:kern w:val="2"/>
          <w:sz w:val="28"/>
          <w:szCs w:val="28"/>
          <w14:ligatures w14:val="standardContextual"/>
        </w:rPr>
        <w:t>Проверка соответствия работников Учреждения основным квалификационным требованиям, установленным для замещения должностей (в том числе, к образованию, стажу работы по специальности, профессиональным знаниям и навыкам, необходимым для исполнения должностных обязанностей), в соответствии с приказом Минздравсоцразвития РФ от 30.03.2011г. №251н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культуры, искусства и кинематографии»</w:t>
      </w:r>
      <w:r w:rsidRPr="00F81854">
        <w:rPr>
          <w:rFonts w:ascii="Times New Roman" w:eastAsiaTheme="minorHAnsi" w:hAnsi="Times New Roman"/>
          <w:kern w:val="2"/>
          <w:sz w:val="28"/>
          <w:szCs w:val="28"/>
          <w:vertAlign w:val="superscript"/>
          <w14:ligatures w14:val="standardContextual"/>
        </w:rPr>
        <w:footnoteReference w:id="26"/>
      </w:r>
      <w:r w:rsidRPr="00F81854">
        <w:rPr>
          <w:rFonts w:ascii="Times New Roman" w:eastAsiaTheme="minorHAnsi" w:hAnsi="Times New Roman"/>
          <w:kern w:val="2"/>
          <w:sz w:val="28"/>
          <w:szCs w:val="28"/>
          <w14:ligatures w14:val="standardContextual"/>
        </w:rPr>
        <w:t xml:space="preserve">, приказом Минздравсоцразвития РФ от 15.08.2011г. №916н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в области </w:t>
      </w:r>
      <w:r w:rsidRPr="00F81854">
        <w:rPr>
          <w:rFonts w:ascii="Times New Roman" w:eastAsiaTheme="minorHAnsi" w:hAnsi="Times New Roman"/>
          <w:kern w:val="2"/>
          <w:sz w:val="28"/>
          <w:szCs w:val="28"/>
          <w14:ligatures w14:val="standardContextual"/>
        </w:rPr>
        <w:lastRenderedPageBreak/>
        <w:t>физической культуры и спорта»</w:t>
      </w:r>
      <w:r w:rsidRPr="00F81854">
        <w:rPr>
          <w:rFonts w:ascii="Times New Roman" w:eastAsiaTheme="minorHAnsi" w:hAnsi="Times New Roman"/>
          <w:kern w:val="2"/>
          <w:sz w:val="28"/>
          <w:szCs w:val="28"/>
          <w:vertAlign w:val="superscript"/>
          <w14:ligatures w14:val="standardContextual"/>
        </w:rPr>
        <w:footnoteReference w:id="27"/>
      </w:r>
      <w:r w:rsidRPr="00F81854">
        <w:rPr>
          <w:rFonts w:ascii="Times New Roman" w:eastAsiaTheme="minorHAnsi" w:hAnsi="Times New Roman"/>
          <w:kern w:val="2"/>
          <w:sz w:val="28"/>
          <w:szCs w:val="28"/>
          <w14:ligatures w14:val="standardContextual"/>
        </w:rPr>
        <w:t xml:space="preserve"> показала, что </w:t>
      </w:r>
      <w:r w:rsidRPr="00F81854">
        <w:rPr>
          <w:rFonts w:ascii="Times New Roman" w:eastAsiaTheme="minorHAnsi" w:hAnsi="Times New Roman"/>
          <w:b/>
          <w:bCs/>
          <w:kern w:val="2"/>
          <w:sz w:val="28"/>
          <w:szCs w:val="28"/>
          <w14:ligatures w14:val="standardContextual"/>
        </w:rPr>
        <w:t>не соответствовала занимаемой должности</w:t>
      </w:r>
      <w:r w:rsidRPr="00F81854">
        <w:rPr>
          <w:rFonts w:ascii="Times New Roman" w:eastAsiaTheme="minorHAnsi" w:hAnsi="Times New Roman"/>
          <w:kern w:val="2"/>
          <w:sz w:val="28"/>
          <w:szCs w:val="28"/>
          <w14:ligatures w14:val="standardContextual"/>
        </w:rPr>
        <w:t xml:space="preserve"> Федулова А.А., которая была принята на должность инструктор по спорту (приказ от 07.11.2022г. №1), уволена по инициативе работника, согласно п.3 ч.1 ст.77 Трудового кодекса РФ (приказ от 31.10.2023г. №1). В ходе контрольного мероприятия установлено, что в </w:t>
      </w:r>
      <w:r w:rsidRPr="00F81854">
        <w:rPr>
          <w:rFonts w:ascii="Times New Roman" w:eastAsiaTheme="minorHAnsi" w:hAnsi="Times New Roman"/>
          <w:b/>
          <w:bCs/>
          <w:kern w:val="2"/>
          <w:sz w:val="28"/>
          <w:szCs w:val="28"/>
          <w14:ligatures w14:val="standardContextual"/>
        </w:rPr>
        <w:t>личной карточке Федуловой А.А. указано высшее образование</w:t>
      </w:r>
      <w:r w:rsidRPr="00F81854">
        <w:rPr>
          <w:rFonts w:ascii="Times New Roman" w:eastAsiaTheme="minorHAnsi" w:hAnsi="Times New Roman"/>
          <w:kern w:val="2"/>
          <w:sz w:val="28"/>
          <w:szCs w:val="28"/>
          <w14:ligatures w14:val="standardContextual"/>
        </w:rPr>
        <w:t xml:space="preserve"> (диплом о высшем образовании ФГБОУ ВО «Иркутский государственный университет» </w:t>
      </w:r>
      <w:r w:rsidRPr="00F81854">
        <w:rPr>
          <w:rFonts w:ascii="Times New Roman" w:eastAsiaTheme="minorHAnsi" w:hAnsi="Times New Roman"/>
          <w:b/>
          <w:bCs/>
          <w:kern w:val="2"/>
          <w:sz w:val="28"/>
          <w:szCs w:val="28"/>
          <w14:ligatures w14:val="standardContextual"/>
        </w:rPr>
        <w:t>по специальности «Юриспруденция»</w:t>
      </w:r>
      <w:r w:rsidRPr="00F81854">
        <w:rPr>
          <w:rFonts w:ascii="Times New Roman" w:eastAsiaTheme="minorHAnsi" w:hAnsi="Times New Roman"/>
          <w:kern w:val="2"/>
          <w:sz w:val="28"/>
          <w:szCs w:val="28"/>
          <w14:ligatures w14:val="standardContextual"/>
        </w:rPr>
        <w:t xml:space="preserve">, согласно Приказу №916н </w:t>
      </w:r>
      <w:r w:rsidRPr="00F81854">
        <w:rPr>
          <w:rFonts w:ascii="Times New Roman" w:eastAsiaTheme="minorHAnsi" w:hAnsi="Times New Roman"/>
          <w:b/>
          <w:bCs/>
          <w:kern w:val="2"/>
          <w:sz w:val="28"/>
          <w:szCs w:val="28"/>
          <w14:ligatures w14:val="standardContextual"/>
        </w:rPr>
        <w:t xml:space="preserve">требования к квалификации инструктора по спорту – </w:t>
      </w:r>
      <w:r w:rsidRPr="000416D5">
        <w:rPr>
          <w:rFonts w:ascii="Times New Roman" w:eastAsiaTheme="minorHAnsi" w:hAnsi="Times New Roman"/>
          <w:kern w:val="2"/>
          <w:sz w:val="28"/>
          <w:szCs w:val="28"/>
          <w14:ligatures w14:val="standardContextual"/>
        </w:rPr>
        <w:t>в</w:t>
      </w:r>
      <w:r w:rsidRPr="000416D5">
        <w:rPr>
          <w:rFonts w:ascii="Times New Roman" w:eastAsiaTheme="minorHAnsi" w:hAnsi="Times New Roman"/>
          <w:sz w:val="28"/>
          <w:szCs w:val="28"/>
        </w:rPr>
        <w:t>ысшее профессиональное образование в области физической культуры и спорта без предъявления требований к стажу работы или среднее профессиональное образование</w:t>
      </w:r>
      <w:r w:rsidRPr="00F81854">
        <w:rPr>
          <w:rFonts w:ascii="Times New Roman" w:eastAsiaTheme="minorHAnsi" w:hAnsi="Times New Roman"/>
          <w:sz w:val="28"/>
          <w:szCs w:val="28"/>
        </w:rPr>
        <w:t xml:space="preserve"> в области физической культуры и спорта без предъявления требований к стажу работы. </w:t>
      </w:r>
    </w:p>
    <w:p w14:paraId="3B23FE90" w14:textId="77777777" w:rsidR="00F81854" w:rsidRPr="00F81854" w:rsidRDefault="00F81854" w:rsidP="00F81854">
      <w:pPr>
        <w:tabs>
          <w:tab w:val="left" w:pos="567"/>
          <w:tab w:val="left" w:pos="3119"/>
        </w:tabs>
        <w:spacing w:after="0" w:line="240" w:lineRule="auto"/>
        <w:ind w:firstLine="709"/>
        <w:jc w:val="both"/>
        <w:rPr>
          <w:rFonts w:ascii="Times New Roman" w:hAnsi="Times New Roman"/>
          <w:sz w:val="28"/>
          <w:szCs w:val="28"/>
        </w:rPr>
      </w:pPr>
      <w:r w:rsidRPr="00F81854">
        <w:rPr>
          <w:rFonts w:ascii="Times New Roman" w:hAnsi="Times New Roman"/>
          <w:bCs/>
          <w:sz w:val="28"/>
          <w:szCs w:val="28"/>
        </w:rPr>
        <w:t>Кроме того, при анализе личных дел работников Учреждения установлено, что</w:t>
      </w:r>
      <w:r w:rsidRPr="00F81854">
        <w:rPr>
          <w:rFonts w:ascii="Times New Roman" w:hAnsi="Times New Roman"/>
          <w:b/>
          <w:sz w:val="28"/>
          <w:szCs w:val="28"/>
        </w:rPr>
        <w:t xml:space="preserve"> в нарушение пп.6 п.2.2 Правил внутреннего трудового распорядка в личном деле работника Учреждения Матвеевой Е.С. (инструктор по спорту) отсутствует справка о наличии (отсутствии) судимости и (или) факта уголовного преследования</w:t>
      </w:r>
      <w:r w:rsidRPr="00F81854">
        <w:rPr>
          <w:b/>
        </w:rPr>
        <w:t xml:space="preserve"> </w:t>
      </w:r>
      <w:r w:rsidRPr="00F81854">
        <w:rPr>
          <w:rFonts w:ascii="Times New Roman" w:hAnsi="Times New Roman"/>
          <w:b/>
          <w:sz w:val="28"/>
          <w:szCs w:val="28"/>
        </w:rPr>
        <w:t>либо о прекращении уголовного преследования по реабилитирующим основаниям</w:t>
      </w:r>
      <w:r w:rsidRPr="00F81854">
        <w:rPr>
          <w:rFonts w:ascii="Times New Roman" w:hAnsi="Times New Roman"/>
          <w:sz w:val="28"/>
          <w:szCs w:val="28"/>
        </w:rPr>
        <w:t xml:space="preserve">. </w:t>
      </w:r>
    </w:p>
    <w:p w14:paraId="6EE9B50C" w14:textId="3B164149" w:rsidR="00F81854" w:rsidRDefault="009F395D" w:rsidP="00F81854">
      <w:pPr>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После завершения контрольного мероприятия и направления акта в МБУК «КСЦ «Полет», Учреждением предоставлено пояснение о том, что в личную карточку Федуловой А.А. не внесена запись о профессиональной переподготовке по программе «Физкультурно-оздоровительная и спортивно-массовая работа с населением. Инструктор по спорту», предоставлен диплом о профессиональной переподготовке </w:t>
      </w:r>
      <w:r w:rsidR="00EC0932">
        <w:rPr>
          <w:rFonts w:ascii="Times New Roman" w:eastAsiaTheme="minorHAnsi" w:hAnsi="Times New Roman"/>
          <w:sz w:val="28"/>
          <w:szCs w:val="28"/>
        </w:rPr>
        <w:t xml:space="preserve">от 28.12.2022г. </w:t>
      </w:r>
      <w:r>
        <w:rPr>
          <w:rFonts w:ascii="Times New Roman" w:eastAsiaTheme="minorHAnsi" w:hAnsi="Times New Roman"/>
          <w:sz w:val="28"/>
          <w:szCs w:val="28"/>
        </w:rPr>
        <w:t>№02220507, выданный ООО «Академия Дистанционного Образования»</w:t>
      </w:r>
      <w:r w:rsidR="00EC0932">
        <w:rPr>
          <w:rFonts w:ascii="Times New Roman" w:eastAsiaTheme="minorHAnsi" w:hAnsi="Times New Roman"/>
          <w:sz w:val="28"/>
          <w:szCs w:val="28"/>
        </w:rPr>
        <w:t>.</w:t>
      </w:r>
      <w:r>
        <w:rPr>
          <w:rFonts w:ascii="Times New Roman" w:eastAsiaTheme="minorHAnsi" w:hAnsi="Times New Roman"/>
          <w:sz w:val="28"/>
          <w:szCs w:val="28"/>
        </w:rPr>
        <w:t xml:space="preserve"> С</w:t>
      </w:r>
      <w:r w:rsidRPr="009F395D">
        <w:rPr>
          <w:rFonts w:ascii="Times New Roman" w:eastAsiaTheme="minorHAnsi" w:hAnsi="Times New Roman"/>
          <w:sz w:val="28"/>
          <w:szCs w:val="28"/>
        </w:rPr>
        <w:t>правка о наличии (отсутствии) судимости и (или) факта уголовного преследования либо о прекращении уголовного преследования</w:t>
      </w:r>
      <w:r>
        <w:rPr>
          <w:rFonts w:ascii="Times New Roman" w:eastAsiaTheme="minorHAnsi" w:hAnsi="Times New Roman"/>
          <w:sz w:val="28"/>
          <w:szCs w:val="28"/>
        </w:rPr>
        <w:t xml:space="preserve"> предоставлена по Матвеевой Е.С. от 01.10.2024г. №038/104946-Е, тогда как </w:t>
      </w:r>
      <w:r w:rsidR="00EC0932">
        <w:rPr>
          <w:rFonts w:ascii="Times New Roman" w:eastAsiaTheme="minorHAnsi" w:hAnsi="Times New Roman"/>
          <w:sz w:val="28"/>
          <w:szCs w:val="28"/>
        </w:rPr>
        <w:t>Матвеева Е.С. была принята на должность инструктора по спорту в ноябре 2023 года.</w:t>
      </w:r>
    </w:p>
    <w:p w14:paraId="7FD02125" w14:textId="77777777" w:rsidR="003C575C" w:rsidRPr="00F81854" w:rsidRDefault="003C575C" w:rsidP="00F81854">
      <w:pPr>
        <w:spacing w:after="0" w:line="240" w:lineRule="auto"/>
        <w:ind w:firstLine="709"/>
        <w:jc w:val="both"/>
        <w:rPr>
          <w:rFonts w:ascii="Times New Roman" w:eastAsiaTheme="minorHAnsi" w:hAnsi="Times New Roman"/>
          <w:b/>
          <w:bCs/>
          <w:kern w:val="2"/>
          <w:sz w:val="28"/>
          <w:szCs w:val="28"/>
          <w14:ligatures w14:val="standardContextual"/>
        </w:rPr>
      </w:pPr>
    </w:p>
    <w:p w14:paraId="16D38C4A" w14:textId="0A4CCCD8" w:rsidR="00F81854" w:rsidRPr="00F81854" w:rsidRDefault="0040154B" w:rsidP="00F81854">
      <w:pPr>
        <w:spacing w:after="0" w:line="240" w:lineRule="auto"/>
        <w:ind w:firstLine="709"/>
        <w:jc w:val="both"/>
        <w:rPr>
          <w:rFonts w:ascii="Times New Roman" w:eastAsiaTheme="minorHAnsi" w:hAnsi="Times New Roman"/>
          <w:b/>
          <w:bCs/>
          <w:kern w:val="2"/>
          <w:sz w:val="28"/>
          <w:szCs w:val="28"/>
          <w14:ligatures w14:val="standardContextual"/>
        </w:rPr>
      </w:pPr>
      <w:r w:rsidRPr="00A23489">
        <w:rPr>
          <w:rFonts w:ascii="Times New Roman" w:eastAsiaTheme="minorHAnsi" w:hAnsi="Times New Roman"/>
          <w:b/>
          <w:bCs/>
          <w:kern w:val="2"/>
          <w:sz w:val="28"/>
          <w:szCs w:val="28"/>
          <w14:ligatures w14:val="standardContextual"/>
        </w:rPr>
        <w:t>4.</w:t>
      </w:r>
      <w:proofErr w:type="gramStart"/>
      <w:r w:rsidR="00F81854" w:rsidRPr="00A23489">
        <w:rPr>
          <w:rFonts w:ascii="Times New Roman" w:eastAsiaTheme="minorHAnsi" w:hAnsi="Times New Roman"/>
          <w:b/>
          <w:bCs/>
          <w:kern w:val="2"/>
          <w:sz w:val="28"/>
          <w:szCs w:val="28"/>
          <w14:ligatures w14:val="standardContextual"/>
        </w:rPr>
        <w:t>3.</w:t>
      </w:r>
      <w:r w:rsidR="00F81854" w:rsidRPr="00F81854">
        <w:rPr>
          <w:rFonts w:ascii="Times New Roman" w:eastAsiaTheme="minorHAnsi" w:hAnsi="Times New Roman"/>
          <w:b/>
          <w:bCs/>
          <w:kern w:val="2"/>
          <w:sz w:val="28"/>
          <w:szCs w:val="28"/>
          <w14:ligatures w14:val="standardContextual"/>
        </w:rPr>
        <w:t>Анализ</w:t>
      </w:r>
      <w:proofErr w:type="gramEnd"/>
      <w:r w:rsidR="00F81854" w:rsidRPr="00F81854">
        <w:rPr>
          <w:rFonts w:ascii="Times New Roman" w:eastAsiaTheme="minorHAnsi" w:hAnsi="Times New Roman"/>
          <w:b/>
          <w:bCs/>
          <w:kern w:val="2"/>
          <w:sz w:val="28"/>
          <w:szCs w:val="28"/>
          <w14:ligatures w14:val="standardContextual"/>
        </w:rPr>
        <w:t xml:space="preserve"> исполнения бюджетных средств на выплату персоналу в т.ч. выполнение линейки по заработной плате в Учреждении</w:t>
      </w:r>
    </w:p>
    <w:p w14:paraId="2112FFC0" w14:textId="77777777" w:rsidR="00F81854" w:rsidRPr="00F81854" w:rsidRDefault="00F81854" w:rsidP="00F81854">
      <w:pPr>
        <w:spacing w:after="0" w:line="240" w:lineRule="auto"/>
        <w:ind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Согласно ст.135 ТК РФ системы оплаты труда, включая размеры тарифных ставок, окладов (должностных окладов), доплат и надбавок компенсационного характера, в том числе за работу в условиях, отклоняющихся от нормальных, системы доплат и надбавок стимулирующего характера и системы премирования, устанавливаются коллективными договорами, соглашениями, локальными нормативными актами в соответствии с трудовым законодательством и иными нормативными правовыми актами, содержащими нормы трудового права.</w:t>
      </w:r>
    </w:p>
    <w:p w14:paraId="70EA2464" w14:textId="77777777" w:rsidR="00F81854" w:rsidRPr="00F81854" w:rsidRDefault="00F81854" w:rsidP="00F81854">
      <w:pPr>
        <w:spacing w:after="0" w:line="240" w:lineRule="auto"/>
        <w:ind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lastRenderedPageBreak/>
        <w:t>Постановлением администрации Среднинского МО от 30.11.2021г. №77 утверждено Положение об оплате труда руководителя муниципального бюджетного учреждения культуры, находящегося в ведении Среднинского городского поселения Усольского муниципального района Иркутской области</w:t>
      </w:r>
      <w:r w:rsidRPr="00F81854">
        <w:rPr>
          <w:rFonts w:ascii="Times New Roman" w:eastAsiaTheme="minorHAnsi" w:hAnsi="Times New Roman"/>
          <w:kern w:val="2"/>
          <w:sz w:val="28"/>
          <w:szCs w:val="28"/>
          <w:vertAlign w:val="superscript"/>
          <w14:ligatures w14:val="standardContextual"/>
        </w:rPr>
        <w:footnoteReference w:id="28"/>
      </w:r>
      <w:r w:rsidRPr="00F81854">
        <w:rPr>
          <w:rFonts w:ascii="Times New Roman" w:eastAsiaTheme="minorHAnsi" w:hAnsi="Times New Roman"/>
          <w:kern w:val="2"/>
          <w:sz w:val="28"/>
          <w:szCs w:val="28"/>
          <w14:ligatures w14:val="standardContextual"/>
        </w:rPr>
        <w:t xml:space="preserve"> (с изменениями от 10.02.2023г. №11, от 28.12.2023г. №97). </w:t>
      </w:r>
    </w:p>
    <w:p w14:paraId="16C465E6" w14:textId="77777777" w:rsidR="00F81854" w:rsidRPr="00F81854" w:rsidRDefault="00F81854" w:rsidP="00F81854">
      <w:pPr>
        <w:autoSpaceDE w:val="0"/>
        <w:autoSpaceDN w:val="0"/>
        <w:adjustRightInd w:val="0"/>
        <w:spacing w:after="0" w:line="240" w:lineRule="auto"/>
        <w:ind w:firstLine="709"/>
        <w:jc w:val="both"/>
        <w:rPr>
          <w:rFonts w:ascii="Times New Roman" w:eastAsiaTheme="minorHAnsi" w:hAnsi="Times New Roman"/>
          <w:sz w:val="28"/>
          <w:szCs w:val="28"/>
          <w:lang w:val="x-none"/>
        </w:rPr>
      </w:pPr>
      <w:r w:rsidRPr="00F81854">
        <w:rPr>
          <w:rFonts w:ascii="Times New Roman" w:eastAsiaTheme="minorHAnsi" w:hAnsi="Times New Roman"/>
          <w:kern w:val="2"/>
          <w:sz w:val="28"/>
          <w:szCs w:val="28"/>
          <w14:ligatures w14:val="standardContextual"/>
        </w:rPr>
        <w:t xml:space="preserve">Положением об оплате труда руководителя (с изм. от 28.12.2023г. №97) абзацем первым пп.1.4 п.1 «премия по результатам работы устанавливается в </w:t>
      </w:r>
      <w:r w:rsidRPr="00F81854">
        <w:rPr>
          <w:rFonts w:ascii="Times New Roman" w:eastAsiaTheme="minorHAnsi" w:hAnsi="Times New Roman"/>
          <w:b/>
          <w:bCs/>
          <w:kern w:val="2"/>
          <w:sz w:val="28"/>
          <w:szCs w:val="28"/>
          <w14:ligatures w14:val="standardContextual"/>
        </w:rPr>
        <w:t xml:space="preserve">виде единовременной выплаты в процентах к должностному окладу или в абсолютном размере, </w:t>
      </w:r>
      <w:r w:rsidRPr="00F81854">
        <w:rPr>
          <w:rFonts w:ascii="Times New Roman" w:eastAsiaTheme="minorHAnsi" w:hAnsi="Times New Roman"/>
          <w:kern w:val="2"/>
          <w:sz w:val="28"/>
          <w:szCs w:val="28"/>
          <w14:ligatures w14:val="standardContextual"/>
        </w:rPr>
        <w:t>производится по результатам работы</w:t>
      </w:r>
      <w:r w:rsidRPr="00F81854">
        <w:rPr>
          <w:rFonts w:ascii="Times New Roman" w:eastAsiaTheme="minorHAnsi" w:hAnsi="Times New Roman"/>
          <w:b/>
          <w:bCs/>
          <w:kern w:val="2"/>
          <w:sz w:val="28"/>
          <w:szCs w:val="28"/>
          <w14:ligatures w14:val="standardContextual"/>
        </w:rPr>
        <w:t xml:space="preserve"> за месяц, квартал, год»</w:t>
      </w:r>
      <w:r w:rsidRPr="00F81854">
        <w:rPr>
          <w:rFonts w:ascii="Times New Roman" w:eastAsiaTheme="minorHAnsi" w:hAnsi="Times New Roman"/>
          <w:kern w:val="2"/>
          <w:sz w:val="28"/>
          <w:szCs w:val="28"/>
          <w14:ligatures w14:val="standardContextual"/>
        </w:rPr>
        <w:t>.</w:t>
      </w:r>
      <w:r w:rsidRPr="00F81854">
        <w:rPr>
          <w:rFonts w:ascii="Times New Roman" w:eastAsiaTheme="minorHAnsi" w:hAnsi="Times New Roman"/>
          <w:b/>
          <w:bCs/>
          <w:kern w:val="2"/>
          <w:sz w:val="28"/>
          <w:szCs w:val="28"/>
          <w14:ligatures w14:val="standardContextual"/>
        </w:rPr>
        <w:t xml:space="preserve"> </w:t>
      </w:r>
      <w:r w:rsidRPr="00F81854">
        <w:rPr>
          <w:rFonts w:ascii="Times New Roman" w:eastAsiaTheme="minorHAnsi" w:hAnsi="Times New Roman"/>
          <w:kern w:val="2"/>
          <w:sz w:val="28"/>
          <w:szCs w:val="28"/>
          <w14:ligatures w14:val="standardContextual"/>
        </w:rPr>
        <w:t xml:space="preserve">КСП отмечает, что нет четкого определения </w:t>
      </w:r>
      <w:r w:rsidRPr="00F81854">
        <w:rPr>
          <w:rFonts w:ascii="Segoe UI" w:eastAsiaTheme="minorHAnsi" w:hAnsi="Segoe UI" w:cs="Segoe UI"/>
          <w:sz w:val="18"/>
          <w:szCs w:val="18"/>
          <w:lang w:val="x-none"/>
        </w:rPr>
        <w:t xml:space="preserve"> </w:t>
      </w:r>
      <w:r w:rsidRPr="00F81854">
        <w:rPr>
          <w:rFonts w:ascii="Times New Roman" w:eastAsiaTheme="minorHAnsi" w:hAnsi="Times New Roman"/>
          <w:sz w:val="28"/>
          <w:szCs w:val="28"/>
          <w:lang w:val="x-none"/>
        </w:rPr>
        <w:t xml:space="preserve">размера и срока выплаты премии, что </w:t>
      </w:r>
      <w:r w:rsidRPr="00F81854">
        <w:rPr>
          <w:rFonts w:ascii="Times New Roman" w:eastAsiaTheme="minorHAnsi" w:hAnsi="Times New Roman"/>
          <w:b/>
          <w:bCs/>
          <w:sz w:val="28"/>
          <w:szCs w:val="28"/>
          <w:lang w:val="x-none"/>
        </w:rPr>
        <w:t>указывает на коррупциогенные факторы</w:t>
      </w:r>
      <w:r w:rsidRPr="00F81854">
        <w:rPr>
          <w:rFonts w:ascii="Times New Roman" w:eastAsiaTheme="minorHAnsi" w:hAnsi="Times New Roman"/>
          <w:sz w:val="28"/>
          <w:szCs w:val="28"/>
          <w:lang w:val="x-none"/>
        </w:rPr>
        <w:t xml:space="preserve">,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 относящие широту дискреционных полномочий, в том числе отсутствие или неопределенность сроков, условий или оснований принятия решения, предусмотренные </w:t>
      </w:r>
      <w:proofErr w:type="spellStart"/>
      <w:r w:rsidRPr="00F81854">
        <w:rPr>
          <w:rFonts w:ascii="Times New Roman" w:eastAsiaTheme="minorHAnsi" w:hAnsi="Times New Roman"/>
          <w:sz w:val="28"/>
          <w:szCs w:val="28"/>
          <w:lang w:val="x-none"/>
        </w:rPr>
        <w:t>пп</w:t>
      </w:r>
      <w:proofErr w:type="spellEnd"/>
      <w:r w:rsidRPr="00F81854">
        <w:rPr>
          <w:rFonts w:ascii="Times New Roman" w:eastAsiaTheme="minorHAnsi" w:hAnsi="Times New Roman"/>
          <w:sz w:val="28"/>
          <w:szCs w:val="28"/>
          <w:lang w:val="x-none"/>
        </w:rPr>
        <w:t>.«а» п.3 Методики проведения антикоррупционной экспертизы нормативных правовых актов и проектов нормативных правовых актов, утвержденной постановлением Правительства РФ от 26.02.2010г. №96.</w:t>
      </w:r>
    </w:p>
    <w:p w14:paraId="0785E819" w14:textId="77777777" w:rsidR="00F81854" w:rsidRPr="00F81854" w:rsidRDefault="00F81854" w:rsidP="00F81854">
      <w:pPr>
        <w:spacing w:after="0" w:line="240" w:lineRule="auto"/>
        <w:ind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Условия оплаты труда руководителя Учреждения указываются в трудовом договоре, заключаемом между руководителем и Учредителем Учреждения в соответствии с действующим трудовым законодательством, иными нормативными правовыми актами, содержащими нормы трудового права.</w:t>
      </w:r>
    </w:p>
    <w:p w14:paraId="3725BBC2" w14:textId="77777777" w:rsidR="00F81854" w:rsidRPr="00F81854" w:rsidRDefault="00F81854" w:rsidP="00F81854">
      <w:pPr>
        <w:spacing w:after="0" w:line="240" w:lineRule="auto"/>
        <w:ind w:firstLine="709"/>
        <w:jc w:val="both"/>
        <w:rPr>
          <w:rFonts w:ascii="Times New Roman" w:eastAsiaTheme="minorHAnsi" w:hAnsi="Times New Roman"/>
          <w:b/>
          <w:bCs/>
          <w:kern w:val="2"/>
          <w:sz w:val="28"/>
          <w:szCs w:val="28"/>
          <w14:ligatures w14:val="standardContextual"/>
        </w:rPr>
      </w:pPr>
      <w:r w:rsidRPr="00F81854">
        <w:rPr>
          <w:rFonts w:ascii="Times New Roman" w:eastAsiaTheme="minorHAnsi" w:hAnsi="Times New Roman"/>
          <w:kern w:val="2"/>
          <w:sz w:val="28"/>
          <w:szCs w:val="28"/>
          <w14:ligatures w14:val="standardContextual"/>
        </w:rPr>
        <w:t xml:space="preserve">Учреждением </w:t>
      </w:r>
      <w:r w:rsidRPr="00F81854">
        <w:rPr>
          <w:rFonts w:ascii="Times New Roman" w:eastAsiaTheme="minorHAnsi" w:hAnsi="Times New Roman"/>
          <w:b/>
          <w:bCs/>
          <w:kern w:val="2"/>
          <w:sz w:val="28"/>
          <w:szCs w:val="28"/>
          <w14:ligatures w14:val="standardContextual"/>
        </w:rPr>
        <w:t>предоставлена копия трудового договора от 28.10.2021г. №80 с директором Учреждения</w:t>
      </w:r>
      <w:r w:rsidRPr="00F81854">
        <w:rPr>
          <w:rFonts w:ascii="Times New Roman" w:eastAsiaTheme="minorHAnsi" w:hAnsi="Times New Roman"/>
          <w:kern w:val="2"/>
          <w:sz w:val="28"/>
          <w:szCs w:val="28"/>
          <w14:ligatures w14:val="standardContextual"/>
        </w:rPr>
        <w:t xml:space="preserve"> Заболотских Е.П. (осуществляла полномочия директора до 23.12.2022г.), в ходе контрольного мероприятия администрацией МО предоставлены дополнительные соглашения к трудовому договору </w:t>
      </w:r>
      <w:bookmarkStart w:id="6" w:name="_Hlk158388784"/>
      <w:r w:rsidRPr="00F81854">
        <w:rPr>
          <w:rFonts w:ascii="Times New Roman" w:eastAsiaTheme="minorHAnsi" w:hAnsi="Times New Roman"/>
          <w:kern w:val="2"/>
          <w:sz w:val="28"/>
          <w:szCs w:val="28"/>
          <w14:ligatures w14:val="standardContextual"/>
        </w:rPr>
        <w:t xml:space="preserve">директора от 30.12.2021г. №27/21-79/1, от 15.12.2022г. №16/22-79/1, в которых отражен номер и дата трудового договора, к которому вносятся изменения </w:t>
      </w:r>
      <w:r w:rsidRPr="00F81854">
        <w:rPr>
          <w:rFonts w:ascii="Times New Roman" w:eastAsiaTheme="minorHAnsi" w:hAnsi="Times New Roman"/>
          <w:b/>
          <w:bCs/>
          <w:kern w:val="2"/>
          <w:sz w:val="28"/>
          <w:szCs w:val="28"/>
          <w14:ligatures w14:val="standardContextual"/>
        </w:rPr>
        <w:t>«от 28.10.2021г. №79/1»</w:t>
      </w:r>
      <w:r w:rsidRPr="00F81854">
        <w:rPr>
          <w:rFonts w:ascii="Times New Roman" w:eastAsiaTheme="minorHAnsi" w:hAnsi="Times New Roman"/>
          <w:kern w:val="2"/>
          <w:sz w:val="28"/>
          <w:szCs w:val="28"/>
          <w14:ligatures w14:val="standardContextual"/>
        </w:rPr>
        <w:t xml:space="preserve">, после выявленных разночтений в номере трудового договора администрацией МО предоставлена идентичная копия трудового договора с Заболотских Е.П. </w:t>
      </w:r>
      <w:r w:rsidRPr="00F81854">
        <w:rPr>
          <w:rFonts w:ascii="Times New Roman" w:eastAsiaTheme="minorHAnsi" w:hAnsi="Times New Roman"/>
          <w:b/>
          <w:bCs/>
          <w:kern w:val="2"/>
          <w:sz w:val="28"/>
          <w:szCs w:val="28"/>
          <w14:ligatures w14:val="standardContextual"/>
        </w:rPr>
        <w:t>от 28.10.2021г. №79/1</w:t>
      </w:r>
      <w:r w:rsidRPr="00F81854">
        <w:rPr>
          <w:rFonts w:ascii="Times New Roman" w:eastAsiaTheme="minorHAnsi" w:hAnsi="Times New Roman"/>
          <w:kern w:val="2"/>
          <w:sz w:val="28"/>
          <w:szCs w:val="28"/>
          <w14:ligatures w14:val="standardContextual"/>
        </w:rPr>
        <w:t xml:space="preserve">. </w:t>
      </w:r>
      <w:r w:rsidRPr="00F81854">
        <w:rPr>
          <w:rFonts w:ascii="Times New Roman" w:eastAsiaTheme="minorHAnsi" w:hAnsi="Times New Roman"/>
          <w:b/>
          <w:bCs/>
          <w:kern w:val="2"/>
          <w:sz w:val="28"/>
          <w:szCs w:val="28"/>
          <w14:ligatures w14:val="standardContextual"/>
        </w:rPr>
        <w:t>КСП отмечает, в личной карточке</w:t>
      </w:r>
      <w:r w:rsidRPr="00F81854">
        <w:rPr>
          <w:rFonts w:ascii="Times New Roman" w:eastAsiaTheme="minorHAnsi" w:hAnsi="Times New Roman"/>
          <w:kern w:val="2"/>
          <w:sz w:val="28"/>
          <w:szCs w:val="28"/>
          <w14:ligatures w14:val="standardContextual"/>
        </w:rPr>
        <w:t xml:space="preserve"> Заболотских Е.П. (форма по ОКУД 0301002) в разделе 1 «Общие сведения», </w:t>
      </w:r>
      <w:r w:rsidRPr="00F81854">
        <w:rPr>
          <w:rFonts w:ascii="Times New Roman" w:eastAsiaTheme="minorHAnsi" w:hAnsi="Times New Roman"/>
          <w:b/>
          <w:bCs/>
          <w:kern w:val="2"/>
          <w:sz w:val="28"/>
          <w:szCs w:val="28"/>
          <w14:ligatures w14:val="standardContextual"/>
        </w:rPr>
        <w:t>в распоряжении администрации Среднинского МО</w:t>
      </w:r>
      <w:r w:rsidRPr="00F81854">
        <w:rPr>
          <w:rFonts w:ascii="Times New Roman" w:eastAsiaTheme="minorHAnsi" w:hAnsi="Times New Roman"/>
          <w:kern w:val="2"/>
          <w:sz w:val="28"/>
          <w:szCs w:val="28"/>
          <w14:ligatures w14:val="standardContextual"/>
        </w:rPr>
        <w:t xml:space="preserve"> от 28.10.2021г. №235-р о приеме Заболотских Е.П. на должность директора Учреждения </w:t>
      </w:r>
      <w:r w:rsidRPr="00F81854">
        <w:rPr>
          <w:rFonts w:ascii="Times New Roman" w:eastAsiaTheme="minorHAnsi" w:hAnsi="Times New Roman"/>
          <w:b/>
          <w:bCs/>
          <w:kern w:val="2"/>
          <w:sz w:val="28"/>
          <w:szCs w:val="28"/>
          <w14:ligatures w14:val="standardContextual"/>
        </w:rPr>
        <w:t>трудовой договор указан от 28.10.2021г. №80.</w:t>
      </w:r>
    </w:p>
    <w:bookmarkEnd w:id="6"/>
    <w:p w14:paraId="3DA0CF8D" w14:textId="77777777" w:rsidR="00F81854" w:rsidRPr="00F81854" w:rsidRDefault="00F81854" w:rsidP="00F81854">
      <w:pPr>
        <w:spacing w:after="0" w:line="240" w:lineRule="auto"/>
        <w:ind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При анализе трудового договора с действующим директором установлено</w:t>
      </w:r>
      <w:r w:rsidRPr="00F81854">
        <w:rPr>
          <w:rFonts w:ascii="Times New Roman" w:eastAsiaTheme="minorHAnsi" w:hAnsi="Times New Roman"/>
          <w:b/>
          <w:bCs/>
          <w:kern w:val="2"/>
          <w:sz w:val="28"/>
          <w:szCs w:val="28"/>
          <w14:ligatures w14:val="standardContextual"/>
        </w:rPr>
        <w:t>, что в нарушение ст.57 ТК РФ</w:t>
      </w:r>
      <w:r w:rsidRPr="00F81854">
        <w:rPr>
          <w:rFonts w:asciiTheme="minorHAnsi" w:eastAsiaTheme="minorHAnsi" w:hAnsiTheme="minorHAnsi" w:cstheme="minorBidi"/>
          <w:kern w:val="2"/>
          <w14:ligatures w14:val="standardContextual"/>
        </w:rPr>
        <w:t xml:space="preserve"> </w:t>
      </w:r>
      <w:r w:rsidRPr="00F81854">
        <w:rPr>
          <w:rFonts w:ascii="Times New Roman" w:eastAsiaTheme="minorHAnsi" w:hAnsi="Times New Roman"/>
          <w:kern w:val="2"/>
          <w:sz w:val="28"/>
          <w:szCs w:val="28"/>
          <w14:ligatures w14:val="standardContextual"/>
        </w:rPr>
        <w:t xml:space="preserve">в трудовом договоре от 10.01.2023г. №87 с директором Учреждения Новохатской Н.Г., размер должностного оклада, установленный в п.5.2 главы 5 трудового договора </w:t>
      </w:r>
      <w:r w:rsidRPr="00F81854">
        <w:rPr>
          <w:rFonts w:ascii="Times New Roman" w:eastAsiaTheme="minorHAnsi" w:hAnsi="Times New Roman"/>
          <w:kern w:val="2"/>
          <w:sz w:val="28"/>
          <w:szCs w:val="28"/>
          <w14:ligatures w14:val="standardContextual"/>
        </w:rPr>
        <w:lastRenderedPageBreak/>
        <w:t xml:space="preserve">(9 162,00 руб.) </w:t>
      </w:r>
      <w:r w:rsidRPr="00F81854">
        <w:rPr>
          <w:rFonts w:ascii="Times New Roman" w:eastAsiaTheme="minorHAnsi" w:hAnsi="Times New Roman"/>
          <w:b/>
          <w:bCs/>
          <w:kern w:val="2"/>
          <w:sz w:val="28"/>
          <w:szCs w:val="28"/>
          <w14:ligatures w14:val="standardContextual"/>
        </w:rPr>
        <w:t>не соответствует размеру должностного оклада директора, отраженному в</w:t>
      </w:r>
      <w:r w:rsidRPr="00F81854">
        <w:rPr>
          <w:rFonts w:ascii="Times New Roman" w:eastAsiaTheme="minorHAnsi" w:hAnsi="Times New Roman"/>
          <w:kern w:val="2"/>
          <w:sz w:val="28"/>
          <w:szCs w:val="28"/>
          <w14:ligatures w14:val="standardContextual"/>
        </w:rPr>
        <w:t xml:space="preserve"> </w:t>
      </w:r>
      <w:r w:rsidRPr="00F81854">
        <w:rPr>
          <w:rFonts w:ascii="Times New Roman" w:eastAsiaTheme="minorHAnsi" w:hAnsi="Times New Roman"/>
          <w:b/>
          <w:bCs/>
          <w:kern w:val="2"/>
          <w:sz w:val="28"/>
          <w:szCs w:val="28"/>
          <w14:ligatures w14:val="standardContextual"/>
        </w:rPr>
        <w:t>штатном расписании</w:t>
      </w:r>
      <w:r w:rsidRPr="00F81854">
        <w:rPr>
          <w:rFonts w:ascii="Times New Roman" w:eastAsiaTheme="minorHAnsi" w:hAnsi="Times New Roman"/>
          <w:kern w:val="2"/>
          <w:sz w:val="28"/>
          <w:szCs w:val="28"/>
          <w14:ligatures w14:val="standardContextual"/>
        </w:rPr>
        <w:t xml:space="preserve"> от 01.01.2023г. №7 (19 436,50 руб.). </w:t>
      </w:r>
    </w:p>
    <w:p w14:paraId="5D473866" w14:textId="77777777" w:rsidR="00F81854" w:rsidRPr="00F81854" w:rsidRDefault="00F81854" w:rsidP="00F81854">
      <w:pPr>
        <w:spacing w:after="0" w:line="240" w:lineRule="auto"/>
        <w:ind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На основании п.5.4 раздела 5 трудового договора с директорами Учреждения (Заболотских Е.П., Новохатская Н.Г.) установлены выплаты стимулирующего характера, ежемесячная надбавка за эффективность деятельности в соответствии с утвержденными показателями составляет от 5 до 400%. В Положении об оплате труда руководителя размер выплаты составляет от 5 до 40%.</w:t>
      </w:r>
    </w:p>
    <w:p w14:paraId="104B9BA4" w14:textId="77777777" w:rsidR="00F81854" w:rsidRPr="00F81854" w:rsidRDefault="00F81854" w:rsidP="00F81854">
      <w:pPr>
        <w:spacing w:after="0" w:line="240" w:lineRule="auto"/>
        <w:ind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 xml:space="preserve">КСП отмечает, что </w:t>
      </w:r>
      <w:r w:rsidRPr="00F81854">
        <w:rPr>
          <w:rFonts w:ascii="Times New Roman" w:eastAsiaTheme="minorHAnsi" w:hAnsi="Times New Roman"/>
          <w:b/>
          <w:bCs/>
          <w:kern w:val="2"/>
          <w:sz w:val="28"/>
          <w:szCs w:val="28"/>
          <w14:ligatures w14:val="standardContextual"/>
        </w:rPr>
        <w:t>в пп.1.1 и п.1 дополнительных соглашений</w:t>
      </w:r>
      <w:r w:rsidRPr="00F81854">
        <w:rPr>
          <w:rFonts w:ascii="Times New Roman" w:eastAsiaTheme="minorHAnsi" w:hAnsi="Times New Roman"/>
          <w:kern w:val="2"/>
          <w:sz w:val="28"/>
          <w:szCs w:val="28"/>
          <w14:ligatures w14:val="standardContextual"/>
        </w:rPr>
        <w:t xml:space="preserve"> от 30.12.2023г. №27/21-79/1, от 15.12.2022г. №16/22-79/1 с Заболотских Е.П., от 28.04.2023г. №06-1/23-87, от 18.12.2023г. №16/23-87 с Новохатской Н.Г. </w:t>
      </w:r>
      <w:r w:rsidRPr="00F81854">
        <w:rPr>
          <w:rFonts w:ascii="Times New Roman" w:eastAsiaTheme="minorHAnsi" w:hAnsi="Times New Roman"/>
          <w:b/>
          <w:bCs/>
          <w:kern w:val="2"/>
          <w:sz w:val="28"/>
          <w:szCs w:val="28"/>
          <w14:ligatures w14:val="standardContextual"/>
        </w:rPr>
        <w:t>неверно отражена глава, подпункт и пункт вносимых изменений по условиям оплаты труда руководителя в трудовой договор.</w:t>
      </w:r>
      <w:r w:rsidRPr="00F81854">
        <w:rPr>
          <w:rFonts w:ascii="Times New Roman" w:eastAsiaTheme="minorHAnsi" w:hAnsi="Times New Roman"/>
          <w:kern w:val="2"/>
          <w:sz w:val="28"/>
          <w:szCs w:val="28"/>
          <w14:ligatures w14:val="standardContextual"/>
        </w:rPr>
        <w:t xml:space="preserve"> Так, согласно п.1 дополнительного соглашения, вносят изменения в трудовой договор «В </w:t>
      </w:r>
      <w:r w:rsidRPr="00F81854">
        <w:rPr>
          <w:rFonts w:ascii="Times New Roman" w:eastAsiaTheme="minorHAnsi" w:hAnsi="Times New Roman"/>
          <w:b/>
          <w:bCs/>
          <w:kern w:val="2"/>
          <w:sz w:val="28"/>
          <w:szCs w:val="28"/>
          <w14:ligatures w14:val="standardContextual"/>
        </w:rPr>
        <w:t>главу 4</w:t>
      </w:r>
      <w:r w:rsidRPr="00F81854">
        <w:rPr>
          <w:rFonts w:ascii="Times New Roman" w:eastAsiaTheme="minorHAnsi" w:hAnsi="Times New Roman"/>
          <w:kern w:val="2"/>
          <w:sz w:val="28"/>
          <w:szCs w:val="28"/>
          <w14:ligatures w14:val="standardContextual"/>
        </w:rPr>
        <w:t xml:space="preserve"> Условия оплаты труда», в трудовом договоре оплата труда руководителя устанавливается </w:t>
      </w:r>
      <w:r w:rsidRPr="00F81854">
        <w:rPr>
          <w:rFonts w:ascii="Times New Roman" w:eastAsiaTheme="minorHAnsi" w:hAnsi="Times New Roman"/>
          <w:b/>
          <w:bCs/>
          <w:kern w:val="2"/>
          <w:sz w:val="28"/>
          <w:szCs w:val="28"/>
          <w14:ligatures w14:val="standardContextual"/>
        </w:rPr>
        <w:t xml:space="preserve"> главой 5 «Оплата труда руководителя и другие выплаты, осуществляемые ему в рамках трудовых отношений»</w:t>
      </w:r>
      <w:r w:rsidRPr="00F81854">
        <w:rPr>
          <w:rFonts w:ascii="Times New Roman" w:eastAsiaTheme="minorHAnsi" w:hAnsi="Times New Roman"/>
          <w:kern w:val="2"/>
          <w:sz w:val="28"/>
          <w:szCs w:val="28"/>
          <w14:ligatures w14:val="standardContextual"/>
        </w:rPr>
        <w:t xml:space="preserve">, изменения в трудовой договор согласно пп.1.1 дополнительного соглашения вносят изменения в должностной оклад руководителя </w:t>
      </w:r>
      <w:r w:rsidRPr="00F81854">
        <w:rPr>
          <w:rFonts w:ascii="Times New Roman" w:eastAsiaTheme="minorHAnsi" w:hAnsi="Times New Roman"/>
          <w:b/>
          <w:bCs/>
          <w:kern w:val="2"/>
          <w:sz w:val="28"/>
          <w:szCs w:val="28"/>
          <w14:ligatures w14:val="standardContextual"/>
        </w:rPr>
        <w:t>«Подпункт 1 пункта 4.1»</w:t>
      </w:r>
      <w:r w:rsidRPr="00F81854">
        <w:rPr>
          <w:rFonts w:ascii="Times New Roman" w:eastAsiaTheme="minorHAnsi" w:hAnsi="Times New Roman"/>
          <w:kern w:val="2"/>
          <w:sz w:val="28"/>
          <w:szCs w:val="28"/>
          <w14:ligatures w14:val="standardContextual"/>
        </w:rPr>
        <w:t xml:space="preserve">, согласно трудовому договору должностной оклад руководителя устанавливается в </w:t>
      </w:r>
      <w:r w:rsidRPr="00F81854">
        <w:rPr>
          <w:rFonts w:ascii="Times New Roman" w:eastAsiaTheme="minorHAnsi" w:hAnsi="Times New Roman"/>
          <w:b/>
          <w:bCs/>
          <w:kern w:val="2"/>
          <w:sz w:val="28"/>
          <w:szCs w:val="28"/>
          <w14:ligatures w14:val="standardContextual"/>
        </w:rPr>
        <w:t>п.5.2 главы 5</w:t>
      </w:r>
      <w:r w:rsidRPr="00F81854">
        <w:rPr>
          <w:rFonts w:ascii="Times New Roman" w:eastAsiaTheme="minorHAnsi" w:hAnsi="Times New Roman"/>
          <w:kern w:val="2"/>
          <w:sz w:val="28"/>
          <w:szCs w:val="28"/>
          <w14:ligatures w14:val="standardContextual"/>
        </w:rPr>
        <w:t xml:space="preserve">. </w:t>
      </w:r>
    </w:p>
    <w:p w14:paraId="3F9E9C59" w14:textId="77777777" w:rsidR="00F81854" w:rsidRPr="00F81854" w:rsidRDefault="00F81854" w:rsidP="00F81854">
      <w:pPr>
        <w:spacing w:after="0" w:line="240" w:lineRule="auto"/>
        <w:ind w:firstLine="709"/>
        <w:jc w:val="both"/>
        <w:rPr>
          <w:rFonts w:ascii="Times New Roman" w:eastAsiaTheme="minorHAnsi" w:hAnsi="Times New Roman"/>
          <w:b/>
          <w:bCs/>
          <w:kern w:val="2"/>
          <w:sz w:val="28"/>
          <w:szCs w:val="28"/>
          <w14:ligatures w14:val="standardContextual"/>
        </w:rPr>
      </w:pPr>
      <w:r w:rsidRPr="00F81854">
        <w:rPr>
          <w:rFonts w:ascii="Times New Roman" w:eastAsiaTheme="minorHAnsi" w:hAnsi="Times New Roman"/>
          <w:kern w:val="2"/>
          <w:sz w:val="28"/>
          <w:szCs w:val="28"/>
          <w14:ligatures w14:val="standardContextual"/>
        </w:rPr>
        <w:t xml:space="preserve">Кроме того, приказом от 20.02.2023г. №22 утверждено штатное расписание от 20.02.2023г. №8 с изменением должностных окладов руководителя и сотрудников, </w:t>
      </w:r>
      <w:r w:rsidRPr="00F81854">
        <w:rPr>
          <w:rFonts w:ascii="Times New Roman" w:eastAsiaTheme="minorHAnsi" w:hAnsi="Times New Roman"/>
          <w:b/>
          <w:bCs/>
          <w:kern w:val="2"/>
          <w:sz w:val="28"/>
          <w:szCs w:val="28"/>
          <w14:ligatures w14:val="standardContextual"/>
        </w:rPr>
        <w:t>изменения в трудовой договор директора Учреждения не были внесены</w:t>
      </w:r>
      <w:r w:rsidRPr="00F81854">
        <w:rPr>
          <w:rFonts w:ascii="Times New Roman" w:eastAsiaTheme="minorHAnsi" w:hAnsi="Times New Roman"/>
          <w:kern w:val="2"/>
          <w:sz w:val="28"/>
          <w:szCs w:val="28"/>
          <w14:ligatures w14:val="standardContextual"/>
        </w:rPr>
        <w:t xml:space="preserve">, также постановлением администрации Среднинского МО от 28.12.2023г. №97 внесены изменения в Положение об оплате труда руководителя, </w:t>
      </w:r>
      <w:r w:rsidRPr="00F81854">
        <w:rPr>
          <w:rFonts w:ascii="Times New Roman" w:eastAsiaTheme="minorHAnsi" w:hAnsi="Times New Roman"/>
          <w:b/>
          <w:bCs/>
          <w:kern w:val="2"/>
          <w:sz w:val="28"/>
          <w:szCs w:val="28"/>
          <w14:ligatures w14:val="standardContextual"/>
        </w:rPr>
        <w:t xml:space="preserve">в трудовой договор директора Учреждения, в части оплаты труда, изменения не внесены. </w:t>
      </w:r>
      <w:r w:rsidRPr="00F81854">
        <w:rPr>
          <w:rFonts w:ascii="Times New Roman" w:eastAsiaTheme="minorHAnsi" w:hAnsi="Times New Roman"/>
          <w:kern w:val="2"/>
          <w:sz w:val="28"/>
          <w:szCs w:val="28"/>
          <w14:ligatures w14:val="standardContextual"/>
        </w:rPr>
        <w:t xml:space="preserve">КСП рекомендует </w:t>
      </w:r>
      <w:r w:rsidRPr="00F81854">
        <w:rPr>
          <w:rFonts w:ascii="Times New Roman" w:eastAsiaTheme="minorHAnsi" w:hAnsi="Times New Roman"/>
          <w:b/>
          <w:bCs/>
          <w:kern w:val="2"/>
          <w:sz w:val="28"/>
          <w:szCs w:val="28"/>
          <w14:ligatures w14:val="standardContextual"/>
        </w:rPr>
        <w:t xml:space="preserve">внести изменения в трудовой договор действующего директора, в соответствии с изменениями в Положение об оплате труда руководителя, указывать верные ссылки на подпункты, пункты, разделы в дополнительных соглашениях к трудовому договору. </w:t>
      </w:r>
    </w:p>
    <w:p w14:paraId="42E0DDE5" w14:textId="77777777" w:rsidR="00F81854" w:rsidRPr="00F81854" w:rsidRDefault="00F81854" w:rsidP="00F81854">
      <w:pPr>
        <w:spacing w:after="0" w:line="240" w:lineRule="auto"/>
        <w:ind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В 2022 году действовало Положение об оплате труда работников муниципального бюджетного учреждения культуры «Культурно-спортивный центр «Полет», находящегося в ведении Среднинского городского поселения Усольского муниципального района Иркутской области</w:t>
      </w:r>
      <w:r w:rsidRPr="00F81854">
        <w:rPr>
          <w:rFonts w:ascii="Times New Roman" w:eastAsiaTheme="minorHAnsi" w:hAnsi="Times New Roman"/>
          <w:kern w:val="2"/>
          <w:sz w:val="28"/>
          <w:szCs w:val="28"/>
          <w:vertAlign w:val="superscript"/>
          <w14:ligatures w14:val="standardContextual"/>
        </w:rPr>
        <w:footnoteReference w:id="29"/>
      </w:r>
      <w:r w:rsidRPr="00F81854">
        <w:rPr>
          <w:rFonts w:ascii="Times New Roman" w:eastAsiaTheme="minorHAnsi" w:hAnsi="Times New Roman"/>
          <w:kern w:val="2"/>
          <w:sz w:val="28"/>
          <w:szCs w:val="28"/>
          <w14:ligatures w14:val="standardContextual"/>
        </w:rPr>
        <w:t xml:space="preserve">, утвержденное приказом директора Учреждения от 29.10.2021г. №55. </w:t>
      </w:r>
    </w:p>
    <w:p w14:paraId="47AD72AE" w14:textId="77777777" w:rsidR="00F81854" w:rsidRPr="00F81854" w:rsidRDefault="00F81854" w:rsidP="00F81854">
      <w:pPr>
        <w:spacing w:after="0" w:line="240" w:lineRule="auto"/>
        <w:ind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 xml:space="preserve">Положение об оплате труда работников включает в себя порядок и условия оплаты труда, порядок определения окладов (должностных окладов) заработной платы, порядок и условия установления выплат компенсационного </w:t>
      </w:r>
      <w:r w:rsidRPr="00F81854">
        <w:rPr>
          <w:rFonts w:ascii="Times New Roman" w:eastAsiaTheme="minorHAnsi" w:hAnsi="Times New Roman"/>
          <w:kern w:val="2"/>
          <w:sz w:val="28"/>
          <w:szCs w:val="28"/>
          <w14:ligatures w14:val="standardContextual"/>
        </w:rPr>
        <w:lastRenderedPageBreak/>
        <w:t>характера, стимулирующего характера, иные вопросы, связанные с оплатой труда работников учреждения культуры.</w:t>
      </w:r>
    </w:p>
    <w:p w14:paraId="64156AE7" w14:textId="77777777" w:rsidR="00F81854" w:rsidRPr="00F81854" w:rsidRDefault="00F81854" w:rsidP="00F81854">
      <w:pPr>
        <w:spacing w:after="0" w:line="240" w:lineRule="auto"/>
        <w:ind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b/>
          <w:bCs/>
          <w:kern w:val="2"/>
          <w:sz w:val="28"/>
          <w:szCs w:val="28"/>
          <w14:ligatures w14:val="standardContextual"/>
        </w:rPr>
        <w:t>КСП отмечает</w:t>
      </w:r>
      <w:r w:rsidRPr="00F81854">
        <w:rPr>
          <w:rFonts w:ascii="Times New Roman" w:eastAsiaTheme="minorHAnsi" w:hAnsi="Times New Roman"/>
          <w:kern w:val="2"/>
          <w:sz w:val="28"/>
          <w:szCs w:val="28"/>
          <w14:ligatures w14:val="standardContextual"/>
        </w:rPr>
        <w:t xml:space="preserve">, что в п.5.3 раздела 5 </w:t>
      </w:r>
      <w:bookmarkStart w:id="7" w:name="_Hlk176444674"/>
      <w:r w:rsidRPr="00F81854">
        <w:rPr>
          <w:rFonts w:ascii="Times New Roman" w:eastAsiaTheme="minorHAnsi" w:hAnsi="Times New Roman"/>
          <w:kern w:val="2"/>
          <w:sz w:val="28"/>
          <w:szCs w:val="28"/>
          <w14:ligatures w14:val="standardContextual"/>
        </w:rPr>
        <w:t xml:space="preserve">Положения об оплате труда работников </w:t>
      </w:r>
      <w:bookmarkEnd w:id="7"/>
      <w:r w:rsidRPr="00F81854">
        <w:rPr>
          <w:rFonts w:ascii="Times New Roman" w:eastAsiaTheme="minorHAnsi" w:hAnsi="Times New Roman"/>
          <w:kern w:val="2"/>
          <w:sz w:val="28"/>
          <w:szCs w:val="28"/>
          <w14:ligatures w14:val="standardContextual"/>
        </w:rPr>
        <w:t xml:space="preserve">на 2022 год </w:t>
      </w:r>
      <w:r w:rsidRPr="00F81854">
        <w:rPr>
          <w:rFonts w:ascii="Times New Roman" w:eastAsiaTheme="minorHAnsi" w:hAnsi="Times New Roman"/>
          <w:b/>
          <w:bCs/>
          <w:kern w:val="2"/>
          <w:sz w:val="28"/>
          <w:szCs w:val="28"/>
          <w14:ligatures w14:val="standardContextual"/>
        </w:rPr>
        <w:t>неверно отражен номер приложения</w:t>
      </w:r>
      <w:r w:rsidRPr="00F81854">
        <w:rPr>
          <w:rFonts w:ascii="Times New Roman" w:eastAsiaTheme="minorHAnsi" w:hAnsi="Times New Roman"/>
          <w:kern w:val="2"/>
          <w:sz w:val="28"/>
          <w:szCs w:val="28"/>
          <w14:ligatures w14:val="standardContextual"/>
        </w:rPr>
        <w:t xml:space="preserve"> к положению. В пункте 8.3 раздела 8 </w:t>
      </w:r>
      <w:r w:rsidRPr="00F81854">
        <w:rPr>
          <w:rFonts w:ascii="Times New Roman" w:eastAsiaTheme="minorHAnsi" w:hAnsi="Times New Roman"/>
          <w:b/>
          <w:bCs/>
          <w:kern w:val="2"/>
          <w:sz w:val="28"/>
          <w:szCs w:val="28"/>
          <w14:ligatures w14:val="standardContextual"/>
        </w:rPr>
        <w:t>не установлен размер должностного оклада выплаты материальной помощи</w:t>
      </w:r>
      <w:r w:rsidRPr="00F81854">
        <w:rPr>
          <w:rFonts w:ascii="Times New Roman" w:eastAsiaTheme="minorHAnsi" w:hAnsi="Times New Roman"/>
          <w:kern w:val="2"/>
          <w:sz w:val="28"/>
          <w:szCs w:val="28"/>
          <w14:ligatures w14:val="standardContextual"/>
        </w:rPr>
        <w:t xml:space="preserve"> по определенным в положении случаях.</w:t>
      </w:r>
      <w:r w:rsidRPr="00F81854">
        <w:rPr>
          <w:rFonts w:ascii="Times New Roman" w:eastAsiaTheme="minorHAnsi" w:hAnsi="Times New Roman"/>
          <w:b/>
          <w:bCs/>
          <w:kern w:val="2"/>
          <w:sz w:val="28"/>
          <w:szCs w:val="28"/>
          <w14:ligatures w14:val="standardContextual"/>
        </w:rPr>
        <w:t xml:space="preserve"> </w:t>
      </w:r>
      <w:r w:rsidRPr="00F81854">
        <w:rPr>
          <w:rFonts w:ascii="Times New Roman" w:eastAsiaTheme="minorHAnsi" w:hAnsi="Times New Roman"/>
          <w:kern w:val="2"/>
          <w:sz w:val="28"/>
          <w:szCs w:val="28"/>
          <w14:ligatures w14:val="standardContextual"/>
        </w:rPr>
        <w:t>Положением об оплате труда работников</w:t>
      </w:r>
      <w:r w:rsidRPr="00F81854">
        <w:rPr>
          <w:rFonts w:ascii="Times New Roman" w:eastAsiaTheme="minorHAnsi" w:hAnsi="Times New Roman"/>
          <w:b/>
          <w:bCs/>
          <w:kern w:val="2"/>
          <w:sz w:val="28"/>
          <w:szCs w:val="28"/>
          <w14:ligatures w14:val="standardContextual"/>
        </w:rPr>
        <w:t xml:space="preserve"> не установлен порядок и условия оплаты труда по должности бухгалтер</w:t>
      </w:r>
      <w:r w:rsidRPr="00F81854">
        <w:rPr>
          <w:rFonts w:ascii="Times New Roman" w:eastAsiaTheme="minorHAnsi" w:hAnsi="Times New Roman"/>
          <w:kern w:val="2"/>
          <w:sz w:val="28"/>
          <w:szCs w:val="28"/>
          <w14:ligatures w14:val="standardContextual"/>
        </w:rPr>
        <w:t>.</w:t>
      </w:r>
    </w:p>
    <w:p w14:paraId="24B31D20" w14:textId="77777777" w:rsidR="00F81854" w:rsidRPr="00F81854" w:rsidRDefault="00F81854" w:rsidP="00F81854">
      <w:pPr>
        <w:spacing w:after="0" w:line="240" w:lineRule="auto"/>
        <w:ind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 xml:space="preserve">В 2023 году действовало Положение об оплате труда работников, утвержденное приказом директора Учреждения от 20.02.2023г. №21 (с изменениями от 22.05.2023г. №47). К Положению об оплате труда работников </w:t>
      </w:r>
      <w:r w:rsidRPr="00F81854">
        <w:rPr>
          <w:rFonts w:ascii="Times New Roman" w:eastAsiaTheme="minorHAnsi" w:hAnsi="Times New Roman"/>
          <w:b/>
          <w:bCs/>
          <w:kern w:val="2"/>
          <w:sz w:val="28"/>
          <w:szCs w:val="28"/>
          <w14:ligatures w14:val="standardContextual"/>
        </w:rPr>
        <w:t>неотъемлемой частью является Приложение №5</w:t>
      </w:r>
      <w:r w:rsidRPr="00F81854">
        <w:rPr>
          <w:rFonts w:ascii="Times New Roman" w:eastAsiaTheme="minorHAnsi" w:hAnsi="Times New Roman"/>
          <w:kern w:val="2"/>
          <w:sz w:val="28"/>
          <w:szCs w:val="28"/>
          <w14:ligatures w14:val="standardContextual"/>
        </w:rPr>
        <w:t xml:space="preserve"> «Критерии выплат стимулирующего характера бухгалтеру», которое </w:t>
      </w:r>
      <w:r w:rsidRPr="00F81854">
        <w:rPr>
          <w:rFonts w:ascii="Times New Roman" w:eastAsiaTheme="minorHAnsi" w:hAnsi="Times New Roman"/>
          <w:b/>
          <w:bCs/>
          <w:kern w:val="2"/>
          <w:sz w:val="28"/>
          <w:szCs w:val="28"/>
          <w14:ligatures w14:val="standardContextual"/>
        </w:rPr>
        <w:t>не отражено в текстовой части Положения</w:t>
      </w:r>
      <w:r w:rsidRPr="00F81854">
        <w:rPr>
          <w:rFonts w:ascii="Times New Roman" w:eastAsiaTheme="minorHAnsi" w:hAnsi="Times New Roman"/>
          <w:kern w:val="2"/>
          <w:sz w:val="28"/>
          <w:szCs w:val="28"/>
          <w14:ligatures w14:val="standardContextual"/>
        </w:rPr>
        <w:t xml:space="preserve"> об оплате труда работников.</w:t>
      </w:r>
    </w:p>
    <w:p w14:paraId="06711C1C" w14:textId="77777777" w:rsidR="00F81854" w:rsidRPr="00F81854" w:rsidRDefault="00F81854" w:rsidP="00F81854">
      <w:pPr>
        <w:spacing w:after="0" w:line="240" w:lineRule="auto"/>
        <w:ind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 xml:space="preserve">Положение об оплате работников спорта муниципального бюджетного учреждения культуры, находящегося в ведении городского поселения Среднинского муниципального образования, утвержденное приказом директора Учреждения от 08.04.2021г. №25 действовало в 2022-2023 годах. </w:t>
      </w:r>
      <w:r w:rsidRPr="00F81854">
        <w:rPr>
          <w:rFonts w:ascii="Times New Roman" w:eastAsiaTheme="minorHAnsi" w:hAnsi="Times New Roman"/>
          <w:b/>
          <w:bCs/>
          <w:kern w:val="2"/>
          <w:sz w:val="28"/>
          <w:szCs w:val="28"/>
          <w14:ligatures w14:val="standardContextual"/>
        </w:rPr>
        <w:t>КСП отмечает</w:t>
      </w:r>
      <w:r w:rsidRPr="00F81854">
        <w:rPr>
          <w:rFonts w:ascii="Times New Roman" w:eastAsiaTheme="minorHAnsi" w:hAnsi="Times New Roman"/>
          <w:kern w:val="2"/>
          <w:sz w:val="28"/>
          <w:szCs w:val="28"/>
          <w14:ligatures w14:val="standardContextual"/>
        </w:rPr>
        <w:t xml:space="preserve">, что в Положении об оплате работников спорта </w:t>
      </w:r>
      <w:r w:rsidRPr="00F81854">
        <w:rPr>
          <w:rFonts w:ascii="Times New Roman" w:eastAsiaTheme="minorHAnsi" w:hAnsi="Times New Roman"/>
          <w:b/>
          <w:bCs/>
          <w:kern w:val="2"/>
          <w:sz w:val="28"/>
          <w:szCs w:val="28"/>
          <w14:ligatures w14:val="standardContextual"/>
        </w:rPr>
        <w:t>не был установлен размер районного коэффициента к оплате труда</w:t>
      </w:r>
      <w:r w:rsidRPr="00F81854">
        <w:rPr>
          <w:rFonts w:ascii="Times New Roman" w:eastAsiaTheme="minorHAnsi" w:hAnsi="Times New Roman"/>
          <w:kern w:val="2"/>
          <w:sz w:val="28"/>
          <w:szCs w:val="28"/>
          <w14:ligatures w14:val="standardContextual"/>
        </w:rPr>
        <w:t xml:space="preserve"> равный значению 1,3. В пункте 53 главы 7 «Другие вопросы оплаты труда» указан порядок и условия выплаты материальной помощи «заместителю директора», не относящийся к работникам спорта.</w:t>
      </w:r>
    </w:p>
    <w:p w14:paraId="3C501C96" w14:textId="77777777" w:rsidR="00F81854" w:rsidRPr="00F81854" w:rsidRDefault="00F81854" w:rsidP="00F81854">
      <w:pPr>
        <w:spacing w:after="0" w:line="240" w:lineRule="auto"/>
        <w:ind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С 2024 года действует Положение об оплате труда работников, утвержденное приказом директора Учреждения от 26.12.2023г. №100.</w:t>
      </w:r>
    </w:p>
    <w:p w14:paraId="68658C18" w14:textId="77777777" w:rsidR="00F81854" w:rsidRPr="00F81854" w:rsidRDefault="00F81854" w:rsidP="00F81854">
      <w:pPr>
        <w:spacing w:after="0" w:line="240" w:lineRule="auto"/>
        <w:ind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 xml:space="preserve">Подпунктами 5.8.5-5.8.11 раздела 5 «Порядок и условия установления выплат стимулирующего характера» Положения об оплате труда работников (действующий с 2024 года) отражены выплаты и надбавки, </w:t>
      </w:r>
      <w:r w:rsidRPr="00F81854">
        <w:rPr>
          <w:rFonts w:ascii="Times New Roman" w:eastAsiaTheme="minorHAnsi" w:hAnsi="Times New Roman"/>
          <w:b/>
          <w:bCs/>
          <w:kern w:val="2"/>
          <w:sz w:val="28"/>
          <w:szCs w:val="28"/>
          <w14:ligatures w14:val="standardContextual"/>
        </w:rPr>
        <w:t>не установленные к видам выплат стимулирующего характера</w:t>
      </w:r>
      <w:r w:rsidRPr="00F81854">
        <w:rPr>
          <w:rFonts w:ascii="Times New Roman" w:eastAsiaTheme="minorHAnsi" w:hAnsi="Times New Roman"/>
          <w:kern w:val="2"/>
          <w:sz w:val="28"/>
          <w:szCs w:val="28"/>
          <w14:ligatures w14:val="standardContextual"/>
        </w:rPr>
        <w:t xml:space="preserve"> (п.5.1 Положения об оплате труда работников).</w:t>
      </w:r>
    </w:p>
    <w:p w14:paraId="1ABC5A40" w14:textId="77777777" w:rsidR="00F81854" w:rsidRPr="00F81854" w:rsidRDefault="00F81854" w:rsidP="00F81854">
      <w:pPr>
        <w:spacing w:after="0" w:line="240" w:lineRule="auto"/>
        <w:ind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 xml:space="preserve">Кроме того, в абзацах 2-6 пп.5.8.10 определены размеры выплат «за интенсивность и </w:t>
      </w:r>
      <w:r w:rsidRPr="00F81854">
        <w:rPr>
          <w:rFonts w:ascii="Times New Roman" w:eastAsiaTheme="minorHAnsi" w:hAnsi="Times New Roman"/>
          <w:kern w:val="2"/>
          <w:sz w:val="28"/>
          <w:szCs w:val="28"/>
          <w:u w:val="single"/>
          <w14:ligatures w14:val="standardContextual"/>
        </w:rPr>
        <w:t>высокие результаты работы</w:t>
      </w:r>
      <w:r w:rsidRPr="00F81854">
        <w:rPr>
          <w:rFonts w:ascii="Times New Roman" w:eastAsiaTheme="minorHAnsi" w:hAnsi="Times New Roman"/>
          <w:kern w:val="2"/>
          <w:sz w:val="28"/>
          <w:szCs w:val="28"/>
          <w14:ligatures w14:val="standardContextual"/>
        </w:rPr>
        <w:t xml:space="preserve">», не предусмотренные Положением об оплате труда работников, в пп.5.8.1 и 5.8.2 п.5.8 отражены условия выплаты «за интенсивность труда и </w:t>
      </w:r>
      <w:r w:rsidRPr="00F81854">
        <w:rPr>
          <w:rFonts w:ascii="Times New Roman" w:eastAsiaTheme="minorHAnsi" w:hAnsi="Times New Roman"/>
          <w:kern w:val="2"/>
          <w:sz w:val="28"/>
          <w:szCs w:val="28"/>
          <w:u w:val="single"/>
          <w14:ligatures w14:val="standardContextual"/>
        </w:rPr>
        <w:t>качество выполняемых работ</w:t>
      </w:r>
      <w:r w:rsidRPr="00F81854">
        <w:rPr>
          <w:rFonts w:ascii="Times New Roman" w:eastAsiaTheme="minorHAnsi" w:hAnsi="Times New Roman"/>
          <w:kern w:val="2"/>
          <w:sz w:val="28"/>
          <w:szCs w:val="28"/>
          <w14:ligatures w14:val="standardContextual"/>
        </w:rPr>
        <w:t>».</w:t>
      </w:r>
    </w:p>
    <w:p w14:paraId="46DF0172" w14:textId="77777777" w:rsidR="00F81854" w:rsidRPr="00F81854" w:rsidRDefault="00F81854" w:rsidP="00F81854">
      <w:pPr>
        <w:spacing w:after="0" w:line="240" w:lineRule="auto"/>
        <w:ind w:firstLine="709"/>
        <w:jc w:val="both"/>
        <w:rPr>
          <w:rFonts w:ascii="Times New Roman" w:eastAsiaTheme="minorHAnsi" w:hAnsi="Times New Roman"/>
          <w:sz w:val="28"/>
          <w:szCs w:val="28"/>
        </w:rPr>
      </w:pPr>
      <w:r w:rsidRPr="00F81854">
        <w:rPr>
          <w:rFonts w:ascii="Times New Roman" w:eastAsiaTheme="minorHAnsi" w:hAnsi="Times New Roman"/>
          <w:b/>
          <w:bCs/>
          <w:kern w:val="2"/>
          <w:sz w:val="28"/>
          <w:szCs w:val="28"/>
          <w14:ligatures w14:val="standardContextual"/>
        </w:rPr>
        <w:t xml:space="preserve">В нарушение приказа Минздравсоцразвития РФ от 29.12.2007г. №818 </w:t>
      </w:r>
      <w:r w:rsidRPr="00F81854">
        <w:rPr>
          <w:rFonts w:ascii="Times New Roman" w:eastAsiaTheme="minorHAnsi" w:hAnsi="Times New Roman"/>
          <w:kern w:val="2"/>
          <w:sz w:val="28"/>
          <w:szCs w:val="28"/>
          <w14:ligatures w14:val="standardContextual"/>
        </w:rPr>
        <w:t>«Об утверждении Перечня видов выплат стимулирующего характера в федеральных бюджетных, автономных, казенных учреждениях и разъяснения о порядке установления выплат стимулирующего характера в этих учреждениях»</w:t>
      </w:r>
      <w:r w:rsidRPr="00F81854">
        <w:rPr>
          <w:rFonts w:ascii="Times New Roman" w:eastAsiaTheme="minorHAnsi" w:hAnsi="Times New Roman"/>
          <w:kern w:val="2"/>
          <w:sz w:val="28"/>
          <w:szCs w:val="28"/>
          <w:vertAlign w:val="superscript"/>
          <w14:ligatures w14:val="standardContextual"/>
        </w:rPr>
        <w:footnoteReference w:id="30"/>
      </w:r>
      <w:r w:rsidRPr="00F81854">
        <w:rPr>
          <w:rFonts w:ascii="Times New Roman" w:eastAsiaTheme="minorHAnsi" w:hAnsi="Times New Roman"/>
          <w:kern w:val="2"/>
          <w:sz w:val="28"/>
          <w:szCs w:val="28"/>
          <w14:ligatures w14:val="standardContextual"/>
        </w:rPr>
        <w:t xml:space="preserve"> в разделе 8 «Порядок и условия оплаты труда инструктора по спорту» Положения об оплате труда работников, </w:t>
      </w:r>
      <w:r w:rsidRPr="00F81854">
        <w:rPr>
          <w:rFonts w:ascii="Times New Roman" w:eastAsiaTheme="minorHAnsi" w:hAnsi="Times New Roman"/>
          <w:b/>
          <w:bCs/>
          <w:kern w:val="2"/>
          <w:sz w:val="28"/>
          <w:szCs w:val="28"/>
          <w14:ligatures w14:val="standardContextual"/>
        </w:rPr>
        <w:t>выплата за стаж работы установлена как повышающий коэффициент</w:t>
      </w:r>
      <w:r w:rsidRPr="00F81854">
        <w:rPr>
          <w:rFonts w:ascii="Times New Roman" w:eastAsiaTheme="minorHAnsi" w:hAnsi="Times New Roman"/>
          <w:kern w:val="2"/>
          <w:sz w:val="28"/>
          <w:szCs w:val="28"/>
          <w14:ligatures w14:val="standardContextual"/>
        </w:rPr>
        <w:t xml:space="preserve">. Согласно приказу </w:t>
      </w:r>
      <w:r w:rsidRPr="00F81854">
        <w:rPr>
          <w:rFonts w:ascii="Times New Roman" w:eastAsiaTheme="minorHAnsi" w:hAnsi="Times New Roman"/>
          <w:kern w:val="2"/>
          <w:sz w:val="28"/>
          <w:szCs w:val="28"/>
          <w14:ligatures w14:val="standardContextual"/>
        </w:rPr>
        <w:lastRenderedPageBreak/>
        <w:t xml:space="preserve">Минздравсоцразвития РФ от 29.12.2007г. №818 </w:t>
      </w:r>
      <w:r w:rsidRPr="00F81854">
        <w:rPr>
          <w:rFonts w:ascii="Times New Roman" w:eastAsiaTheme="minorHAnsi" w:hAnsi="Times New Roman"/>
          <w:sz w:val="28"/>
          <w:szCs w:val="28"/>
        </w:rPr>
        <w:t xml:space="preserve">выплаты за стаж непрерывной работы, выслугу лет </w:t>
      </w:r>
      <w:r w:rsidRPr="00F81854">
        <w:rPr>
          <w:rFonts w:ascii="Times New Roman" w:eastAsiaTheme="minorHAnsi" w:hAnsi="Times New Roman"/>
          <w:sz w:val="28"/>
          <w:szCs w:val="28"/>
          <w:u w:val="single"/>
        </w:rPr>
        <w:t>относятся к выплатам стимулирующего характера</w:t>
      </w:r>
      <w:r w:rsidRPr="00F81854">
        <w:rPr>
          <w:rFonts w:ascii="Times New Roman" w:eastAsiaTheme="minorHAnsi" w:hAnsi="Times New Roman"/>
          <w:sz w:val="28"/>
          <w:szCs w:val="28"/>
        </w:rPr>
        <w:t>.</w:t>
      </w:r>
    </w:p>
    <w:p w14:paraId="74475517" w14:textId="77777777" w:rsidR="00F81854" w:rsidRPr="00F81854" w:rsidRDefault="00F81854" w:rsidP="00F81854">
      <w:pPr>
        <w:spacing w:after="0" w:line="240" w:lineRule="auto"/>
        <w:ind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sz w:val="28"/>
          <w:szCs w:val="28"/>
        </w:rPr>
        <w:t xml:space="preserve">В </w:t>
      </w:r>
      <w:r w:rsidRPr="00F81854">
        <w:rPr>
          <w:rFonts w:ascii="Times New Roman" w:eastAsiaTheme="minorHAnsi" w:hAnsi="Times New Roman"/>
          <w:kern w:val="2"/>
          <w:sz w:val="28"/>
          <w:szCs w:val="28"/>
          <w14:ligatures w14:val="standardContextual"/>
        </w:rPr>
        <w:t>Положении об оплате труда работников на 2024 год содержатся противоречия:</w:t>
      </w:r>
    </w:p>
    <w:p w14:paraId="6F985C06" w14:textId="77777777" w:rsidR="00F81854" w:rsidRPr="00F81854" w:rsidRDefault="00F81854" w:rsidP="00F81854">
      <w:pPr>
        <w:numPr>
          <w:ilvl w:val="0"/>
          <w:numId w:val="22"/>
        </w:numPr>
        <w:spacing w:after="0" w:line="240" w:lineRule="auto"/>
        <w:ind w:left="0"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 xml:space="preserve">в разделе «Порядок и условия установления инструктору по спорту выплат компенсационного характера» в пп.8.7.4 п.8.7 </w:t>
      </w:r>
      <w:r w:rsidRPr="00F81854">
        <w:rPr>
          <w:rFonts w:ascii="Times New Roman" w:eastAsiaTheme="minorHAnsi" w:hAnsi="Times New Roman"/>
          <w:b/>
          <w:bCs/>
          <w:kern w:val="2"/>
          <w:sz w:val="28"/>
          <w:szCs w:val="28"/>
          <w14:ligatures w14:val="standardContextual"/>
        </w:rPr>
        <w:t>отражены выплаты стимулирующего характера</w:t>
      </w:r>
      <w:r w:rsidRPr="00F81854">
        <w:rPr>
          <w:rFonts w:ascii="Times New Roman" w:eastAsiaTheme="minorHAnsi" w:hAnsi="Times New Roman"/>
          <w:kern w:val="2"/>
          <w:sz w:val="28"/>
          <w:szCs w:val="28"/>
          <w14:ligatures w14:val="standardContextual"/>
        </w:rPr>
        <w:t xml:space="preserve"> молодым специалистам, вместе с тем выплата молодым специалистам также установлена п.8.6 раздела «Размер и условия установления повышающего коэффициента инструктору по спорту»;</w:t>
      </w:r>
    </w:p>
    <w:p w14:paraId="430F3802" w14:textId="77777777" w:rsidR="00F81854" w:rsidRPr="00F81854" w:rsidRDefault="00F81854" w:rsidP="00F81854">
      <w:pPr>
        <w:numPr>
          <w:ilvl w:val="0"/>
          <w:numId w:val="22"/>
        </w:numPr>
        <w:spacing w:after="0" w:line="240" w:lineRule="auto"/>
        <w:ind w:left="0"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sz w:val="28"/>
          <w:szCs w:val="28"/>
        </w:rPr>
        <w:t xml:space="preserve">абзацем два пп.8.9.5 п.8.9 </w:t>
      </w:r>
      <w:r w:rsidRPr="00F81854">
        <w:rPr>
          <w:rFonts w:ascii="Times New Roman" w:eastAsiaTheme="minorHAnsi" w:hAnsi="Times New Roman"/>
          <w:kern w:val="2"/>
          <w:sz w:val="28"/>
          <w:szCs w:val="28"/>
          <w14:ligatures w14:val="standardContextual"/>
        </w:rPr>
        <w:t xml:space="preserve">надбавка за интенсивность труда </w:t>
      </w:r>
      <w:r w:rsidRPr="00F81854">
        <w:rPr>
          <w:rFonts w:ascii="Times New Roman" w:eastAsiaTheme="minorHAnsi" w:hAnsi="Times New Roman"/>
          <w:b/>
          <w:bCs/>
          <w:kern w:val="2"/>
          <w:sz w:val="28"/>
          <w:szCs w:val="28"/>
          <w14:ligatures w14:val="standardContextual"/>
        </w:rPr>
        <w:t>предусмотрена в процентном отношении</w:t>
      </w:r>
      <w:r w:rsidRPr="00F81854">
        <w:rPr>
          <w:rFonts w:ascii="Times New Roman" w:eastAsiaTheme="minorHAnsi" w:hAnsi="Times New Roman"/>
          <w:kern w:val="2"/>
          <w:sz w:val="28"/>
          <w:szCs w:val="28"/>
          <w14:ligatures w14:val="standardContextual"/>
        </w:rPr>
        <w:t xml:space="preserve"> от должностного оклада, в соответствии с Приложением №3 к Положению, абзацем четыре данного подпункта выплата за интенсивность труда </w:t>
      </w:r>
      <w:r w:rsidRPr="00F81854">
        <w:rPr>
          <w:rFonts w:ascii="Times New Roman" w:eastAsiaTheme="minorHAnsi" w:hAnsi="Times New Roman"/>
          <w:b/>
          <w:bCs/>
          <w:kern w:val="2"/>
          <w:sz w:val="28"/>
          <w:szCs w:val="28"/>
          <w14:ligatures w14:val="standardContextual"/>
        </w:rPr>
        <w:t>устанавливается в абсолютном значении, либо в процентном отношении</w:t>
      </w:r>
      <w:r w:rsidRPr="00F81854">
        <w:rPr>
          <w:rFonts w:ascii="Times New Roman" w:eastAsiaTheme="minorHAnsi" w:hAnsi="Times New Roman"/>
          <w:kern w:val="2"/>
          <w:sz w:val="28"/>
          <w:szCs w:val="28"/>
          <w14:ligatures w14:val="standardContextual"/>
        </w:rPr>
        <w:t xml:space="preserve"> к должностному окладу;</w:t>
      </w:r>
    </w:p>
    <w:p w14:paraId="39E478DF" w14:textId="77777777" w:rsidR="00F81854" w:rsidRPr="00F81854" w:rsidRDefault="00F81854" w:rsidP="00F81854">
      <w:pPr>
        <w:numPr>
          <w:ilvl w:val="0"/>
          <w:numId w:val="22"/>
        </w:numPr>
        <w:spacing w:after="0" w:line="240" w:lineRule="auto"/>
        <w:ind w:left="0"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 xml:space="preserve">пунктом 10.2 установлена выплата материальной помощи в размере </w:t>
      </w:r>
      <w:r w:rsidRPr="00F81854">
        <w:rPr>
          <w:rFonts w:ascii="Times New Roman" w:eastAsiaTheme="minorHAnsi" w:hAnsi="Times New Roman"/>
          <w:b/>
          <w:bCs/>
          <w:kern w:val="2"/>
          <w:sz w:val="28"/>
          <w:szCs w:val="28"/>
          <w14:ligatures w14:val="standardContextual"/>
        </w:rPr>
        <w:t>одного должностного оклада, один раз в год</w:t>
      </w:r>
      <w:r w:rsidRPr="00F81854">
        <w:rPr>
          <w:rFonts w:ascii="Times New Roman" w:eastAsiaTheme="minorHAnsi" w:hAnsi="Times New Roman"/>
          <w:kern w:val="2"/>
          <w:sz w:val="28"/>
          <w:szCs w:val="28"/>
          <w14:ligatures w14:val="standardContextual"/>
        </w:rPr>
        <w:t xml:space="preserve">, а в абзаце «б» выплата материальной помощи при необходимости в лечении или восстановлении здоровья отражена в размере </w:t>
      </w:r>
      <w:r w:rsidRPr="00F81854">
        <w:rPr>
          <w:rFonts w:ascii="Times New Roman" w:eastAsiaTheme="minorHAnsi" w:hAnsi="Times New Roman"/>
          <w:b/>
          <w:bCs/>
          <w:kern w:val="2"/>
          <w:sz w:val="28"/>
          <w:szCs w:val="28"/>
          <w14:ligatures w14:val="standardContextual"/>
        </w:rPr>
        <w:t>двух должностных окладов</w:t>
      </w:r>
      <w:r w:rsidRPr="00F81854">
        <w:rPr>
          <w:rFonts w:ascii="Times New Roman" w:eastAsiaTheme="minorHAnsi" w:hAnsi="Times New Roman"/>
          <w:kern w:val="2"/>
          <w:sz w:val="28"/>
          <w:szCs w:val="28"/>
          <w14:ligatures w14:val="standardContextual"/>
        </w:rPr>
        <w:t>;</w:t>
      </w:r>
    </w:p>
    <w:p w14:paraId="0CFDDC2E" w14:textId="77777777" w:rsidR="00F81854" w:rsidRPr="00F81854" w:rsidRDefault="00F81854" w:rsidP="00F81854">
      <w:pPr>
        <w:numPr>
          <w:ilvl w:val="0"/>
          <w:numId w:val="22"/>
        </w:numPr>
        <w:spacing w:after="0" w:line="240" w:lineRule="auto"/>
        <w:ind w:left="0"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в пункте 4 Приложения №7 к Положению отражены категории работников учреждения «</w:t>
      </w:r>
      <w:r w:rsidRPr="00F81854">
        <w:rPr>
          <w:rFonts w:ascii="Times New Roman" w:eastAsiaTheme="minorHAnsi" w:hAnsi="Times New Roman"/>
          <w:b/>
          <w:bCs/>
          <w:kern w:val="2"/>
          <w:sz w:val="28"/>
          <w:szCs w:val="28"/>
          <w14:ligatures w14:val="standardContextual"/>
        </w:rPr>
        <w:t>педагогический, учебно-вспомогательный и обслуживающий</w:t>
      </w:r>
      <w:r w:rsidRPr="00F81854">
        <w:rPr>
          <w:rFonts w:ascii="Times New Roman" w:eastAsiaTheme="minorHAnsi" w:hAnsi="Times New Roman"/>
          <w:kern w:val="2"/>
          <w:sz w:val="28"/>
          <w:szCs w:val="28"/>
          <w14:ligatures w14:val="standardContextual"/>
        </w:rPr>
        <w:t xml:space="preserve"> </w:t>
      </w:r>
      <w:r w:rsidRPr="00F81854">
        <w:rPr>
          <w:rFonts w:ascii="Times New Roman" w:eastAsiaTheme="minorHAnsi" w:hAnsi="Times New Roman"/>
          <w:b/>
          <w:bCs/>
          <w:kern w:val="2"/>
          <w:sz w:val="28"/>
          <w:szCs w:val="28"/>
          <w14:ligatures w14:val="standardContextual"/>
        </w:rPr>
        <w:t>персонал</w:t>
      </w:r>
      <w:r w:rsidRPr="00F81854">
        <w:rPr>
          <w:rFonts w:ascii="Times New Roman" w:eastAsiaTheme="minorHAnsi" w:hAnsi="Times New Roman"/>
          <w:kern w:val="2"/>
          <w:sz w:val="28"/>
          <w:szCs w:val="28"/>
          <w14:ligatures w14:val="standardContextual"/>
        </w:rPr>
        <w:t>», которые не относятся к деятельности Учреждения.</w:t>
      </w:r>
    </w:p>
    <w:p w14:paraId="01F48A09" w14:textId="77777777" w:rsidR="00F81854" w:rsidRPr="00F81854" w:rsidRDefault="00F81854" w:rsidP="00F81854">
      <w:pPr>
        <w:spacing w:after="0" w:line="240" w:lineRule="auto"/>
        <w:ind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 xml:space="preserve">Согласно Положения об оплате труда работников выплаты за стаж работы, молодому специалисту относятся к </w:t>
      </w:r>
      <w:r w:rsidRPr="00F81854">
        <w:rPr>
          <w:rFonts w:ascii="Times New Roman" w:eastAsiaTheme="minorHAnsi" w:hAnsi="Times New Roman"/>
          <w:b/>
          <w:bCs/>
          <w:kern w:val="2"/>
          <w:sz w:val="28"/>
          <w:szCs w:val="28"/>
          <w14:ligatures w14:val="standardContextual"/>
        </w:rPr>
        <w:t>выплатам стимулирующего характера</w:t>
      </w:r>
      <w:r w:rsidRPr="00F81854">
        <w:rPr>
          <w:rFonts w:ascii="Times New Roman" w:eastAsiaTheme="minorHAnsi" w:hAnsi="Times New Roman"/>
          <w:kern w:val="2"/>
          <w:sz w:val="28"/>
          <w:szCs w:val="28"/>
          <w14:ligatures w14:val="standardContextual"/>
        </w:rPr>
        <w:t xml:space="preserve">, в штатных расписаниях данные выплаты отражены как </w:t>
      </w:r>
      <w:r w:rsidRPr="00F81854">
        <w:rPr>
          <w:rFonts w:ascii="Times New Roman" w:eastAsiaTheme="minorHAnsi" w:hAnsi="Times New Roman"/>
          <w:b/>
          <w:bCs/>
          <w:kern w:val="2"/>
          <w:sz w:val="28"/>
          <w:szCs w:val="28"/>
          <w14:ligatures w14:val="standardContextual"/>
        </w:rPr>
        <w:t>выплаты компенсационного характера</w:t>
      </w:r>
      <w:r w:rsidRPr="00F81854">
        <w:rPr>
          <w:rFonts w:ascii="Times New Roman" w:eastAsiaTheme="minorHAnsi" w:hAnsi="Times New Roman"/>
          <w:kern w:val="2"/>
          <w:sz w:val="28"/>
          <w:szCs w:val="28"/>
          <w14:ligatures w14:val="standardContextual"/>
        </w:rPr>
        <w:t>.</w:t>
      </w:r>
    </w:p>
    <w:p w14:paraId="1D602D06" w14:textId="77777777" w:rsidR="00F81854" w:rsidRPr="00F81854" w:rsidRDefault="00F81854" w:rsidP="00F81854">
      <w:pPr>
        <w:spacing w:after="0" w:line="240" w:lineRule="auto"/>
        <w:ind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 xml:space="preserve">КСП отмечает, что в приказах директора Учреждения за 2022-2023 годы о выплатах стимулирующего характера работникам некорректно отражено наименование выплаты стимулирующего характера. В приказах отражен вид выплаты как </w:t>
      </w:r>
      <w:r w:rsidRPr="00F81854">
        <w:rPr>
          <w:rFonts w:ascii="Times New Roman" w:eastAsiaTheme="minorHAnsi" w:hAnsi="Times New Roman"/>
          <w:b/>
          <w:bCs/>
          <w:kern w:val="2"/>
          <w:sz w:val="28"/>
          <w:szCs w:val="28"/>
          <w14:ligatures w14:val="standardContextual"/>
        </w:rPr>
        <w:t>«стимулирующая надбавка»</w:t>
      </w:r>
      <w:r w:rsidRPr="00F81854">
        <w:rPr>
          <w:rFonts w:ascii="Times New Roman" w:eastAsiaTheme="minorHAnsi" w:hAnsi="Times New Roman"/>
          <w:kern w:val="2"/>
          <w:sz w:val="28"/>
          <w:szCs w:val="28"/>
          <w14:ligatures w14:val="standardContextual"/>
        </w:rPr>
        <w:t>, согласно Положению об оплате труда работников выплата стимулирующего характера,</w:t>
      </w:r>
      <w:r w:rsidRPr="00F81854">
        <w:rPr>
          <w:rFonts w:ascii="Times New Roman" w:eastAsiaTheme="minorHAnsi" w:hAnsi="Times New Roman"/>
          <w:b/>
          <w:bCs/>
          <w:kern w:val="2"/>
          <w:sz w:val="28"/>
          <w:szCs w:val="28"/>
          <w14:ligatures w14:val="standardContextual"/>
        </w:rPr>
        <w:t xml:space="preserve"> </w:t>
      </w:r>
      <w:r w:rsidRPr="00F81854">
        <w:rPr>
          <w:rFonts w:ascii="Times New Roman" w:eastAsiaTheme="minorHAnsi" w:hAnsi="Times New Roman"/>
          <w:kern w:val="2"/>
          <w:sz w:val="28"/>
          <w:szCs w:val="28"/>
          <w14:ligatures w14:val="standardContextual"/>
        </w:rPr>
        <w:t>предусмотренная Приложением №4 к Положению «Критерии определения размеров выплат за интенсивность и высокие результаты деятельности»</w:t>
      </w:r>
      <w:r w:rsidRPr="00F81854">
        <w:rPr>
          <w:rFonts w:ascii="Times New Roman" w:eastAsiaTheme="minorHAnsi" w:hAnsi="Times New Roman"/>
          <w:b/>
          <w:bCs/>
          <w:kern w:val="2"/>
          <w:sz w:val="28"/>
          <w:szCs w:val="28"/>
          <w14:ligatures w14:val="standardContextual"/>
        </w:rPr>
        <w:t xml:space="preserve"> </w:t>
      </w:r>
      <w:r w:rsidRPr="00F81854">
        <w:rPr>
          <w:rFonts w:ascii="Times New Roman" w:eastAsiaTheme="minorHAnsi" w:hAnsi="Times New Roman"/>
          <w:kern w:val="2"/>
          <w:sz w:val="28"/>
          <w:szCs w:val="28"/>
          <w14:ligatures w14:val="standardContextual"/>
        </w:rPr>
        <w:t>установлена как</w:t>
      </w:r>
      <w:r w:rsidRPr="00F81854">
        <w:rPr>
          <w:rFonts w:ascii="Times New Roman" w:eastAsiaTheme="minorHAnsi" w:hAnsi="Times New Roman"/>
          <w:b/>
          <w:bCs/>
          <w:kern w:val="2"/>
          <w:sz w:val="28"/>
          <w:szCs w:val="28"/>
          <w14:ligatures w14:val="standardContextual"/>
        </w:rPr>
        <w:t xml:space="preserve"> «за интенсивность и высокие результаты работы»</w:t>
      </w:r>
      <w:r w:rsidRPr="00F81854">
        <w:rPr>
          <w:rFonts w:ascii="Times New Roman" w:eastAsiaTheme="minorHAnsi" w:hAnsi="Times New Roman"/>
          <w:kern w:val="2"/>
          <w:sz w:val="28"/>
          <w:szCs w:val="28"/>
          <w14:ligatures w14:val="standardContextual"/>
        </w:rPr>
        <w:t xml:space="preserve">. </w:t>
      </w:r>
    </w:p>
    <w:p w14:paraId="0DAC0A0A" w14:textId="77777777" w:rsidR="00F81854" w:rsidRPr="00F81854" w:rsidRDefault="00F81854" w:rsidP="00F81854">
      <w:pPr>
        <w:spacing w:after="0" w:line="240" w:lineRule="auto"/>
        <w:ind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Кроме того, в приказах директора Учреждения за первое полугодие 2024 года о выплатах стимулирующего характера работникам в преамбуле не отражен пункт (подпункт), предусматривающий выплату стимулирующего характера бухгалтеру и инструктору по спорту, согласно Положению об оплате труда работников.</w:t>
      </w:r>
    </w:p>
    <w:p w14:paraId="1C09D75C" w14:textId="77777777" w:rsidR="00F81854" w:rsidRPr="00F81854" w:rsidRDefault="00F81854" w:rsidP="00F81854">
      <w:pPr>
        <w:spacing w:after="0" w:line="240" w:lineRule="auto"/>
        <w:ind w:firstLine="709"/>
        <w:jc w:val="both"/>
        <w:rPr>
          <w:rFonts w:ascii="Times New Roman" w:eastAsiaTheme="minorHAnsi" w:hAnsi="Times New Roman"/>
          <w:b/>
          <w:bCs/>
          <w:kern w:val="2"/>
          <w:sz w:val="28"/>
          <w:szCs w:val="28"/>
          <w14:ligatures w14:val="standardContextual"/>
        </w:rPr>
      </w:pPr>
      <w:r w:rsidRPr="00F81854">
        <w:rPr>
          <w:rFonts w:ascii="Times New Roman" w:eastAsiaTheme="minorHAnsi" w:hAnsi="Times New Roman"/>
          <w:kern w:val="2"/>
          <w:sz w:val="28"/>
          <w:szCs w:val="28"/>
          <w14:ligatures w14:val="standardContextual"/>
        </w:rPr>
        <w:t xml:space="preserve">В соответствии с Положением об оплате труда руководителя размер ежемесячных выплат стимулирующего характера устанавливается кадровым советом с учетом выполнения показателей эффективности деятельности руководителя Учреждения (приложение №1 к Положению). При проверке установления размера выплаты ежемесячной надбавки за эффективность деятельности руководителю Учреждения </w:t>
      </w:r>
      <w:r w:rsidRPr="00F81854">
        <w:rPr>
          <w:rFonts w:ascii="Times New Roman" w:eastAsiaTheme="minorHAnsi" w:hAnsi="Times New Roman"/>
          <w:b/>
          <w:bCs/>
          <w:kern w:val="2"/>
          <w:sz w:val="28"/>
          <w:szCs w:val="28"/>
          <w14:ligatures w14:val="standardContextual"/>
        </w:rPr>
        <w:t xml:space="preserve">были выявлены разночтения </w:t>
      </w:r>
      <w:r w:rsidRPr="00F81854">
        <w:rPr>
          <w:rFonts w:ascii="Times New Roman" w:eastAsiaTheme="minorHAnsi" w:hAnsi="Times New Roman"/>
          <w:b/>
          <w:bCs/>
          <w:kern w:val="2"/>
          <w:sz w:val="28"/>
          <w:szCs w:val="28"/>
          <w14:ligatures w14:val="standardContextual"/>
        </w:rPr>
        <w:lastRenderedPageBreak/>
        <w:t>размера выплаты, указанные в показателях эффективности деятельности руководителя Учреждения с выписками из протокола заседания комиссии кадрового совета:</w:t>
      </w:r>
    </w:p>
    <w:p w14:paraId="4097A0F7" w14:textId="77777777" w:rsidR="00F81854" w:rsidRPr="00F81854" w:rsidRDefault="00F81854" w:rsidP="00F81854">
      <w:pPr>
        <w:numPr>
          <w:ilvl w:val="0"/>
          <w:numId w:val="21"/>
        </w:numPr>
        <w:spacing w:after="0" w:line="240" w:lineRule="auto"/>
        <w:ind w:left="0"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в феврале 2022 года размер выплаты, на основании показателей эффективности деятельности составляет 30%, в выписке из протокола заседания кадрового совета от 28.02.2022г. №2, размер выплаты составляет 50%;</w:t>
      </w:r>
    </w:p>
    <w:p w14:paraId="1406F495" w14:textId="77777777" w:rsidR="00F81854" w:rsidRPr="00F81854" w:rsidRDefault="00F81854" w:rsidP="00F81854">
      <w:pPr>
        <w:numPr>
          <w:ilvl w:val="0"/>
          <w:numId w:val="21"/>
        </w:numPr>
        <w:spacing w:after="0" w:line="240" w:lineRule="auto"/>
        <w:ind w:left="0"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в апреле 2022 года размер ежемесячной надбавки, согласно показателям эффективности деятельности составляет 30%, согласно выписке из протокола от 29.04.2022г №5 размер надбавки составляет 35%;</w:t>
      </w:r>
    </w:p>
    <w:p w14:paraId="69E1AB3A" w14:textId="77777777" w:rsidR="00F81854" w:rsidRPr="00F81854" w:rsidRDefault="00F81854" w:rsidP="00F81854">
      <w:pPr>
        <w:numPr>
          <w:ilvl w:val="0"/>
          <w:numId w:val="21"/>
        </w:numPr>
        <w:spacing w:after="0" w:line="240" w:lineRule="auto"/>
        <w:ind w:left="0"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в мае 2022 года размер выплаты, указанный в показателях эффективности деятельности, составляет 30%, в выписке из протокола от 31.05.2022г. №6 размер надбавки составляет 45%.</w:t>
      </w:r>
    </w:p>
    <w:p w14:paraId="1172CBA1" w14:textId="77777777" w:rsidR="00F81854" w:rsidRPr="00F81854" w:rsidRDefault="00F81854" w:rsidP="00F81854">
      <w:pPr>
        <w:spacing w:after="0" w:line="240" w:lineRule="auto"/>
        <w:ind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 xml:space="preserve">За 2023 год, истекший период 2024 года </w:t>
      </w:r>
      <w:r w:rsidRPr="00F81854">
        <w:rPr>
          <w:rFonts w:ascii="Times New Roman" w:eastAsiaTheme="minorHAnsi" w:hAnsi="Times New Roman"/>
          <w:b/>
          <w:bCs/>
          <w:kern w:val="2"/>
          <w:sz w:val="28"/>
          <w:szCs w:val="28"/>
          <w14:ligatures w14:val="standardContextual"/>
        </w:rPr>
        <w:t xml:space="preserve">показатели эффективности деятельности руководителя Учреждения отражены за полный месяц, </w:t>
      </w:r>
      <w:r w:rsidRPr="00F81854">
        <w:rPr>
          <w:rFonts w:ascii="Times New Roman" w:eastAsiaTheme="minorHAnsi" w:hAnsi="Times New Roman"/>
          <w:kern w:val="2"/>
          <w:sz w:val="28"/>
          <w:szCs w:val="28"/>
          <w14:ligatures w14:val="standardContextual"/>
        </w:rPr>
        <w:t xml:space="preserve">без разбивки на первую и вторую половину месяца. Согласно выпискам из протокола заседания кадрового совета и распоряжениям администрации МО </w:t>
      </w:r>
      <w:r w:rsidRPr="00F81854">
        <w:rPr>
          <w:rFonts w:ascii="Times New Roman" w:eastAsiaTheme="minorHAnsi" w:hAnsi="Times New Roman"/>
          <w:b/>
          <w:bCs/>
          <w:kern w:val="2"/>
          <w:sz w:val="28"/>
          <w:szCs w:val="28"/>
          <w14:ligatures w14:val="standardContextual"/>
        </w:rPr>
        <w:t>ежемесячная надбавка за эффективность деятельности директору Учреждения с февраля 2023 года устанавливается за первую и за вторую половину месяца</w:t>
      </w:r>
      <w:r w:rsidRPr="00F81854">
        <w:rPr>
          <w:rFonts w:ascii="Times New Roman" w:eastAsiaTheme="minorHAnsi" w:hAnsi="Times New Roman"/>
          <w:kern w:val="2"/>
          <w:sz w:val="28"/>
          <w:szCs w:val="28"/>
          <w14:ligatures w14:val="standardContextual"/>
        </w:rPr>
        <w:t>.</w:t>
      </w:r>
    </w:p>
    <w:p w14:paraId="7BFAA71E" w14:textId="77777777" w:rsidR="00F81854" w:rsidRPr="00F81854" w:rsidRDefault="00F81854" w:rsidP="00F81854">
      <w:pPr>
        <w:spacing w:after="0" w:line="240" w:lineRule="auto"/>
        <w:ind w:firstLine="709"/>
        <w:jc w:val="both"/>
        <w:rPr>
          <w:rFonts w:ascii="Times New Roman" w:eastAsiaTheme="minorHAnsi" w:hAnsi="Times New Roman"/>
          <w:b/>
          <w:bCs/>
          <w:kern w:val="2"/>
          <w:sz w:val="28"/>
          <w:szCs w:val="28"/>
          <w14:ligatures w14:val="standardContextual"/>
        </w:rPr>
      </w:pPr>
      <w:r w:rsidRPr="00F81854">
        <w:rPr>
          <w:rFonts w:ascii="Times New Roman" w:eastAsiaTheme="minorHAnsi" w:hAnsi="Times New Roman"/>
          <w:kern w:val="2"/>
          <w:sz w:val="28"/>
          <w:szCs w:val="28"/>
          <w14:ligatures w14:val="standardContextual"/>
        </w:rPr>
        <w:t xml:space="preserve">В показателях эффективности деятельности руководителя за 2023 год и истекший период 2024 года </w:t>
      </w:r>
      <w:r w:rsidRPr="00F81854">
        <w:rPr>
          <w:rFonts w:ascii="Times New Roman" w:eastAsiaTheme="minorHAnsi" w:hAnsi="Times New Roman"/>
          <w:b/>
          <w:bCs/>
          <w:kern w:val="2"/>
          <w:sz w:val="28"/>
          <w:szCs w:val="28"/>
          <w14:ligatures w14:val="standardContextual"/>
        </w:rPr>
        <w:t xml:space="preserve">не указан итоговый размер выплаты в процентах по наименованию показателей и за месяц, тем самым невозможно определить размер процента выплаты за эффективность деятельности, </w:t>
      </w:r>
      <w:r w:rsidRPr="00F81854">
        <w:rPr>
          <w:rFonts w:ascii="Times New Roman" w:eastAsiaTheme="minorHAnsi" w:hAnsi="Times New Roman"/>
          <w:kern w:val="2"/>
          <w:sz w:val="28"/>
          <w:szCs w:val="28"/>
          <w14:ligatures w14:val="standardContextual"/>
        </w:rPr>
        <w:t>установленный в выписках из протокола заседания кадрового совета.</w:t>
      </w:r>
    </w:p>
    <w:p w14:paraId="59EA1C9D" w14:textId="77777777" w:rsidR="00F81854" w:rsidRPr="00F81854" w:rsidRDefault="00F81854" w:rsidP="00F81854">
      <w:pPr>
        <w:spacing w:after="0" w:line="240" w:lineRule="auto"/>
        <w:ind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 xml:space="preserve">При проверке результатов самооценки показателей эффективности деятельности сотрудников, </w:t>
      </w:r>
      <w:r w:rsidRPr="00F81854">
        <w:rPr>
          <w:rFonts w:ascii="Times New Roman" w:eastAsiaTheme="minorHAnsi" w:hAnsi="Times New Roman"/>
          <w:b/>
          <w:bCs/>
          <w:kern w:val="2"/>
          <w:sz w:val="28"/>
          <w:szCs w:val="28"/>
          <w14:ligatures w14:val="standardContextual"/>
        </w:rPr>
        <w:t xml:space="preserve">размер итоговых показателей стимулирующего характера, </w:t>
      </w:r>
      <w:r w:rsidRPr="00F81854">
        <w:rPr>
          <w:rFonts w:ascii="Times New Roman" w:eastAsiaTheme="minorHAnsi" w:hAnsi="Times New Roman"/>
          <w:kern w:val="2"/>
          <w:sz w:val="28"/>
          <w:szCs w:val="28"/>
          <w14:ligatures w14:val="standardContextual"/>
        </w:rPr>
        <w:t>отраженных в протоколах заседания комиссии по распределению стимулирующих выплат,</w:t>
      </w:r>
      <w:r w:rsidRPr="00F81854">
        <w:rPr>
          <w:rFonts w:ascii="Times New Roman" w:eastAsiaTheme="minorHAnsi" w:hAnsi="Times New Roman"/>
          <w:b/>
          <w:bCs/>
          <w:kern w:val="2"/>
          <w:sz w:val="28"/>
          <w:szCs w:val="28"/>
          <w14:ligatures w14:val="standardContextual"/>
        </w:rPr>
        <w:t xml:space="preserve"> не соответствует итоговым показателям при подсчете размера выплаты за интенсивность и высокие результаты деятельности по критериям следующих сотрудников</w:t>
      </w:r>
      <w:r w:rsidRPr="00F81854">
        <w:rPr>
          <w:rFonts w:ascii="Times New Roman" w:eastAsiaTheme="minorHAnsi" w:hAnsi="Times New Roman"/>
          <w:kern w:val="2"/>
          <w:sz w:val="28"/>
          <w:szCs w:val="28"/>
          <w14:ligatures w14:val="standardContextual"/>
        </w:rPr>
        <w:t xml:space="preserve">: Соколова Н.П. – с апреля по декабрь 2022г., за апрель, сентябрь, октябрь, ноябрь 2023г.; </w:t>
      </w:r>
      <w:proofErr w:type="spellStart"/>
      <w:r w:rsidRPr="00F81854">
        <w:rPr>
          <w:rFonts w:ascii="Times New Roman" w:eastAsiaTheme="minorHAnsi" w:hAnsi="Times New Roman"/>
          <w:kern w:val="2"/>
          <w:sz w:val="28"/>
          <w:szCs w:val="28"/>
          <w14:ligatures w14:val="standardContextual"/>
        </w:rPr>
        <w:t>Дедюро</w:t>
      </w:r>
      <w:proofErr w:type="spellEnd"/>
      <w:r w:rsidRPr="00F81854">
        <w:rPr>
          <w:rFonts w:ascii="Times New Roman" w:eastAsiaTheme="minorHAnsi" w:hAnsi="Times New Roman"/>
          <w:kern w:val="2"/>
          <w:sz w:val="28"/>
          <w:szCs w:val="28"/>
          <w14:ligatures w14:val="standardContextual"/>
        </w:rPr>
        <w:t xml:space="preserve"> Д.А. – за сентябрь, октябрь 2023г. </w:t>
      </w:r>
    </w:p>
    <w:p w14:paraId="0558907A" w14:textId="77777777" w:rsidR="00F81854" w:rsidRPr="00F81854" w:rsidRDefault="00F81854" w:rsidP="00F81854">
      <w:pPr>
        <w:spacing w:after="0" w:line="240" w:lineRule="auto"/>
        <w:ind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 xml:space="preserve">Кроме того, </w:t>
      </w:r>
      <w:r w:rsidRPr="00F81854">
        <w:rPr>
          <w:rFonts w:ascii="Times New Roman" w:eastAsiaTheme="minorHAnsi" w:hAnsi="Times New Roman"/>
          <w:b/>
          <w:bCs/>
          <w:kern w:val="2"/>
          <w:sz w:val="28"/>
          <w:szCs w:val="28"/>
          <w14:ligatures w14:val="standardContextual"/>
        </w:rPr>
        <w:t>не отражен размер выплат за интенсивность и высокие результаты работы по критериям</w:t>
      </w:r>
      <w:r w:rsidRPr="00F81854">
        <w:rPr>
          <w:rFonts w:ascii="Times New Roman" w:eastAsiaTheme="minorHAnsi" w:hAnsi="Times New Roman"/>
          <w:kern w:val="2"/>
          <w:sz w:val="28"/>
          <w:szCs w:val="28"/>
          <w14:ligatures w14:val="standardContextual"/>
        </w:rPr>
        <w:t xml:space="preserve"> у Соколовой Н.П. за март, май, июнь, август 2023г.; у Федуловой А.А. за май, июнь, июль, август, сентябрь, октябрь 2023г.; у </w:t>
      </w:r>
      <w:proofErr w:type="spellStart"/>
      <w:r w:rsidRPr="00F81854">
        <w:rPr>
          <w:rFonts w:ascii="Times New Roman" w:eastAsiaTheme="minorHAnsi" w:hAnsi="Times New Roman"/>
          <w:kern w:val="2"/>
          <w:sz w:val="28"/>
          <w:szCs w:val="28"/>
          <w14:ligatures w14:val="standardContextual"/>
        </w:rPr>
        <w:t>Дедюро</w:t>
      </w:r>
      <w:proofErr w:type="spellEnd"/>
      <w:r w:rsidRPr="00F81854">
        <w:rPr>
          <w:rFonts w:ascii="Times New Roman" w:eastAsiaTheme="minorHAnsi" w:hAnsi="Times New Roman"/>
          <w:kern w:val="2"/>
          <w:sz w:val="28"/>
          <w:szCs w:val="28"/>
          <w14:ligatures w14:val="standardContextual"/>
        </w:rPr>
        <w:t xml:space="preserve"> Д.А. за ноябрь 2023г.</w:t>
      </w:r>
    </w:p>
    <w:p w14:paraId="31AB38D7" w14:textId="77777777" w:rsidR="00F81854" w:rsidRPr="00F81854" w:rsidRDefault="00F81854" w:rsidP="00F81854">
      <w:pPr>
        <w:spacing w:after="0" w:line="240" w:lineRule="auto"/>
        <w:ind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 xml:space="preserve">При анализе заключенного дополнительного соглашения с инструктором по спорту Матвеевой Е.С. от 26.12.2023г. №19 к трудовому договору от 08.11.2023г. №08/23, в п.2 дополнительного соглашения отражено, что изменения распространяются на правоотношения, возникшие </w:t>
      </w:r>
      <w:r w:rsidRPr="00F81854">
        <w:rPr>
          <w:rFonts w:ascii="Times New Roman" w:eastAsiaTheme="minorHAnsi" w:hAnsi="Times New Roman"/>
          <w:b/>
          <w:bCs/>
          <w:kern w:val="2"/>
          <w:sz w:val="28"/>
          <w:szCs w:val="28"/>
          <w14:ligatures w14:val="standardContextual"/>
        </w:rPr>
        <w:t>с 1 октября 2023 года</w:t>
      </w:r>
      <w:r w:rsidRPr="00F81854">
        <w:rPr>
          <w:rFonts w:ascii="Times New Roman" w:eastAsiaTheme="minorHAnsi" w:hAnsi="Times New Roman"/>
          <w:kern w:val="2"/>
          <w:sz w:val="28"/>
          <w:szCs w:val="28"/>
          <w14:ligatures w14:val="standardContextual"/>
        </w:rPr>
        <w:t xml:space="preserve">, согласно п.5 приказа от 26.12.2023г. №100 об утверждении Положения об оплате труда работников, данные изменения об оплате труда </w:t>
      </w:r>
      <w:r w:rsidRPr="00F81854">
        <w:rPr>
          <w:rFonts w:ascii="Times New Roman" w:eastAsiaTheme="minorHAnsi" w:hAnsi="Times New Roman"/>
          <w:kern w:val="2"/>
          <w:sz w:val="28"/>
          <w:szCs w:val="28"/>
          <w14:ligatures w14:val="standardContextual"/>
        </w:rPr>
        <w:lastRenderedPageBreak/>
        <w:t xml:space="preserve">инструктора по спорту вступают в силу </w:t>
      </w:r>
      <w:r w:rsidRPr="00F81854">
        <w:rPr>
          <w:rFonts w:ascii="Times New Roman" w:eastAsiaTheme="minorHAnsi" w:hAnsi="Times New Roman"/>
          <w:b/>
          <w:bCs/>
          <w:kern w:val="2"/>
          <w:sz w:val="28"/>
          <w:szCs w:val="28"/>
          <w14:ligatures w14:val="standardContextual"/>
        </w:rPr>
        <w:t xml:space="preserve">с 1 декабря 2023 года, </w:t>
      </w:r>
      <w:r w:rsidRPr="00F81854">
        <w:rPr>
          <w:rFonts w:ascii="Times New Roman" w:eastAsiaTheme="minorHAnsi" w:hAnsi="Times New Roman"/>
          <w:kern w:val="2"/>
          <w:sz w:val="28"/>
          <w:szCs w:val="28"/>
          <w14:ligatures w14:val="standardContextual"/>
        </w:rPr>
        <w:t>необходимо привести в соответствие дополнительное соглашение.</w:t>
      </w:r>
    </w:p>
    <w:p w14:paraId="59E605B5" w14:textId="77777777" w:rsidR="00F81854" w:rsidRPr="00F81854" w:rsidRDefault="00F81854" w:rsidP="00F81854">
      <w:pPr>
        <w:spacing w:after="0" w:line="240" w:lineRule="auto"/>
        <w:ind w:firstLine="709"/>
        <w:jc w:val="both"/>
        <w:rPr>
          <w:rFonts w:ascii="Times New Roman" w:eastAsiaTheme="minorHAnsi" w:hAnsi="Times New Roman"/>
          <w:b/>
          <w:bCs/>
          <w:kern w:val="2"/>
          <w:sz w:val="28"/>
          <w:szCs w:val="28"/>
          <w14:ligatures w14:val="standardContextual"/>
        </w:rPr>
      </w:pPr>
      <w:r w:rsidRPr="00F81854">
        <w:rPr>
          <w:rFonts w:ascii="Times New Roman" w:eastAsiaTheme="minorHAnsi" w:hAnsi="Times New Roman"/>
          <w:kern w:val="2"/>
          <w:sz w:val="28"/>
          <w:szCs w:val="28"/>
          <w14:ligatures w14:val="standardContextual"/>
        </w:rPr>
        <w:t>При проверке начисления заработной платы</w:t>
      </w:r>
      <w:r w:rsidRPr="00F81854">
        <w:rPr>
          <w:rFonts w:ascii="Times New Roman" w:eastAsiaTheme="minorHAnsi" w:hAnsi="Times New Roman"/>
          <w:b/>
          <w:bCs/>
          <w:kern w:val="2"/>
          <w:sz w:val="28"/>
          <w:szCs w:val="28"/>
          <w14:ligatures w14:val="standardContextual"/>
        </w:rPr>
        <w:t xml:space="preserve"> </w:t>
      </w:r>
      <w:r w:rsidRPr="00F81854">
        <w:rPr>
          <w:rFonts w:ascii="Times New Roman" w:eastAsiaTheme="minorHAnsi" w:hAnsi="Times New Roman"/>
          <w:kern w:val="2"/>
          <w:sz w:val="28"/>
          <w:szCs w:val="28"/>
          <w14:ligatures w14:val="standardContextual"/>
        </w:rPr>
        <w:t>за 2023 год</w:t>
      </w:r>
      <w:r w:rsidRPr="00F81854">
        <w:rPr>
          <w:rFonts w:ascii="Times New Roman" w:eastAsiaTheme="minorHAnsi" w:hAnsi="Times New Roman"/>
          <w:b/>
          <w:bCs/>
          <w:kern w:val="2"/>
          <w:sz w:val="28"/>
          <w:szCs w:val="28"/>
          <w14:ligatures w14:val="standardContextual"/>
        </w:rPr>
        <w:t xml:space="preserve"> директору Учреждения </w:t>
      </w:r>
      <w:r w:rsidRPr="00F81854">
        <w:rPr>
          <w:rFonts w:ascii="Times New Roman" w:eastAsiaTheme="minorHAnsi" w:hAnsi="Times New Roman"/>
          <w:kern w:val="2"/>
          <w:sz w:val="28"/>
          <w:szCs w:val="28"/>
          <w14:ligatures w14:val="standardContextual"/>
        </w:rPr>
        <w:t xml:space="preserve">Новохатской Н.Г. </w:t>
      </w:r>
      <w:r w:rsidRPr="00F81854">
        <w:rPr>
          <w:rFonts w:ascii="Times New Roman" w:eastAsiaTheme="minorHAnsi" w:hAnsi="Times New Roman"/>
          <w:b/>
          <w:bCs/>
          <w:kern w:val="2"/>
          <w:sz w:val="28"/>
          <w:szCs w:val="28"/>
          <w14:ligatures w14:val="standardContextual"/>
        </w:rPr>
        <w:t>выявлены следующие нарушения</w:t>
      </w:r>
      <w:r w:rsidRPr="00F81854">
        <w:rPr>
          <w:rFonts w:ascii="Times New Roman" w:eastAsiaTheme="minorHAnsi" w:hAnsi="Times New Roman"/>
          <w:kern w:val="2"/>
          <w:sz w:val="28"/>
          <w:szCs w:val="28"/>
          <w14:ligatures w14:val="standardContextual"/>
        </w:rPr>
        <w:t>:</w:t>
      </w:r>
    </w:p>
    <w:p w14:paraId="6875D348" w14:textId="77777777" w:rsidR="00F81854" w:rsidRPr="00F81854" w:rsidRDefault="00F81854" w:rsidP="00F81854">
      <w:pPr>
        <w:spacing w:after="0" w:line="240" w:lineRule="auto"/>
        <w:ind w:firstLine="709"/>
        <w:jc w:val="both"/>
        <w:rPr>
          <w:rFonts w:ascii="Times New Roman" w:eastAsiaTheme="minorHAnsi" w:hAnsi="Times New Roman"/>
          <w:b/>
          <w:bCs/>
          <w:kern w:val="2"/>
          <w:sz w:val="28"/>
          <w:szCs w:val="28"/>
          <w14:ligatures w14:val="standardContextual"/>
        </w:rPr>
      </w:pPr>
      <w:r w:rsidRPr="00F81854">
        <w:rPr>
          <w:rFonts w:ascii="Times New Roman" w:eastAsiaTheme="minorHAnsi" w:hAnsi="Times New Roman"/>
          <w:kern w:val="2"/>
          <w:sz w:val="28"/>
          <w:szCs w:val="28"/>
          <w14:ligatures w14:val="standardContextual"/>
        </w:rPr>
        <w:t xml:space="preserve">Согласно расчетной ведомости за февраль 2023 года у Новохатской Н.Г. удержана заработная плата за январь 2023 года в размере 1 018,20 руб. По расчетам КСП удержание из заработной платы произведено не правомерно, так как Новохатская Н.Г. принята на должность директора (распоряжение от 10.01.2023г. №02-р) с 10.01.2023г. Согласно Правилам внутреннего трудового распорядка для работодателя устанавливается пятидневная рабочая неделя с двумя выходными днями (воскресенье, понедельник), таким образом в январе 2023г. директором Учреждения отработан полный месяц. </w:t>
      </w:r>
      <w:bookmarkStart w:id="8" w:name="_Hlk177047921"/>
      <w:r w:rsidRPr="00F81854">
        <w:rPr>
          <w:rFonts w:ascii="Times New Roman" w:eastAsiaTheme="minorHAnsi" w:hAnsi="Times New Roman"/>
          <w:b/>
          <w:bCs/>
          <w:kern w:val="2"/>
          <w:sz w:val="28"/>
          <w:szCs w:val="28"/>
          <w14:ligatures w14:val="standardContextual"/>
        </w:rPr>
        <w:t>Необходимо доначислить заработную плату в размере 1 018,20 руб.</w:t>
      </w:r>
    </w:p>
    <w:bookmarkEnd w:id="8"/>
    <w:p w14:paraId="0B376BE4" w14:textId="77777777" w:rsidR="00F81854" w:rsidRPr="00F81854" w:rsidRDefault="00F81854" w:rsidP="00F81854">
      <w:pPr>
        <w:spacing w:after="0" w:line="240" w:lineRule="auto"/>
        <w:ind w:firstLine="709"/>
        <w:jc w:val="both"/>
        <w:rPr>
          <w:rFonts w:ascii="Times New Roman" w:eastAsiaTheme="minorHAnsi" w:hAnsi="Times New Roman"/>
          <w:b/>
          <w:bCs/>
          <w:kern w:val="2"/>
          <w:sz w:val="28"/>
          <w:szCs w:val="28"/>
          <w14:ligatures w14:val="standardContextual"/>
        </w:rPr>
      </w:pPr>
      <w:r w:rsidRPr="00F81854">
        <w:rPr>
          <w:rFonts w:ascii="Times New Roman" w:eastAsiaTheme="minorHAnsi" w:hAnsi="Times New Roman"/>
          <w:kern w:val="2"/>
          <w:sz w:val="28"/>
          <w:szCs w:val="28"/>
          <w14:ligatures w14:val="standardContextual"/>
        </w:rPr>
        <w:t xml:space="preserve">Кроме того, согласно утвержденному штатному расписанию (приказ от 20.02.2023г. №22), действующему с 1 января 2023г. директору учреждения установлен должностной оклад в размере 20 215,05 руб. Заработная плата за январь 2023г. в расчетной ведомости рассчитана согласно должностному окладу в размере 19 436,50 руб. </w:t>
      </w:r>
      <w:r w:rsidRPr="00F81854">
        <w:rPr>
          <w:rFonts w:ascii="Times New Roman" w:eastAsiaTheme="minorHAnsi" w:hAnsi="Times New Roman"/>
          <w:b/>
          <w:bCs/>
          <w:kern w:val="2"/>
          <w:sz w:val="28"/>
          <w:szCs w:val="28"/>
          <w14:ligatures w14:val="standardContextual"/>
        </w:rPr>
        <w:t>Директору Учреждения</w:t>
      </w:r>
      <w:r w:rsidRPr="00F81854">
        <w:rPr>
          <w:rFonts w:ascii="Times New Roman" w:eastAsiaTheme="minorHAnsi" w:hAnsi="Times New Roman"/>
          <w:kern w:val="2"/>
          <w:sz w:val="28"/>
          <w:szCs w:val="28"/>
          <w14:ligatures w14:val="standardContextual"/>
        </w:rPr>
        <w:t xml:space="preserve"> Новохатской Н.Г. </w:t>
      </w:r>
      <w:r w:rsidRPr="00F81854">
        <w:rPr>
          <w:rFonts w:ascii="Times New Roman" w:eastAsiaTheme="minorHAnsi" w:hAnsi="Times New Roman"/>
          <w:b/>
          <w:bCs/>
          <w:kern w:val="2"/>
          <w:sz w:val="28"/>
          <w:szCs w:val="28"/>
          <w14:ligatures w14:val="standardContextual"/>
        </w:rPr>
        <w:t>необходимо доначислить заработную плату в размере 1 930,80 руб.</w:t>
      </w:r>
    </w:p>
    <w:p w14:paraId="6832D188" w14:textId="77777777" w:rsidR="00F81854" w:rsidRPr="00F81854" w:rsidRDefault="00F81854" w:rsidP="00F81854">
      <w:pPr>
        <w:spacing w:after="0" w:line="240" w:lineRule="auto"/>
        <w:ind w:firstLine="709"/>
        <w:jc w:val="both"/>
        <w:rPr>
          <w:rFonts w:ascii="Times New Roman" w:eastAsiaTheme="minorHAnsi" w:hAnsi="Times New Roman"/>
          <w:b/>
          <w:bCs/>
          <w:kern w:val="2"/>
          <w:sz w:val="28"/>
          <w:szCs w:val="28"/>
          <w14:ligatures w14:val="standardContextual"/>
        </w:rPr>
      </w:pPr>
      <w:r w:rsidRPr="00F81854">
        <w:rPr>
          <w:rFonts w:ascii="Times New Roman" w:eastAsiaTheme="minorHAnsi" w:hAnsi="Times New Roman"/>
          <w:kern w:val="2"/>
          <w:sz w:val="28"/>
          <w:szCs w:val="28"/>
          <w14:ligatures w14:val="standardContextual"/>
        </w:rPr>
        <w:t xml:space="preserve">В июле 2023г. директору Учреждения начислена заработная плата, согласно расчетной ведомости за 15 календарных дней, в табеле учета рабочего времени за июль 2023 года Новохатской Н.Г отработано 16 рабочих дней (с 24 июля 2023 года по 2 августа 2023 года находилась в очередном отпуске), необходимо доначислить заработную плату за 1 рабочий день, </w:t>
      </w:r>
      <w:r w:rsidRPr="00F81854">
        <w:rPr>
          <w:rFonts w:ascii="Times New Roman" w:eastAsiaTheme="minorHAnsi" w:hAnsi="Times New Roman"/>
          <w:b/>
          <w:bCs/>
          <w:kern w:val="2"/>
          <w:sz w:val="28"/>
          <w:szCs w:val="28"/>
          <w14:ligatures w14:val="standardContextual"/>
        </w:rPr>
        <w:t xml:space="preserve">сумма </w:t>
      </w:r>
      <w:proofErr w:type="spellStart"/>
      <w:r w:rsidRPr="00F81854">
        <w:rPr>
          <w:rFonts w:ascii="Times New Roman" w:eastAsiaTheme="minorHAnsi" w:hAnsi="Times New Roman"/>
          <w:b/>
          <w:bCs/>
          <w:kern w:val="2"/>
          <w:sz w:val="28"/>
          <w:szCs w:val="28"/>
          <w14:ligatures w14:val="standardContextual"/>
        </w:rPr>
        <w:t>недоначисленной</w:t>
      </w:r>
      <w:proofErr w:type="spellEnd"/>
      <w:r w:rsidRPr="00F81854">
        <w:rPr>
          <w:rFonts w:ascii="Times New Roman" w:eastAsiaTheme="minorHAnsi" w:hAnsi="Times New Roman"/>
          <w:b/>
          <w:bCs/>
          <w:kern w:val="2"/>
          <w:sz w:val="28"/>
          <w:szCs w:val="28"/>
          <w14:ligatures w14:val="standardContextual"/>
        </w:rPr>
        <w:t xml:space="preserve"> заработной платы директору Учреждения составит 2 537,88 руб.</w:t>
      </w:r>
    </w:p>
    <w:p w14:paraId="009D4818" w14:textId="77777777" w:rsidR="00F81854" w:rsidRPr="00F81854" w:rsidRDefault="00F81854" w:rsidP="00F81854">
      <w:pPr>
        <w:spacing w:after="0" w:line="240" w:lineRule="auto"/>
        <w:ind w:firstLine="709"/>
        <w:jc w:val="both"/>
        <w:rPr>
          <w:rFonts w:ascii="Times New Roman" w:eastAsiaTheme="minorHAnsi" w:hAnsi="Times New Roman"/>
          <w:b/>
          <w:bCs/>
          <w:kern w:val="2"/>
          <w:sz w:val="28"/>
          <w:szCs w:val="28"/>
          <w14:ligatures w14:val="standardContextual"/>
        </w:rPr>
      </w:pPr>
      <w:r w:rsidRPr="00F81854">
        <w:rPr>
          <w:rFonts w:ascii="Times New Roman" w:eastAsiaTheme="minorHAnsi" w:hAnsi="Times New Roman"/>
          <w:kern w:val="2"/>
          <w:sz w:val="28"/>
          <w:szCs w:val="28"/>
          <w14:ligatures w14:val="standardContextual"/>
        </w:rPr>
        <w:t xml:space="preserve">В августе 2023 года у Новохатской Н.Г. заработная плата начислена, согласно расчетной ведомости за 17 календарных дней, в табеле учета рабочего времени за август 2023 года у директора Учреждения отработано 18 рабочих дней, </w:t>
      </w:r>
      <w:r w:rsidRPr="00F81854">
        <w:rPr>
          <w:rFonts w:ascii="Times New Roman" w:eastAsiaTheme="minorHAnsi" w:hAnsi="Times New Roman"/>
          <w:b/>
          <w:bCs/>
          <w:kern w:val="2"/>
          <w:sz w:val="28"/>
          <w:szCs w:val="28"/>
          <w14:ligatures w14:val="standardContextual"/>
        </w:rPr>
        <w:t xml:space="preserve">размер </w:t>
      </w:r>
      <w:proofErr w:type="spellStart"/>
      <w:r w:rsidRPr="00F81854">
        <w:rPr>
          <w:rFonts w:ascii="Times New Roman" w:eastAsiaTheme="minorHAnsi" w:hAnsi="Times New Roman"/>
          <w:b/>
          <w:bCs/>
          <w:kern w:val="2"/>
          <w:sz w:val="28"/>
          <w:szCs w:val="28"/>
          <w14:ligatures w14:val="standardContextual"/>
        </w:rPr>
        <w:t>недоначисленной</w:t>
      </w:r>
      <w:proofErr w:type="spellEnd"/>
      <w:r w:rsidRPr="00F81854">
        <w:rPr>
          <w:rFonts w:ascii="Times New Roman" w:eastAsiaTheme="minorHAnsi" w:hAnsi="Times New Roman"/>
          <w:b/>
          <w:bCs/>
          <w:kern w:val="2"/>
          <w:sz w:val="28"/>
          <w:szCs w:val="28"/>
          <w14:ligatures w14:val="standardContextual"/>
        </w:rPr>
        <w:t xml:space="preserve"> заработной платы</w:t>
      </w:r>
      <w:r w:rsidRPr="00F81854">
        <w:rPr>
          <w:rFonts w:ascii="Times New Roman" w:eastAsiaTheme="minorHAnsi" w:hAnsi="Times New Roman"/>
          <w:kern w:val="2"/>
          <w:sz w:val="28"/>
          <w:szCs w:val="28"/>
          <w14:ligatures w14:val="standardContextual"/>
        </w:rPr>
        <w:t xml:space="preserve"> за 1 календарный день </w:t>
      </w:r>
      <w:r w:rsidRPr="00F81854">
        <w:rPr>
          <w:rFonts w:ascii="Times New Roman" w:eastAsiaTheme="minorHAnsi" w:hAnsi="Times New Roman"/>
          <w:b/>
          <w:bCs/>
          <w:kern w:val="2"/>
          <w:sz w:val="28"/>
          <w:szCs w:val="28"/>
          <w14:ligatures w14:val="standardContextual"/>
        </w:rPr>
        <w:t>составляет 2 317,20 руб.</w:t>
      </w:r>
    </w:p>
    <w:p w14:paraId="2CE37399" w14:textId="77777777" w:rsidR="00F81854" w:rsidRPr="00F81854" w:rsidRDefault="00F81854" w:rsidP="00F81854">
      <w:pPr>
        <w:spacing w:after="0" w:line="240" w:lineRule="auto"/>
        <w:ind w:firstLine="709"/>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Расчет заработной платы за 2023 год Новохатской Н.Г. приведен в таблице 4:</w:t>
      </w:r>
    </w:p>
    <w:p w14:paraId="2CD674E0" w14:textId="51CC193B" w:rsidR="00F81854" w:rsidRPr="00F81854" w:rsidRDefault="00F81854" w:rsidP="00F81854">
      <w:pPr>
        <w:spacing w:after="0" w:line="240" w:lineRule="auto"/>
        <w:jc w:val="right"/>
        <w:rPr>
          <w:rFonts w:ascii="Times New Roman" w:eastAsiaTheme="minorHAnsi" w:hAnsi="Times New Roman"/>
          <w:kern w:val="2"/>
          <w:sz w:val="24"/>
          <w:szCs w:val="24"/>
          <w14:ligatures w14:val="standardContextual"/>
        </w:rPr>
      </w:pPr>
      <w:r w:rsidRPr="00F81854">
        <w:rPr>
          <w:rFonts w:ascii="Times New Roman" w:eastAsiaTheme="minorHAnsi" w:hAnsi="Times New Roman"/>
          <w:kern w:val="2"/>
          <w:sz w:val="24"/>
          <w:szCs w:val="24"/>
          <w14:ligatures w14:val="standardContextual"/>
        </w:rPr>
        <w:t>Таблица 4, руб.</w:t>
      </w:r>
    </w:p>
    <w:tbl>
      <w:tblPr>
        <w:tblStyle w:val="11"/>
        <w:tblW w:w="0" w:type="auto"/>
        <w:tblLook w:val="04A0" w:firstRow="1" w:lastRow="0" w:firstColumn="1" w:lastColumn="0" w:noHBand="0" w:noVBand="1"/>
      </w:tblPr>
      <w:tblGrid>
        <w:gridCol w:w="1371"/>
        <w:gridCol w:w="2310"/>
        <w:gridCol w:w="2551"/>
        <w:gridCol w:w="3113"/>
      </w:tblGrid>
      <w:tr w:rsidR="00F81854" w:rsidRPr="00AB34C6" w14:paraId="23A1C92A" w14:textId="77777777" w:rsidTr="00716A3A">
        <w:tc>
          <w:tcPr>
            <w:tcW w:w="1371" w:type="dxa"/>
            <w:shd w:val="clear" w:color="auto" w:fill="DEEAF6" w:themeFill="accent5" w:themeFillTint="33"/>
            <w:vAlign w:val="center"/>
          </w:tcPr>
          <w:p w14:paraId="3A4E6E82" w14:textId="77777777" w:rsidR="00F81854" w:rsidRPr="00AB34C6" w:rsidRDefault="00F81854" w:rsidP="00F81854">
            <w:pPr>
              <w:spacing w:after="0" w:line="240" w:lineRule="auto"/>
              <w:jc w:val="center"/>
              <w:rPr>
                <w:rFonts w:ascii="Times New Roman" w:eastAsiaTheme="minorHAnsi" w:hAnsi="Times New Roman"/>
                <w:b/>
                <w:sz w:val="20"/>
                <w:szCs w:val="20"/>
              </w:rPr>
            </w:pPr>
            <w:bookmarkStart w:id="9" w:name="_Hlk158641900"/>
            <w:r w:rsidRPr="00AB34C6">
              <w:rPr>
                <w:rFonts w:ascii="Times New Roman" w:eastAsiaTheme="minorHAnsi" w:hAnsi="Times New Roman"/>
                <w:b/>
                <w:sz w:val="20"/>
                <w:szCs w:val="20"/>
              </w:rPr>
              <w:t>Месяц</w:t>
            </w:r>
          </w:p>
        </w:tc>
        <w:tc>
          <w:tcPr>
            <w:tcW w:w="2310" w:type="dxa"/>
            <w:shd w:val="clear" w:color="auto" w:fill="DEEAF6" w:themeFill="accent5" w:themeFillTint="33"/>
            <w:vAlign w:val="center"/>
          </w:tcPr>
          <w:p w14:paraId="6DF24B1A" w14:textId="77777777" w:rsidR="00F81854" w:rsidRPr="00AB34C6" w:rsidRDefault="00F81854" w:rsidP="00F81854">
            <w:pPr>
              <w:spacing w:after="0" w:line="240" w:lineRule="auto"/>
              <w:jc w:val="center"/>
              <w:rPr>
                <w:rFonts w:ascii="Times New Roman" w:eastAsiaTheme="minorHAnsi" w:hAnsi="Times New Roman"/>
                <w:b/>
                <w:sz w:val="20"/>
                <w:szCs w:val="20"/>
              </w:rPr>
            </w:pPr>
            <w:r w:rsidRPr="00AB34C6">
              <w:rPr>
                <w:rFonts w:ascii="Times New Roman" w:eastAsiaTheme="minorHAnsi" w:hAnsi="Times New Roman"/>
                <w:b/>
                <w:sz w:val="20"/>
                <w:szCs w:val="20"/>
              </w:rPr>
              <w:t>Расчет КСП</w:t>
            </w:r>
          </w:p>
        </w:tc>
        <w:tc>
          <w:tcPr>
            <w:tcW w:w="2551" w:type="dxa"/>
            <w:shd w:val="clear" w:color="auto" w:fill="DEEAF6" w:themeFill="accent5" w:themeFillTint="33"/>
            <w:vAlign w:val="center"/>
          </w:tcPr>
          <w:p w14:paraId="03380CC0" w14:textId="77777777" w:rsidR="00F81854" w:rsidRPr="00AB34C6" w:rsidRDefault="00F81854" w:rsidP="00F81854">
            <w:pPr>
              <w:spacing w:after="0" w:line="240" w:lineRule="auto"/>
              <w:jc w:val="center"/>
              <w:rPr>
                <w:rFonts w:ascii="Times New Roman" w:eastAsiaTheme="minorHAnsi" w:hAnsi="Times New Roman"/>
                <w:b/>
                <w:sz w:val="20"/>
                <w:szCs w:val="20"/>
              </w:rPr>
            </w:pPr>
            <w:r w:rsidRPr="00AB34C6">
              <w:rPr>
                <w:rFonts w:ascii="Times New Roman" w:eastAsiaTheme="minorHAnsi" w:hAnsi="Times New Roman"/>
                <w:b/>
                <w:sz w:val="20"/>
                <w:szCs w:val="20"/>
              </w:rPr>
              <w:t>Расчет Учреждения</w:t>
            </w:r>
          </w:p>
        </w:tc>
        <w:tc>
          <w:tcPr>
            <w:tcW w:w="3113" w:type="dxa"/>
            <w:shd w:val="clear" w:color="auto" w:fill="DEEAF6" w:themeFill="accent5" w:themeFillTint="33"/>
            <w:vAlign w:val="center"/>
          </w:tcPr>
          <w:p w14:paraId="184DCF3C" w14:textId="77777777" w:rsidR="00F81854" w:rsidRPr="00AB34C6" w:rsidRDefault="00F81854" w:rsidP="00F81854">
            <w:pPr>
              <w:spacing w:after="0" w:line="240" w:lineRule="auto"/>
              <w:jc w:val="center"/>
              <w:rPr>
                <w:rFonts w:ascii="Times New Roman" w:eastAsiaTheme="minorHAnsi" w:hAnsi="Times New Roman"/>
                <w:b/>
                <w:sz w:val="20"/>
                <w:szCs w:val="20"/>
              </w:rPr>
            </w:pPr>
            <w:r w:rsidRPr="00AB34C6">
              <w:rPr>
                <w:rFonts w:ascii="Times New Roman" w:eastAsiaTheme="minorHAnsi" w:hAnsi="Times New Roman"/>
                <w:b/>
                <w:sz w:val="20"/>
                <w:szCs w:val="20"/>
              </w:rPr>
              <w:t xml:space="preserve">Разница </w:t>
            </w:r>
          </w:p>
          <w:p w14:paraId="7C13EE16" w14:textId="77777777" w:rsidR="00F81854" w:rsidRPr="00AB34C6" w:rsidRDefault="00F81854" w:rsidP="00F81854">
            <w:pPr>
              <w:spacing w:after="0" w:line="240" w:lineRule="auto"/>
              <w:jc w:val="center"/>
              <w:rPr>
                <w:rFonts w:ascii="Times New Roman" w:eastAsiaTheme="minorHAnsi" w:hAnsi="Times New Roman"/>
                <w:b/>
                <w:sz w:val="20"/>
                <w:szCs w:val="20"/>
              </w:rPr>
            </w:pPr>
            <w:r w:rsidRPr="00AB34C6">
              <w:rPr>
                <w:rFonts w:ascii="Times New Roman" w:eastAsiaTheme="minorHAnsi" w:hAnsi="Times New Roman"/>
                <w:b/>
                <w:sz w:val="20"/>
                <w:szCs w:val="20"/>
              </w:rPr>
              <w:t>(+недоплата/-переплата)</w:t>
            </w:r>
          </w:p>
        </w:tc>
      </w:tr>
      <w:tr w:rsidR="00F81854" w:rsidRPr="00AB34C6" w14:paraId="21DBC399" w14:textId="77777777" w:rsidTr="00716A3A">
        <w:tc>
          <w:tcPr>
            <w:tcW w:w="1371" w:type="dxa"/>
            <w:vAlign w:val="center"/>
          </w:tcPr>
          <w:p w14:paraId="10AF1DD0" w14:textId="77777777" w:rsidR="00F81854" w:rsidRPr="00AB34C6" w:rsidRDefault="00F81854" w:rsidP="00F81854">
            <w:pPr>
              <w:spacing w:after="0" w:line="240" w:lineRule="auto"/>
              <w:rPr>
                <w:rFonts w:ascii="Times New Roman" w:eastAsiaTheme="minorHAnsi" w:hAnsi="Times New Roman"/>
                <w:sz w:val="20"/>
                <w:szCs w:val="20"/>
              </w:rPr>
            </w:pPr>
            <w:r w:rsidRPr="00AB34C6">
              <w:rPr>
                <w:rFonts w:ascii="Times New Roman" w:eastAsiaTheme="minorHAnsi" w:hAnsi="Times New Roman"/>
                <w:sz w:val="20"/>
                <w:szCs w:val="20"/>
              </w:rPr>
              <w:t>январь</w:t>
            </w:r>
          </w:p>
        </w:tc>
        <w:tc>
          <w:tcPr>
            <w:tcW w:w="2310" w:type="dxa"/>
          </w:tcPr>
          <w:p w14:paraId="291767F7" w14:textId="77777777" w:rsidR="00F81854" w:rsidRPr="00AB34C6" w:rsidRDefault="00F81854" w:rsidP="00F81854">
            <w:pPr>
              <w:spacing w:after="0" w:line="240" w:lineRule="auto"/>
              <w:jc w:val="center"/>
              <w:rPr>
                <w:rFonts w:ascii="Times New Roman" w:eastAsiaTheme="minorHAnsi" w:hAnsi="Times New Roman"/>
                <w:sz w:val="20"/>
                <w:szCs w:val="20"/>
              </w:rPr>
            </w:pPr>
            <w:r w:rsidRPr="00AB34C6">
              <w:rPr>
                <w:rFonts w:ascii="Times New Roman" w:eastAsiaTheme="minorHAnsi" w:hAnsi="Times New Roman"/>
                <w:sz w:val="20"/>
                <w:szCs w:val="20"/>
              </w:rPr>
              <w:t>50 133,32</w:t>
            </w:r>
          </w:p>
        </w:tc>
        <w:tc>
          <w:tcPr>
            <w:tcW w:w="2551" w:type="dxa"/>
          </w:tcPr>
          <w:p w14:paraId="01FC3970" w14:textId="77777777" w:rsidR="00F81854" w:rsidRPr="00AB34C6" w:rsidRDefault="00F81854" w:rsidP="00F81854">
            <w:pPr>
              <w:spacing w:after="0" w:line="240" w:lineRule="auto"/>
              <w:jc w:val="center"/>
              <w:rPr>
                <w:rFonts w:ascii="Times New Roman" w:eastAsiaTheme="minorHAnsi" w:hAnsi="Times New Roman"/>
                <w:sz w:val="20"/>
                <w:szCs w:val="20"/>
              </w:rPr>
            </w:pPr>
            <w:r w:rsidRPr="00AB34C6">
              <w:rPr>
                <w:rFonts w:ascii="Times New Roman" w:eastAsiaTheme="minorHAnsi" w:hAnsi="Times New Roman"/>
                <w:sz w:val="20"/>
                <w:szCs w:val="20"/>
              </w:rPr>
              <w:t>48 202,52</w:t>
            </w:r>
          </w:p>
        </w:tc>
        <w:tc>
          <w:tcPr>
            <w:tcW w:w="3113" w:type="dxa"/>
          </w:tcPr>
          <w:p w14:paraId="443434D6" w14:textId="77777777" w:rsidR="00F81854" w:rsidRPr="00AB34C6" w:rsidRDefault="00F81854" w:rsidP="00F81854">
            <w:pPr>
              <w:spacing w:after="0" w:line="240" w:lineRule="auto"/>
              <w:jc w:val="center"/>
              <w:rPr>
                <w:rFonts w:ascii="Times New Roman" w:eastAsiaTheme="minorHAnsi" w:hAnsi="Times New Roman"/>
                <w:sz w:val="20"/>
                <w:szCs w:val="20"/>
              </w:rPr>
            </w:pPr>
            <w:r w:rsidRPr="00AB34C6">
              <w:rPr>
                <w:rFonts w:ascii="Times New Roman" w:eastAsiaTheme="minorHAnsi" w:hAnsi="Times New Roman"/>
                <w:sz w:val="20"/>
                <w:szCs w:val="20"/>
              </w:rPr>
              <w:t>1 930,80</w:t>
            </w:r>
          </w:p>
        </w:tc>
      </w:tr>
      <w:tr w:rsidR="00F81854" w:rsidRPr="00AB34C6" w14:paraId="418B0359" w14:textId="77777777" w:rsidTr="00716A3A">
        <w:tc>
          <w:tcPr>
            <w:tcW w:w="1371" w:type="dxa"/>
            <w:vAlign w:val="center"/>
          </w:tcPr>
          <w:p w14:paraId="06EB8480" w14:textId="77777777" w:rsidR="00F81854" w:rsidRPr="00AB34C6" w:rsidRDefault="00F81854" w:rsidP="00F81854">
            <w:pPr>
              <w:spacing w:after="0" w:line="240" w:lineRule="auto"/>
              <w:rPr>
                <w:rFonts w:ascii="Times New Roman" w:eastAsiaTheme="minorHAnsi" w:hAnsi="Times New Roman"/>
                <w:sz w:val="20"/>
                <w:szCs w:val="20"/>
              </w:rPr>
            </w:pPr>
            <w:r w:rsidRPr="00AB34C6">
              <w:rPr>
                <w:rFonts w:ascii="Times New Roman" w:eastAsiaTheme="minorHAnsi" w:hAnsi="Times New Roman"/>
                <w:sz w:val="20"/>
                <w:szCs w:val="20"/>
              </w:rPr>
              <w:t>февраль</w:t>
            </w:r>
          </w:p>
        </w:tc>
        <w:tc>
          <w:tcPr>
            <w:tcW w:w="2310" w:type="dxa"/>
          </w:tcPr>
          <w:p w14:paraId="1446D3A8" w14:textId="77777777" w:rsidR="00F81854" w:rsidRPr="00AB34C6" w:rsidRDefault="00F81854" w:rsidP="00F81854">
            <w:pPr>
              <w:spacing w:after="0" w:line="240" w:lineRule="auto"/>
              <w:jc w:val="center"/>
              <w:rPr>
                <w:rFonts w:ascii="Times New Roman" w:eastAsiaTheme="minorHAnsi" w:hAnsi="Times New Roman"/>
                <w:sz w:val="20"/>
                <w:szCs w:val="20"/>
              </w:rPr>
            </w:pPr>
            <w:r w:rsidRPr="00AB34C6">
              <w:rPr>
                <w:rFonts w:ascii="Times New Roman" w:eastAsiaTheme="minorHAnsi" w:hAnsi="Times New Roman"/>
                <w:sz w:val="20"/>
                <w:szCs w:val="20"/>
              </w:rPr>
              <w:t>50 133,32</w:t>
            </w:r>
          </w:p>
        </w:tc>
        <w:tc>
          <w:tcPr>
            <w:tcW w:w="2551" w:type="dxa"/>
          </w:tcPr>
          <w:p w14:paraId="7C328D7F" w14:textId="77777777" w:rsidR="00F81854" w:rsidRPr="00AB34C6" w:rsidRDefault="00F81854" w:rsidP="00F81854">
            <w:pPr>
              <w:spacing w:after="0" w:line="240" w:lineRule="auto"/>
              <w:jc w:val="center"/>
              <w:rPr>
                <w:rFonts w:ascii="Times New Roman" w:eastAsiaTheme="minorHAnsi" w:hAnsi="Times New Roman"/>
                <w:sz w:val="20"/>
                <w:szCs w:val="20"/>
              </w:rPr>
            </w:pPr>
            <w:r w:rsidRPr="00AB34C6">
              <w:rPr>
                <w:rFonts w:ascii="Times New Roman" w:eastAsiaTheme="minorHAnsi" w:hAnsi="Times New Roman"/>
                <w:sz w:val="20"/>
                <w:szCs w:val="20"/>
              </w:rPr>
              <w:t>49 115,12</w:t>
            </w:r>
          </w:p>
        </w:tc>
        <w:tc>
          <w:tcPr>
            <w:tcW w:w="3113" w:type="dxa"/>
          </w:tcPr>
          <w:p w14:paraId="3A6B4D8E" w14:textId="77777777" w:rsidR="00F81854" w:rsidRPr="00AB34C6" w:rsidRDefault="00F81854" w:rsidP="00F81854">
            <w:pPr>
              <w:spacing w:after="0" w:line="240" w:lineRule="auto"/>
              <w:jc w:val="center"/>
              <w:rPr>
                <w:rFonts w:ascii="Times New Roman" w:eastAsiaTheme="minorHAnsi" w:hAnsi="Times New Roman"/>
                <w:sz w:val="20"/>
                <w:szCs w:val="20"/>
              </w:rPr>
            </w:pPr>
            <w:r w:rsidRPr="00AB34C6">
              <w:rPr>
                <w:rFonts w:ascii="Times New Roman" w:eastAsiaTheme="minorHAnsi" w:hAnsi="Times New Roman"/>
                <w:sz w:val="20"/>
                <w:szCs w:val="20"/>
              </w:rPr>
              <w:t>1 018,20</w:t>
            </w:r>
          </w:p>
        </w:tc>
      </w:tr>
      <w:tr w:rsidR="00F81854" w:rsidRPr="00AB34C6" w14:paraId="3A98F8BB" w14:textId="77777777" w:rsidTr="00716A3A">
        <w:tc>
          <w:tcPr>
            <w:tcW w:w="1371" w:type="dxa"/>
            <w:vAlign w:val="center"/>
          </w:tcPr>
          <w:p w14:paraId="0D0C411B" w14:textId="77777777" w:rsidR="00F81854" w:rsidRPr="00AB34C6" w:rsidRDefault="00F81854" w:rsidP="00F81854">
            <w:pPr>
              <w:spacing w:after="0" w:line="240" w:lineRule="auto"/>
              <w:rPr>
                <w:rFonts w:ascii="Times New Roman" w:eastAsiaTheme="minorHAnsi" w:hAnsi="Times New Roman"/>
                <w:sz w:val="20"/>
                <w:szCs w:val="20"/>
              </w:rPr>
            </w:pPr>
            <w:r w:rsidRPr="00AB34C6">
              <w:rPr>
                <w:rFonts w:ascii="Times New Roman" w:eastAsiaTheme="minorHAnsi" w:hAnsi="Times New Roman"/>
                <w:sz w:val="20"/>
                <w:szCs w:val="20"/>
              </w:rPr>
              <w:t>июль</w:t>
            </w:r>
          </w:p>
        </w:tc>
        <w:tc>
          <w:tcPr>
            <w:tcW w:w="2310" w:type="dxa"/>
          </w:tcPr>
          <w:p w14:paraId="2A2A5F22" w14:textId="77777777" w:rsidR="00F81854" w:rsidRPr="00AB34C6" w:rsidRDefault="00F81854" w:rsidP="00F81854">
            <w:pPr>
              <w:spacing w:after="0" w:line="240" w:lineRule="auto"/>
              <w:jc w:val="center"/>
              <w:rPr>
                <w:rFonts w:ascii="Times New Roman" w:eastAsiaTheme="minorHAnsi" w:hAnsi="Times New Roman"/>
                <w:sz w:val="20"/>
                <w:szCs w:val="20"/>
              </w:rPr>
            </w:pPr>
            <w:r w:rsidRPr="00AB34C6">
              <w:rPr>
                <w:rFonts w:ascii="Times New Roman" w:eastAsiaTheme="minorHAnsi" w:hAnsi="Times New Roman"/>
                <w:sz w:val="20"/>
                <w:szCs w:val="20"/>
              </w:rPr>
              <w:t>58 651,55</w:t>
            </w:r>
          </w:p>
        </w:tc>
        <w:tc>
          <w:tcPr>
            <w:tcW w:w="2551" w:type="dxa"/>
          </w:tcPr>
          <w:p w14:paraId="36906947" w14:textId="77777777" w:rsidR="00F81854" w:rsidRPr="00AB34C6" w:rsidRDefault="00F81854" w:rsidP="00F81854">
            <w:pPr>
              <w:spacing w:after="0" w:line="240" w:lineRule="auto"/>
              <w:jc w:val="center"/>
              <w:rPr>
                <w:rFonts w:ascii="Times New Roman" w:eastAsiaTheme="minorHAnsi" w:hAnsi="Times New Roman"/>
                <w:sz w:val="20"/>
                <w:szCs w:val="20"/>
              </w:rPr>
            </w:pPr>
            <w:r w:rsidRPr="00AB34C6">
              <w:rPr>
                <w:rFonts w:ascii="Times New Roman" w:eastAsiaTheme="minorHAnsi" w:hAnsi="Times New Roman"/>
                <w:sz w:val="20"/>
                <w:szCs w:val="20"/>
              </w:rPr>
              <w:t>56 113,67</w:t>
            </w:r>
          </w:p>
        </w:tc>
        <w:tc>
          <w:tcPr>
            <w:tcW w:w="3113" w:type="dxa"/>
          </w:tcPr>
          <w:p w14:paraId="5D239F09" w14:textId="77777777" w:rsidR="00F81854" w:rsidRPr="00AB34C6" w:rsidRDefault="00F81854" w:rsidP="00F81854">
            <w:pPr>
              <w:spacing w:after="0" w:line="240" w:lineRule="auto"/>
              <w:jc w:val="center"/>
              <w:rPr>
                <w:rFonts w:ascii="Times New Roman" w:eastAsiaTheme="minorHAnsi" w:hAnsi="Times New Roman"/>
                <w:sz w:val="20"/>
                <w:szCs w:val="20"/>
              </w:rPr>
            </w:pPr>
            <w:r w:rsidRPr="00AB34C6">
              <w:rPr>
                <w:rFonts w:ascii="Times New Roman" w:eastAsiaTheme="minorHAnsi" w:hAnsi="Times New Roman"/>
                <w:sz w:val="20"/>
                <w:szCs w:val="20"/>
              </w:rPr>
              <w:t>2 537,88</w:t>
            </w:r>
          </w:p>
        </w:tc>
      </w:tr>
      <w:tr w:rsidR="00F81854" w:rsidRPr="00AB34C6" w14:paraId="3AB782A7" w14:textId="77777777" w:rsidTr="00716A3A">
        <w:tc>
          <w:tcPr>
            <w:tcW w:w="1371" w:type="dxa"/>
            <w:vAlign w:val="center"/>
          </w:tcPr>
          <w:p w14:paraId="198AFD52" w14:textId="77777777" w:rsidR="00F81854" w:rsidRPr="00AB34C6" w:rsidRDefault="00F81854" w:rsidP="00F81854">
            <w:pPr>
              <w:spacing w:after="0" w:line="240" w:lineRule="auto"/>
              <w:rPr>
                <w:rFonts w:ascii="Times New Roman" w:eastAsiaTheme="minorHAnsi" w:hAnsi="Times New Roman"/>
                <w:sz w:val="20"/>
                <w:szCs w:val="20"/>
              </w:rPr>
            </w:pPr>
            <w:r w:rsidRPr="00AB34C6">
              <w:rPr>
                <w:rFonts w:ascii="Times New Roman" w:eastAsiaTheme="minorHAnsi" w:hAnsi="Times New Roman"/>
                <w:sz w:val="20"/>
                <w:szCs w:val="20"/>
              </w:rPr>
              <w:t>август</w:t>
            </w:r>
          </w:p>
        </w:tc>
        <w:tc>
          <w:tcPr>
            <w:tcW w:w="2310" w:type="dxa"/>
          </w:tcPr>
          <w:p w14:paraId="0424EF09" w14:textId="77777777" w:rsidR="00F81854" w:rsidRPr="00AB34C6" w:rsidRDefault="00F81854" w:rsidP="00F81854">
            <w:pPr>
              <w:spacing w:after="0" w:line="240" w:lineRule="auto"/>
              <w:jc w:val="center"/>
              <w:rPr>
                <w:rFonts w:ascii="Times New Roman" w:eastAsiaTheme="minorHAnsi" w:hAnsi="Times New Roman"/>
                <w:sz w:val="20"/>
                <w:szCs w:val="20"/>
              </w:rPr>
            </w:pPr>
            <w:r w:rsidRPr="00AB34C6">
              <w:rPr>
                <w:rFonts w:ascii="Times New Roman" w:eastAsiaTheme="minorHAnsi" w:hAnsi="Times New Roman"/>
                <w:sz w:val="20"/>
                <w:szCs w:val="20"/>
              </w:rPr>
              <w:t>41 709,58</w:t>
            </w:r>
          </w:p>
        </w:tc>
        <w:tc>
          <w:tcPr>
            <w:tcW w:w="2551" w:type="dxa"/>
          </w:tcPr>
          <w:p w14:paraId="17F2E13F" w14:textId="77777777" w:rsidR="00F81854" w:rsidRPr="00AB34C6" w:rsidRDefault="00F81854" w:rsidP="00F81854">
            <w:pPr>
              <w:spacing w:after="0" w:line="240" w:lineRule="auto"/>
              <w:jc w:val="center"/>
              <w:rPr>
                <w:rFonts w:ascii="Times New Roman" w:eastAsiaTheme="minorHAnsi" w:hAnsi="Times New Roman"/>
                <w:sz w:val="20"/>
                <w:szCs w:val="20"/>
              </w:rPr>
            </w:pPr>
            <w:r w:rsidRPr="00AB34C6">
              <w:rPr>
                <w:rFonts w:ascii="Times New Roman" w:eastAsiaTheme="minorHAnsi" w:hAnsi="Times New Roman"/>
                <w:sz w:val="20"/>
                <w:szCs w:val="20"/>
              </w:rPr>
              <w:t>39 392,38</w:t>
            </w:r>
          </w:p>
        </w:tc>
        <w:tc>
          <w:tcPr>
            <w:tcW w:w="3113" w:type="dxa"/>
          </w:tcPr>
          <w:p w14:paraId="5BB7F178" w14:textId="77777777" w:rsidR="00F81854" w:rsidRPr="00AB34C6" w:rsidRDefault="00F81854" w:rsidP="00F81854">
            <w:pPr>
              <w:spacing w:after="0" w:line="240" w:lineRule="auto"/>
              <w:jc w:val="center"/>
              <w:rPr>
                <w:rFonts w:ascii="Times New Roman" w:eastAsiaTheme="minorHAnsi" w:hAnsi="Times New Roman"/>
                <w:sz w:val="20"/>
                <w:szCs w:val="20"/>
              </w:rPr>
            </w:pPr>
            <w:r w:rsidRPr="00AB34C6">
              <w:rPr>
                <w:rFonts w:ascii="Times New Roman" w:eastAsiaTheme="minorHAnsi" w:hAnsi="Times New Roman"/>
                <w:sz w:val="20"/>
                <w:szCs w:val="20"/>
              </w:rPr>
              <w:t>2 317,20</w:t>
            </w:r>
          </w:p>
        </w:tc>
      </w:tr>
      <w:tr w:rsidR="00F81854" w:rsidRPr="00AB34C6" w14:paraId="17A1FB8A" w14:textId="77777777" w:rsidTr="00716A3A">
        <w:tc>
          <w:tcPr>
            <w:tcW w:w="1371" w:type="dxa"/>
            <w:vAlign w:val="center"/>
          </w:tcPr>
          <w:p w14:paraId="2D1C1663" w14:textId="77777777" w:rsidR="00F81854" w:rsidRPr="00AB34C6" w:rsidRDefault="00F81854" w:rsidP="00F81854">
            <w:pPr>
              <w:spacing w:after="0" w:line="240" w:lineRule="auto"/>
              <w:rPr>
                <w:rFonts w:ascii="Times New Roman" w:eastAsiaTheme="minorHAnsi" w:hAnsi="Times New Roman"/>
                <w:b/>
                <w:sz w:val="20"/>
                <w:szCs w:val="20"/>
              </w:rPr>
            </w:pPr>
            <w:r w:rsidRPr="00AB34C6">
              <w:rPr>
                <w:rFonts w:ascii="Times New Roman" w:eastAsiaTheme="minorHAnsi" w:hAnsi="Times New Roman"/>
                <w:b/>
                <w:sz w:val="20"/>
                <w:szCs w:val="20"/>
              </w:rPr>
              <w:t>Итого</w:t>
            </w:r>
          </w:p>
        </w:tc>
        <w:tc>
          <w:tcPr>
            <w:tcW w:w="2310" w:type="dxa"/>
          </w:tcPr>
          <w:p w14:paraId="2993A603" w14:textId="77777777" w:rsidR="00F81854" w:rsidRPr="00AB34C6" w:rsidRDefault="00F81854" w:rsidP="00F81854">
            <w:pPr>
              <w:spacing w:after="0" w:line="240" w:lineRule="auto"/>
              <w:jc w:val="center"/>
              <w:rPr>
                <w:rFonts w:ascii="Times New Roman" w:eastAsiaTheme="minorHAnsi" w:hAnsi="Times New Roman"/>
                <w:b/>
                <w:sz w:val="20"/>
                <w:szCs w:val="20"/>
              </w:rPr>
            </w:pPr>
            <w:r w:rsidRPr="00AB34C6">
              <w:rPr>
                <w:rFonts w:ascii="Times New Roman" w:eastAsiaTheme="minorHAnsi" w:hAnsi="Times New Roman"/>
                <w:b/>
                <w:sz w:val="20"/>
                <w:szCs w:val="20"/>
              </w:rPr>
              <w:t>200 627,77</w:t>
            </w:r>
          </w:p>
        </w:tc>
        <w:tc>
          <w:tcPr>
            <w:tcW w:w="2551" w:type="dxa"/>
          </w:tcPr>
          <w:p w14:paraId="205496F6" w14:textId="77777777" w:rsidR="00F81854" w:rsidRPr="00AB34C6" w:rsidRDefault="00F81854" w:rsidP="00F81854">
            <w:pPr>
              <w:spacing w:after="0" w:line="240" w:lineRule="auto"/>
              <w:jc w:val="center"/>
              <w:rPr>
                <w:rFonts w:ascii="Times New Roman" w:eastAsiaTheme="minorHAnsi" w:hAnsi="Times New Roman"/>
                <w:b/>
                <w:sz w:val="20"/>
                <w:szCs w:val="20"/>
              </w:rPr>
            </w:pPr>
            <w:r w:rsidRPr="00AB34C6">
              <w:rPr>
                <w:rFonts w:ascii="Times New Roman" w:eastAsiaTheme="minorHAnsi" w:hAnsi="Times New Roman"/>
                <w:b/>
                <w:sz w:val="20"/>
                <w:szCs w:val="20"/>
              </w:rPr>
              <w:t>192 823,69</w:t>
            </w:r>
          </w:p>
        </w:tc>
        <w:tc>
          <w:tcPr>
            <w:tcW w:w="3113" w:type="dxa"/>
          </w:tcPr>
          <w:p w14:paraId="683014FC" w14:textId="77777777" w:rsidR="00F81854" w:rsidRPr="00AB34C6" w:rsidRDefault="00F81854" w:rsidP="00F81854">
            <w:pPr>
              <w:spacing w:after="0" w:line="240" w:lineRule="auto"/>
              <w:jc w:val="center"/>
              <w:rPr>
                <w:rFonts w:ascii="Times New Roman" w:eastAsiaTheme="minorHAnsi" w:hAnsi="Times New Roman"/>
                <w:b/>
                <w:sz w:val="20"/>
                <w:szCs w:val="20"/>
              </w:rPr>
            </w:pPr>
            <w:r w:rsidRPr="00AB34C6">
              <w:rPr>
                <w:rFonts w:ascii="Times New Roman" w:eastAsiaTheme="minorHAnsi" w:hAnsi="Times New Roman"/>
                <w:b/>
                <w:sz w:val="20"/>
                <w:szCs w:val="20"/>
              </w:rPr>
              <w:t>7 804,08</w:t>
            </w:r>
          </w:p>
        </w:tc>
      </w:tr>
    </w:tbl>
    <w:bookmarkEnd w:id="9"/>
    <w:p w14:paraId="552FF672" w14:textId="77777777" w:rsidR="00F81854" w:rsidRPr="00F81854" w:rsidRDefault="00F81854" w:rsidP="00F81854">
      <w:pPr>
        <w:spacing w:after="0" w:line="240" w:lineRule="auto"/>
        <w:ind w:firstLine="708"/>
        <w:jc w:val="both"/>
        <w:rPr>
          <w:rFonts w:ascii="Times New Roman" w:hAnsi="Times New Roman"/>
          <w:b/>
          <w:bCs/>
          <w:sz w:val="28"/>
          <w:szCs w:val="28"/>
        </w:rPr>
      </w:pPr>
      <w:r w:rsidRPr="00F81854">
        <w:rPr>
          <w:rFonts w:ascii="Times New Roman" w:hAnsi="Times New Roman"/>
          <w:sz w:val="28"/>
          <w:szCs w:val="28"/>
        </w:rPr>
        <w:t xml:space="preserve">На основании вышеизложенного, КСП рекомендует </w:t>
      </w:r>
      <w:r w:rsidRPr="00F81854">
        <w:rPr>
          <w:rFonts w:ascii="Times New Roman" w:hAnsi="Times New Roman"/>
          <w:b/>
          <w:bCs/>
          <w:sz w:val="28"/>
          <w:szCs w:val="28"/>
        </w:rPr>
        <w:t>доначислить заработную плату за 2023 год Новохатской Н.Г. в размере 7 804,08 руб.</w:t>
      </w:r>
    </w:p>
    <w:p w14:paraId="2C0E514D" w14:textId="77777777" w:rsidR="00F81854" w:rsidRPr="00F81854" w:rsidRDefault="00F81854" w:rsidP="00F81854">
      <w:pPr>
        <w:spacing w:after="0" w:line="240" w:lineRule="auto"/>
        <w:ind w:firstLine="708"/>
        <w:jc w:val="both"/>
        <w:rPr>
          <w:rFonts w:ascii="Times New Roman" w:eastAsiaTheme="minorHAnsi" w:hAnsi="Times New Roman"/>
          <w:b/>
          <w:bCs/>
          <w:kern w:val="2"/>
          <w:sz w:val="28"/>
          <w:szCs w:val="28"/>
          <w14:ligatures w14:val="standardContextual"/>
        </w:rPr>
      </w:pPr>
      <w:r w:rsidRPr="00F81854">
        <w:rPr>
          <w:rFonts w:ascii="Times New Roman" w:eastAsiaTheme="minorHAnsi" w:hAnsi="Times New Roman"/>
          <w:b/>
          <w:bCs/>
          <w:kern w:val="2"/>
          <w:sz w:val="28"/>
          <w:szCs w:val="28"/>
          <w14:ligatures w14:val="standardContextual"/>
        </w:rPr>
        <w:t>При проверке начисления заработной платы работникам Учреждения выявлены следующие нарушения:</w:t>
      </w:r>
    </w:p>
    <w:p w14:paraId="3C51C14D" w14:textId="77777777" w:rsidR="00F81854" w:rsidRPr="00F81854" w:rsidRDefault="00F81854" w:rsidP="00F81854">
      <w:pPr>
        <w:spacing w:after="0" w:line="240" w:lineRule="auto"/>
        <w:ind w:firstLine="708"/>
        <w:jc w:val="both"/>
        <w:rPr>
          <w:rFonts w:ascii="Times New Roman" w:eastAsiaTheme="minorHAnsi" w:hAnsi="Times New Roman"/>
          <w:b/>
          <w:bCs/>
          <w:kern w:val="2"/>
          <w:sz w:val="28"/>
          <w:szCs w:val="28"/>
          <w14:ligatures w14:val="standardContextual"/>
        </w:rPr>
      </w:pPr>
      <w:proofErr w:type="spellStart"/>
      <w:r w:rsidRPr="00F81854">
        <w:rPr>
          <w:rFonts w:ascii="Times New Roman" w:eastAsiaTheme="minorHAnsi" w:hAnsi="Times New Roman"/>
          <w:kern w:val="2"/>
          <w:sz w:val="28"/>
          <w:szCs w:val="28"/>
          <w14:ligatures w14:val="standardContextual"/>
        </w:rPr>
        <w:t>Дорогиной</w:t>
      </w:r>
      <w:proofErr w:type="spellEnd"/>
      <w:r w:rsidRPr="00F81854">
        <w:rPr>
          <w:rFonts w:ascii="Times New Roman" w:eastAsiaTheme="minorHAnsi" w:hAnsi="Times New Roman"/>
          <w:kern w:val="2"/>
          <w:sz w:val="28"/>
          <w:szCs w:val="28"/>
          <w14:ligatures w14:val="standardContextual"/>
        </w:rPr>
        <w:t xml:space="preserve"> Л.И. (инструктор по спорту), на основании приказа от 13.02.2023г. №18 начислена материальная помощь при рождении ребенка в </w:t>
      </w:r>
      <w:r w:rsidRPr="00F81854">
        <w:rPr>
          <w:rFonts w:ascii="Times New Roman" w:eastAsiaTheme="minorHAnsi" w:hAnsi="Times New Roman"/>
          <w:kern w:val="2"/>
          <w:sz w:val="28"/>
          <w:szCs w:val="28"/>
          <w14:ligatures w14:val="standardContextual"/>
        </w:rPr>
        <w:lastRenderedPageBreak/>
        <w:t xml:space="preserve">размере 14 659,20 руб. (9 162,00 руб. (должностной оклад) *1,6 (районный коэффициент и процентная надбавка за работу в южных районах Иркутской области). Согласно утвержденному штатному расписанию (приказ от 20.02.2023г. №22) с января 2023 года должностной оклад инструктора по спорту составляет в сумме 9 529,00 руб., таким образом размер материальной помощи при рождении ребенка должен составлять 15 246,40 руб. (9 529,00*1,6), рекомендуем </w:t>
      </w:r>
      <w:r w:rsidRPr="00F81854">
        <w:rPr>
          <w:rFonts w:ascii="Times New Roman" w:eastAsiaTheme="minorHAnsi" w:hAnsi="Times New Roman"/>
          <w:b/>
          <w:bCs/>
          <w:kern w:val="2"/>
          <w:sz w:val="28"/>
          <w:szCs w:val="28"/>
          <w14:ligatures w14:val="standardContextual"/>
        </w:rPr>
        <w:t xml:space="preserve">доначислить материальную помощь </w:t>
      </w:r>
      <w:proofErr w:type="spellStart"/>
      <w:r w:rsidRPr="00F81854">
        <w:rPr>
          <w:rFonts w:ascii="Times New Roman" w:eastAsiaTheme="minorHAnsi" w:hAnsi="Times New Roman"/>
          <w:b/>
          <w:bCs/>
          <w:kern w:val="2"/>
          <w:sz w:val="28"/>
          <w:szCs w:val="28"/>
          <w14:ligatures w14:val="standardContextual"/>
        </w:rPr>
        <w:t>Дорогиной</w:t>
      </w:r>
      <w:proofErr w:type="spellEnd"/>
      <w:r w:rsidRPr="00F81854">
        <w:rPr>
          <w:rFonts w:ascii="Times New Roman" w:eastAsiaTheme="minorHAnsi" w:hAnsi="Times New Roman"/>
          <w:b/>
          <w:bCs/>
          <w:kern w:val="2"/>
          <w:sz w:val="28"/>
          <w:szCs w:val="28"/>
          <w14:ligatures w14:val="standardContextual"/>
        </w:rPr>
        <w:t xml:space="preserve"> Л.И. в размере 587,20 руб.</w:t>
      </w:r>
    </w:p>
    <w:p w14:paraId="27718802" w14:textId="77777777" w:rsidR="00F81854" w:rsidRPr="00F81854" w:rsidRDefault="00F81854" w:rsidP="00F81854">
      <w:pPr>
        <w:spacing w:after="0" w:line="240" w:lineRule="auto"/>
        <w:ind w:firstLine="709"/>
        <w:jc w:val="both"/>
        <w:rPr>
          <w:rFonts w:ascii="Times New Roman" w:hAnsi="Times New Roman"/>
          <w:b/>
          <w:bCs/>
          <w:sz w:val="28"/>
          <w:szCs w:val="28"/>
        </w:rPr>
      </w:pPr>
      <w:r w:rsidRPr="00F81854">
        <w:rPr>
          <w:rFonts w:ascii="Times New Roman" w:hAnsi="Times New Roman"/>
          <w:sz w:val="28"/>
          <w:szCs w:val="28"/>
        </w:rPr>
        <w:t xml:space="preserve">В июне 2023г. Соколовой Н.П. (библиотекарь) протоколом заседания комиссии по распределению стимулирующих выплат от 29.06.2023г. №6 распределена стимулирующая выплата в размере 20 000,00 рублей (в абсолютном значении), приказом от 30.06.2023г. №57 «О стимулирующих выплатах» за июнь 2023г. Соколовой Н.П. установлена и начислена в расчетной ведомости стимулирующая выплата в размере 16 363,64 рублей (в абсолютной величине). Согласно п.5.8 пп.5.8.10 Положения об оплате труда работников МБУК «КСЦ «Полет», приказ о распределении выплат стимулирующего характера издается на основании протокола комиссии, рекомендуем </w:t>
      </w:r>
      <w:r w:rsidRPr="00F81854">
        <w:rPr>
          <w:rFonts w:ascii="Times New Roman" w:hAnsi="Times New Roman"/>
          <w:b/>
          <w:bCs/>
          <w:sz w:val="28"/>
          <w:szCs w:val="28"/>
        </w:rPr>
        <w:t>доначислить заработную плату Соколовой Н.П. в размере 3 636,36 руб.</w:t>
      </w:r>
    </w:p>
    <w:p w14:paraId="497B70D2" w14:textId="77777777" w:rsidR="00F81854" w:rsidRPr="00F81854" w:rsidRDefault="00F81854" w:rsidP="00F81854">
      <w:pPr>
        <w:spacing w:after="0" w:line="240" w:lineRule="auto"/>
        <w:ind w:firstLine="709"/>
        <w:jc w:val="both"/>
        <w:rPr>
          <w:rFonts w:ascii="Times New Roman" w:hAnsi="Times New Roman"/>
          <w:b/>
          <w:bCs/>
          <w:sz w:val="28"/>
          <w:szCs w:val="28"/>
        </w:rPr>
      </w:pPr>
      <w:r w:rsidRPr="00F81854">
        <w:rPr>
          <w:rFonts w:ascii="Times New Roman" w:hAnsi="Times New Roman"/>
          <w:sz w:val="28"/>
          <w:szCs w:val="28"/>
        </w:rPr>
        <w:t xml:space="preserve">Кроме того, в июне 2023г. Соколовой Н.П., согласно расчетной ведомости, начислена заработная плата за 18 рабочих дней, в табеле учета рабочего времени отражены явки в количестве 16 рабочих дней, согласно приказу от 30.05.2023г. №51 о переводе библиотеки на летний график работы (суббота, воскресенье – выходные дни), таким образом </w:t>
      </w:r>
      <w:r w:rsidRPr="00F81854">
        <w:rPr>
          <w:rFonts w:ascii="Times New Roman" w:eastAsiaTheme="minorHAnsi" w:hAnsi="Times New Roman"/>
          <w:b/>
          <w:bCs/>
          <w:kern w:val="2"/>
          <w:sz w:val="28"/>
          <w:szCs w:val="28"/>
          <w14:ligatures w14:val="standardContextual"/>
        </w:rPr>
        <w:t>излишне выплаченная заработная плата Соколовой Н.П.</w:t>
      </w:r>
      <w:r w:rsidRPr="00F81854">
        <w:rPr>
          <w:rFonts w:ascii="Times New Roman" w:hAnsi="Times New Roman"/>
          <w:b/>
          <w:bCs/>
          <w:sz w:val="28"/>
          <w:szCs w:val="28"/>
        </w:rPr>
        <w:t xml:space="preserve"> составила 1 179,91 руб.</w:t>
      </w:r>
    </w:p>
    <w:p w14:paraId="1FA3F5B1" w14:textId="77777777" w:rsidR="00F81854" w:rsidRPr="00F81854" w:rsidRDefault="00F81854" w:rsidP="00F81854">
      <w:pPr>
        <w:spacing w:after="0" w:line="240" w:lineRule="auto"/>
        <w:ind w:firstLine="709"/>
        <w:contextualSpacing/>
        <w:jc w:val="both"/>
        <w:rPr>
          <w:rFonts w:ascii="Times New Roman" w:eastAsiaTheme="minorHAnsi" w:hAnsi="Times New Roman"/>
          <w:b/>
          <w:bCs/>
          <w:kern w:val="2"/>
          <w:sz w:val="28"/>
          <w:szCs w:val="28"/>
          <w14:ligatures w14:val="standardContextual"/>
        </w:rPr>
      </w:pPr>
      <w:r w:rsidRPr="00F81854">
        <w:rPr>
          <w:rFonts w:ascii="Times New Roman" w:eastAsiaTheme="minorHAnsi" w:hAnsi="Times New Roman"/>
          <w:kern w:val="2"/>
          <w:sz w:val="28"/>
          <w:szCs w:val="28"/>
          <w14:ligatures w14:val="standardContextual"/>
        </w:rPr>
        <w:t xml:space="preserve">В июне 2024г. Соколовой Н.П. протоколом заседания комиссии по распределению стимулирующих выплат утверждена сумма стимулирующей выплаты за качество выполняемых работ в размере 19 272,62 руб., в приказе от 28.06.2024г. №46 «О стимулирующих выплатах» сумма выплаты отражена в размере 17 628,66 руб., в расчетной ведомости сумма выплаты составила 19 272,25 руб., рекомендуем </w:t>
      </w:r>
      <w:r w:rsidRPr="00F81854">
        <w:rPr>
          <w:rFonts w:ascii="Times New Roman" w:eastAsiaTheme="minorHAnsi" w:hAnsi="Times New Roman"/>
          <w:b/>
          <w:bCs/>
          <w:kern w:val="2"/>
          <w:sz w:val="28"/>
          <w:szCs w:val="28"/>
          <w14:ligatures w14:val="standardContextual"/>
        </w:rPr>
        <w:t>доначислить заработную плату в сумме 0,37 руб.</w:t>
      </w:r>
    </w:p>
    <w:p w14:paraId="70155320" w14:textId="77777777" w:rsidR="00F81854" w:rsidRPr="00F81854" w:rsidRDefault="00F81854" w:rsidP="00F81854">
      <w:pPr>
        <w:autoSpaceDE w:val="0"/>
        <w:autoSpaceDN w:val="0"/>
        <w:adjustRightInd w:val="0"/>
        <w:spacing w:after="0" w:line="240" w:lineRule="auto"/>
        <w:ind w:firstLine="709"/>
        <w:jc w:val="both"/>
        <w:rPr>
          <w:rFonts w:ascii="Times New Roman" w:eastAsiaTheme="minorHAnsi" w:hAnsi="Times New Roman"/>
          <w:sz w:val="28"/>
          <w:szCs w:val="28"/>
          <w:lang w:val="x-none"/>
        </w:rPr>
      </w:pPr>
      <w:r w:rsidRPr="00F81854">
        <w:rPr>
          <w:rFonts w:ascii="Times New Roman" w:eastAsiaTheme="minorHAnsi" w:hAnsi="Times New Roman"/>
          <w:kern w:val="2"/>
          <w:sz w:val="28"/>
          <w:szCs w:val="28"/>
          <w14:ligatures w14:val="standardContextual"/>
        </w:rPr>
        <w:t xml:space="preserve">На основании личного согласия Соколовой Н.П. ее привлекли к работе в праздничный день 12 июня 2024 года (приказ от 10.05.2024г. №37) с предоставлением выходного дня 05.07.2024г. </w:t>
      </w:r>
      <w:r w:rsidRPr="00F81854">
        <w:rPr>
          <w:rFonts w:ascii="Times New Roman" w:eastAsiaTheme="minorHAnsi" w:hAnsi="Times New Roman"/>
          <w:b/>
          <w:bCs/>
          <w:kern w:val="2"/>
          <w:sz w:val="28"/>
          <w:szCs w:val="28"/>
          <w14:ligatures w14:val="standardContextual"/>
        </w:rPr>
        <w:t>В нарушение ст.153 ТК РФ</w:t>
      </w:r>
      <w:r w:rsidRPr="00F81854">
        <w:rPr>
          <w:rFonts w:ascii="Times New Roman" w:eastAsiaTheme="minorHAnsi" w:hAnsi="Times New Roman"/>
          <w:kern w:val="2"/>
          <w:sz w:val="28"/>
          <w:szCs w:val="28"/>
          <w14:ligatures w14:val="standardContextual"/>
        </w:rPr>
        <w:t xml:space="preserve"> в расчетной ведомости за июнь 2024 года оплата за работу в праздничный выходной день не начислена. Из письменного пояснения бухгалтера Учреждения Соколовой Н.П. произведена оплата за выходной день 05.07.2024г. </w:t>
      </w:r>
      <w:r w:rsidRPr="00F81854">
        <w:rPr>
          <w:rFonts w:ascii="Times New Roman" w:eastAsiaTheme="minorHAnsi" w:hAnsi="Times New Roman"/>
          <w:sz w:val="28"/>
          <w:szCs w:val="28"/>
          <w:lang w:val="x-none"/>
        </w:rPr>
        <w:t xml:space="preserve">Согласно ст.153 ТК РФ при предоставлении сотруднику другого дня отдыха (по желанию работника) работа в выходной или нерабочий праздничный день оплачивается в одинарном размере, а день отдыха оплате не подлежит. Таким образом, </w:t>
      </w:r>
      <w:r w:rsidRPr="00F81854">
        <w:rPr>
          <w:rFonts w:ascii="Times New Roman" w:eastAsiaTheme="minorHAnsi" w:hAnsi="Times New Roman"/>
          <w:b/>
          <w:bCs/>
          <w:sz w:val="28"/>
          <w:szCs w:val="28"/>
          <w:lang w:val="x-none"/>
        </w:rPr>
        <w:t>праздничный день 12.06.2024г. (рабочий день) должен быть оплачен в одинарном размере, а 05.07.2024г. (выходной день) оплате не подлежит</w:t>
      </w:r>
      <w:r w:rsidRPr="00F81854">
        <w:rPr>
          <w:rFonts w:ascii="Times New Roman" w:eastAsiaTheme="minorHAnsi" w:hAnsi="Times New Roman"/>
          <w:sz w:val="28"/>
          <w:szCs w:val="28"/>
          <w:lang w:val="x-none"/>
        </w:rPr>
        <w:t>.</w:t>
      </w:r>
    </w:p>
    <w:p w14:paraId="7D22EBEE" w14:textId="77777777" w:rsidR="00F81854" w:rsidRPr="00F81854" w:rsidRDefault="00F81854" w:rsidP="00F81854">
      <w:pPr>
        <w:spacing w:after="0" w:line="240" w:lineRule="auto"/>
        <w:ind w:firstLine="709"/>
        <w:contextualSpacing/>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lastRenderedPageBreak/>
        <w:t xml:space="preserve">В декабре 2023г. Матвеевой Е.С. (инструктор по спорту) начислена доплата за интенсивность труда в размере 2 657,20 рублей, согласно приказу от 26.12.2023г. №101 надбавка за интенсивность труда установлена в размере 7 457,20 рублей, </w:t>
      </w:r>
      <w:r w:rsidRPr="00F81854">
        <w:rPr>
          <w:rFonts w:ascii="Times New Roman" w:eastAsiaTheme="minorHAnsi" w:hAnsi="Times New Roman"/>
          <w:b/>
          <w:bCs/>
          <w:kern w:val="2"/>
          <w:sz w:val="28"/>
          <w:szCs w:val="28"/>
          <w14:ligatures w14:val="standardContextual"/>
        </w:rPr>
        <w:t xml:space="preserve">размер </w:t>
      </w:r>
      <w:proofErr w:type="spellStart"/>
      <w:r w:rsidRPr="00F81854">
        <w:rPr>
          <w:rFonts w:ascii="Times New Roman" w:eastAsiaTheme="minorHAnsi" w:hAnsi="Times New Roman"/>
          <w:b/>
          <w:bCs/>
          <w:kern w:val="2"/>
          <w:sz w:val="28"/>
          <w:szCs w:val="28"/>
          <w14:ligatures w14:val="standardContextual"/>
        </w:rPr>
        <w:t>недоначисленной</w:t>
      </w:r>
      <w:proofErr w:type="spellEnd"/>
      <w:r w:rsidRPr="00F81854">
        <w:rPr>
          <w:rFonts w:ascii="Times New Roman" w:eastAsiaTheme="minorHAnsi" w:hAnsi="Times New Roman"/>
          <w:b/>
          <w:bCs/>
          <w:kern w:val="2"/>
          <w:sz w:val="28"/>
          <w:szCs w:val="28"/>
          <w14:ligatures w14:val="standardContextual"/>
        </w:rPr>
        <w:t xml:space="preserve"> заработной платы составляет 4 800 руб.</w:t>
      </w:r>
      <w:r w:rsidRPr="00F81854">
        <w:rPr>
          <w:rFonts w:ascii="Times New Roman" w:eastAsiaTheme="minorHAnsi" w:hAnsi="Times New Roman"/>
          <w:kern w:val="2"/>
          <w:sz w:val="28"/>
          <w:szCs w:val="28"/>
          <w14:ligatures w14:val="standardContextual"/>
        </w:rPr>
        <w:t xml:space="preserve"> Стоит отметить, что в приказе от 26.12.2023г. №101 </w:t>
      </w:r>
      <w:r w:rsidRPr="00F81854">
        <w:rPr>
          <w:rFonts w:ascii="Times New Roman" w:eastAsiaTheme="minorHAnsi" w:hAnsi="Times New Roman"/>
          <w:b/>
          <w:bCs/>
          <w:kern w:val="2"/>
          <w:sz w:val="28"/>
          <w:szCs w:val="28"/>
          <w14:ligatures w14:val="standardContextual"/>
        </w:rPr>
        <w:t xml:space="preserve">неверно отражен пункт и подпункт </w:t>
      </w:r>
      <w:r w:rsidRPr="00F81854">
        <w:rPr>
          <w:rFonts w:ascii="Times New Roman" w:eastAsiaTheme="minorHAnsi" w:hAnsi="Times New Roman"/>
          <w:kern w:val="2"/>
          <w:sz w:val="28"/>
          <w:szCs w:val="28"/>
          <w14:ligatures w14:val="standardContextual"/>
        </w:rPr>
        <w:t xml:space="preserve">(пп.5.8.1 п.5.8) </w:t>
      </w:r>
      <w:r w:rsidRPr="00F81854">
        <w:rPr>
          <w:rFonts w:ascii="Times New Roman" w:eastAsiaTheme="minorHAnsi" w:hAnsi="Times New Roman"/>
          <w:b/>
          <w:bCs/>
          <w:kern w:val="2"/>
          <w:sz w:val="28"/>
          <w:szCs w:val="28"/>
          <w14:ligatures w14:val="standardContextual"/>
        </w:rPr>
        <w:t>устанавливающий надбавку за интенсивность труда инструктору по спорту Положением об оплате труда работников</w:t>
      </w:r>
      <w:r w:rsidRPr="00F81854">
        <w:rPr>
          <w:rFonts w:ascii="Times New Roman" w:eastAsiaTheme="minorHAnsi" w:hAnsi="Times New Roman"/>
          <w:kern w:val="2"/>
          <w:sz w:val="28"/>
          <w:szCs w:val="28"/>
          <w14:ligatures w14:val="standardContextual"/>
        </w:rPr>
        <w:t xml:space="preserve">. В Положении об оплате труда работников разделом «Порядок и условия установления инструктору по спорту выплат стимулирующего характера», </w:t>
      </w:r>
      <w:r w:rsidRPr="00F81854">
        <w:rPr>
          <w:rFonts w:ascii="Times New Roman" w:eastAsiaTheme="minorHAnsi" w:hAnsi="Times New Roman"/>
          <w:b/>
          <w:bCs/>
          <w:kern w:val="2"/>
          <w:sz w:val="28"/>
          <w:szCs w:val="28"/>
          <w14:ligatures w14:val="standardContextual"/>
        </w:rPr>
        <w:t>надбавка за интенсивность труда устанавливается согласно пп.8.9.5</w:t>
      </w:r>
      <w:r w:rsidRPr="00F81854">
        <w:rPr>
          <w:rFonts w:ascii="Times New Roman" w:eastAsiaTheme="minorHAnsi" w:hAnsi="Times New Roman"/>
          <w:kern w:val="2"/>
          <w:sz w:val="28"/>
          <w:szCs w:val="28"/>
          <w14:ligatures w14:val="standardContextual"/>
        </w:rPr>
        <w:t xml:space="preserve"> </w:t>
      </w:r>
      <w:r w:rsidRPr="00F81854">
        <w:rPr>
          <w:rFonts w:ascii="Times New Roman" w:eastAsiaTheme="minorHAnsi" w:hAnsi="Times New Roman"/>
          <w:b/>
          <w:bCs/>
          <w:kern w:val="2"/>
          <w:sz w:val="28"/>
          <w:szCs w:val="28"/>
          <w14:ligatures w14:val="standardContextual"/>
        </w:rPr>
        <w:t xml:space="preserve">п.8.9 </w:t>
      </w:r>
      <w:r w:rsidRPr="00F81854">
        <w:rPr>
          <w:rFonts w:ascii="Times New Roman" w:eastAsiaTheme="minorHAnsi" w:hAnsi="Times New Roman"/>
          <w:kern w:val="2"/>
          <w:sz w:val="28"/>
          <w:szCs w:val="28"/>
          <w14:ligatures w14:val="standardContextual"/>
        </w:rPr>
        <w:t xml:space="preserve">в соответствии с Приложением №3 к Положению об оплате труда в процентном отношении от оклада и </w:t>
      </w:r>
      <w:r w:rsidRPr="00F81854">
        <w:rPr>
          <w:rFonts w:ascii="Times New Roman" w:eastAsiaTheme="minorHAnsi" w:hAnsi="Times New Roman"/>
          <w:b/>
          <w:bCs/>
          <w:kern w:val="2"/>
          <w:sz w:val="28"/>
          <w:szCs w:val="28"/>
          <w14:ligatures w14:val="standardContextual"/>
        </w:rPr>
        <w:t>составляет в размере до 40%.</w:t>
      </w:r>
    </w:p>
    <w:p w14:paraId="3FC20CA9" w14:textId="77777777" w:rsidR="00F81854" w:rsidRPr="00F81854" w:rsidRDefault="00F81854" w:rsidP="00F81854">
      <w:pPr>
        <w:spacing w:after="0" w:line="259" w:lineRule="auto"/>
        <w:ind w:firstLine="709"/>
        <w:contextualSpacing/>
        <w:jc w:val="both"/>
        <w:rPr>
          <w:rFonts w:ascii="Times New Roman"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В мае 2024 года</w:t>
      </w:r>
      <w:r w:rsidRPr="00F81854">
        <w:rPr>
          <w:rFonts w:ascii="Times New Roman" w:hAnsi="Times New Roman"/>
          <w:kern w:val="2"/>
          <w:sz w:val="28"/>
          <w:szCs w:val="28"/>
          <w14:ligatures w14:val="standardContextual"/>
        </w:rPr>
        <w:t xml:space="preserve"> у Матвеевой Е.С. заработная плата по расчетной ведомости начислена за 17 рабочих дней (с отражением плановых в количестве 21рабочих дней), в табеле отражены рабочие дни в количестве 15 дней, с учетом выходных дней 10 и 14 мая 2024г. (приказ от 23.04.2024г. №29 «О графике работы в связи с празднованием Праздника Весны и Труда и Дня Победы» и от 08.05.2024г. №31 «Об объявлении выходного дня, в связи с празднованием </w:t>
      </w:r>
      <w:proofErr w:type="spellStart"/>
      <w:r w:rsidRPr="00F81854">
        <w:rPr>
          <w:rFonts w:ascii="Times New Roman" w:hAnsi="Times New Roman"/>
          <w:kern w:val="2"/>
          <w:sz w:val="28"/>
          <w:szCs w:val="28"/>
          <w14:ligatures w14:val="standardContextual"/>
        </w:rPr>
        <w:t>Радоницы</w:t>
      </w:r>
      <w:proofErr w:type="spellEnd"/>
      <w:r w:rsidRPr="00F81854">
        <w:rPr>
          <w:rFonts w:ascii="Times New Roman" w:hAnsi="Times New Roman"/>
          <w:kern w:val="2"/>
          <w:sz w:val="28"/>
          <w:szCs w:val="28"/>
          <w14:ligatures w14:val="standardContextual"/>
        </w:rPr>
        <w:t xml:space="preserve">») плановые дни составили 19 рабочих дней, таким образом </w:t>
      </w:r>
      <w:r w:rsidRPr="00F81854">
        <w:rPr>
          <w:rFonts w:ascii="Times New Roman" w:hAnsi="Times New Roman"/>
          <w:b/>
          <w:bCs/>
          <w:kern w:val="2"/>
          <w:sz w:val="28"/>
          <w:szCs w:val="28"/>
          <w14:ligatures w14:val="standardContextual"/>
        </w:rPr>
        <w:t>размер излишне выплаченной заработной платы Матвеевой Е.С. составил 617,30 руб.</w:t>
      </w:r>
      <w:r w:rsidRPr="00F81854">
        <w:rPr>
          <w:rFonts w:ascii="Times New Roman" w:hAnsi="Times New Roman"/>
          <w:kern w:val="2"/>
          <w:sz w:val="28"/>
          <w:szCs w:val="28"/>
          <w14:ligatures w14:val="standardContextual"/>
        </w:rPr>
        <w:t xml:space="preserve"> </w:t>
      </w:r>
    </w:p>
    <w:p w14:paraId="126C8B56" w14:textId="77777777" w:rsidR="00F81854" w:rsidRPr="00F81854" w:rsidRDefault="00F81854" w:rsidP="00F81854">
      <w:pPr>
        <w:spacing w:after="160" w:line="259" w:lineRule="auto"/>
        <w:ind w:firstLine="709"/>
        <w:contextualSpacing/>
        <w:jc w:val="both"/>
        <w:rPr>
          <w:rFonts w:ascii="Times New Roman" w:hAnsi="Times New Roman"/>
          <w:b/>
          <w:bCs/>
          <w:sz w:val="28"/>
          <w:szCs w:val="28"/>
        </w:rPr>
      </w:pPr>
      <w:r w:rsidRPr="00F81854">
        <w:rPr>
          <w:rFonts w:ascii="Times New Roman" w:hAnsi="Times New Roman"/>
          <w:kern w:val="2"/>
          <w:sz w:val="28"/>
          <w:szCs w:val="28"/>
          <w14:ligatures w14:val="standardContextual"/>
        </w:rPr>
        <w:t xml:space="preserve">Аналогичная ситуация сложилась при начислении заработной платы </w:t>
      </w:r>
      <w:proofErr w:type="spellStart"/>
      <w:r w:rsidRPr="00F81854">
        <w:rPr>
          <w:rFonts w:ascii="Times New Roman" w:hAnsi="Times New Roman"/>
          <w:kern w:val="2"/>
          <w:sz w:val="28"/>
          <w:szCs w:val="28"/>
          <w14:ligatures w14:val="standardContextual"/>
        </w:rPr>
        <w:t>Кочетовой</w:t>
      </w:r>
      <w:proofErr w:type="spellEnd"/>
      <w:r w:rsidRPr="00F81854">
        <w:rPr>
          <w:rFonts w:ascii="Times New Roman" w:hAnsi="Times New Roman"/>
          <w:kern w:val="2"/>
          <w:sz w:val="28"/>
          <w:szCs w:val="28"/>
          <w14:ligatures w14:val="standardContextual"/>
        </w:rPr>
        <w:t xml:space="preserve"> Э.Д. (бухгалтер) за</w:t>
      </w:r>
      <w:r w:rsidRPr="00F81854">
        <w:rPr>
          <w:rFonts w:ascii="Times New Roman" w:hAnsi="Times New Roman"/>
          <w:sz w:val="28"/>
          <w:szCs w:val="28"/>
        </w:rPr>
        <w:t xml:space="preserve"> май 2024 года. Согласно расчетной ведомости, оплата труда начислена за 12 рабочих дней</w:t>
      </w:r>
      <w:r w:rsidRPr="00F81854">
        <w:rPr>
          <w:rFonts w:ascii="Times New Roman" w:hAnsi="Times New Roman"/>
          <w:kern w:val="2"/>
          <w:sz w:val="28"/>
          <w:szCs w:val="28"/>
          <w14:ligatures w14:val="standardContextual"/>
        </w:rPr>
        <w:t xml:space="preserve"> (с отражением плановых в количестве 20 рабочий дней), </w:t>
      </w:r>
      <w:r w:rsidRPr="00F81854">
        <w:rPr>
          <w:rFonts w:ascii="Times New Roman" w:hAnsi="Times New Roman"/>
          <w:sz w:val="28"/>
          <w:szCs w:val="28"/>
        </w:rPr>
        <w:t xml:space="preserve">в табеле учета рабочего времени рабочие дни отражены в количестве 11 дней, плановые дни составили 19 рабочих дней, в соответствии с объявлением выходного дня 14 мая 2024г. На основании вышеизложенного </w:t>
      </w:r>
      <w:r w:rsidRPr="00F81854">
        <w:rPr>
          <w:rFonts w:ascii="Times New Roman" w:hAnsi="Times New Roman"/>
          <w:b/>
          <w:bCs/>
          <w:sz w:val="28"/>
          <w:szCs w:val="28"/>
        </w:rPr>
        <w:t xml:space="preserve">излишне выплаченная заработная плата </w:t>
      </w:r>
      <w:proofErr w:type="spellStart"/>
      <w:r w:rsidRPr="00F81854">
        <w:rPr>
          <w:rFonts w:ascii="Times New Roman" w:hAnsi="Times New Roman"/>
          <w:b/>
          <w:bCs/>
          <w:sz w:val="28"/>
          <w:szCs w:val="28"/>
        </w:rPr>
        <w:t>Кочетовой</w:t>
      </w:r>
      <w:proofErr w:type="spellEnd"/>
      <w:r w:rsidRPr="00F81854">
        <w:rPr>
          <w:rFonts w:ascii="Times New Roman" w:hAnsi="Times New Roman"/>
          <w:b/>
          <w:bCs/>
          <w:sz w:val="28"/>
          <w:szCs w:val="28"/>
        </w:rPr>
        <w:t xml:space="preserve"> Э.Д. составила 708,12 руб. </w:t>
      </w:r>
    </w:p>
    <w:p w14:paraId="692A10D8" w14:textId="77777777" w:rsidR="00F81854" w:rsidRPr="00F81854" w:rsidRDefault="00F81854" w:rsidP="00F81854">
      <w:pPr>
        <w:spacing w:after="0" w:line="259" w:lineRule="auto"/>
        <w:ind w:firstLine="709"/>
        <w:contextualSpacing/>
        <w:jc w:val="both"/>
        <w:rPr>
          <w:rFonts w:ascii="Times New Roman" w:hAnsi="Times New Roman"/>
          <w:sz w:val="28"/>
          <w:szCs w:val="28"/>
        </w:rPr>
      </w:pPr>
      <w:r w:rsidRPr="00F81854">
        <w:rPr>
          <w:rFonts w:ascii="Times New Roman" w:hAnsi="Times New Roman"/>
          <w:sz w:val="28"/>
          <w:szCs w:val="28"/>
        </w:rPr>
        <w:t xml:space="preserve">КСП отмечает, что в расчетной ведомости за май 2024г. неверно отражены рабочие дни у сотрудников </w:t>
      </w:r>
      <w:proofErr w:type="spellStart"/>
      <w:r w:rsidRPr="00F81854">
        <w:rPr>
          <w:rFonts w:ascii="Times New Roman" w:hAnsi="Times New Roman"/>
          <w:sz w:val="28"/>
          <w:szCs w:val="28"/>
        </w:rPr>
        <w:t>Дедюро</w:t>
      </w:r>
      <w:proofErr w:type="spellEnd"/>
      <w:r w:rsidRPr="00F81854">
        <w:rPr>
          <w:rFonts w:ascii="Times New Roman" w:hAnsi="Times New Roman"/>
          <w:sz w:val="28"/>
          <w:szCs w:val="28"/>
        </w:rPr>
        <w:t xml:space="preserve"> Д.А., Соколовой Н.П., Новохатской Н.Г., расчет заработной платы </w:t>
      </w:r>
      <w:proofErr w:type="gramStart"/>
      <w:r w:rsidRPr="00F81854">
        <w:rPr>
          <w:rFonts w:ascii="Times New Roman" w:hAnsi="Times New Roman"/>
          <w:sz w:val="28"/>
          <w:szCs w:val="28"/>
        </w:rPr>
        <w:t>произведен</w:t>
      </w:r>
      <w:proofErr w:type="gramEnd"/>
      <w:r w:rsidRPr="00F81854">
        <w:rPr>
          <w:rFonts w:ascii="Times New Roman" w:hAnsi="Times New Roman"/>
          <w:sz w:val="28"/>
          <w:szCs w:val="28"/>
        </w:rPr>
        <w:t xml:space="preserve"> верно.</w:t>
      </w:r>
    </w:p>
    <w:p w14:paraId="0DD52DED" w14:textId="77777777" w:rsidR="00F81854" w:rsidRPr="00F81854" w:rsidRDefault="00F81854" w:rsidP="00F81854">
      <w:pPr>
        <w:spacing w:after="0" w:line="259" w:lineRule="auto"/>
        <w:ind w:firstLine="709"/>
        <w:contextualSpacing/>
        <w:jc w:val="both"/>
        <w:rPr>
          <w:rFonts w:ascii="Times New Roman" w:hAnsi="Times New Roman"/>
          <w:sz w:val="28"/>
          <w:szCs w:val="28"/>
        </w:rPr>
      </w:pPr>
      <w:r w:rsidRPr="00F81854">
        <w:rPr>
          <w:rFonts w:ascii="Times New Roman" w:hAnsi="Times New Roman"/>
          <w:sz w:val="28"/>
          <w:szCs w:val="28"/>
        </w:rPr>
        <w:t>Расчет заработной платы сотрудников за 2023-2024 годы приведен в таблице 5:</w:t>
      </w:r>
    </w:p>
    <w:p w14:paraId="464F8F73" w14:textId="77777777" w:rsidR="00F81854" w:rsidRPr="00F81854" w:rsidRDefault="00F81854" w:rsidP="00F81854">
      <w:pPr>
        <w:spacing w:after="0" w:line="259" w:lineRule="auto"/>
        <w:ind w:firstLine="709"/>
        <w:contextualSpacing/>
        <w:jc w:val="right"/>
        <w:rPr>
          <w:rFonts w:ascii="Times New Roman" w:hAnsi="Times New Roman"/>
          <w:sz w:val="24"/>
          <w:szCs w:val="24"/>
        </w:rPr>
      </w:pPr>
      <w:r w:rsidRPr="00F81854">
        <w:rPr>
          <w:rFonts w:ascii="Times New Roman" w:hAnsi="Times New Roman"/>
          <w:sz w:val="24"/>
          <w:szCs w:val="24"/>
        </w:rPr>
        <w:t xml:space="preserve">Таблица 5, руб. </w:t>
      </w:r>
    </w:p>
    <w:tbl>
      <w:tblPr>
        <w:tblStyle w:val="11"/>
        <w:tblW w:w="9498" w:type="dxa"/>
        <w:tblInd w:w="-5" w:type="dxa"/>
        <w:tblLook w:val="04A0" w:firstRow="1" w:lastRow="0" w:firstColumn="1" w:lastColumn="0" w:noHBand="0" w:noVBand="1"/>
      </w:tblPr>
      <w:tblGrid>
        <w:gridCol w:w="1771"/>
        <w:gridCol w:w="1726"/>
        <w:gridCol w:w="1413"/>
        <w:gridCol w:w="1824"/>
        <w:gridCol w:w="1360"/>
        <w:gridCol w:w="1404"/>
      </w:tblGrid>
      <w:tr w:rsidR="00F81854" w:rsidRPr="00F81854" w14:paraId="3FCFF4B1" w14:textId="77777777" w:rsidTr="00716A3A">
        <w:tc>
          <w:tcPr>
            <w:tcW w:w="1771" w:type="dxa"/>
            <w:vMerge w:val="restart"/>
            <w:shd w:val="clear" w:color="auto" w:fill="DEEAF6" w:themeFill="accent5" w:themeFillTint="33"/>
            <w:vAlign w:val="center"/>
          </w:tcPr>
          <w:p w14:paraId="753F0B03" w14:textId="77777777" w:rsidR="00F81854" w:rsidRPr="00F81854" w:rsidRDefault="00F81854" w:rsidP="00F81854">
            <w:pPr>
              <w:spacing w:after="0" w:line="240" w:lineRule="auto"/>
              <w:jc w:val="center"/>
              <w:rPr>
                <w:rFonts w:ascii="Times New Roman" w:eastAsiaTheme="minorHAnsi" w:hAnsi="Times New Roman"/>
                <w:b/>
                <w:szCs w:val="24"/>
              </w:rPr>
            </w:pPr>
            <w:r w:rsidRPr="00F81854">
              <w:rPr>
                <w:rFonts w:ascii="Times New Roman" w:eastAsiaTheme="minorHAnsi" w:hAnsi="Times New Roman"/>
                <w:b/>
                <w:szCs w:val="24"/>
              </w:rPr>
              <w:t>ФИО</w:t>
            </w:r>
          </w:p>
        </w:tc>
        <w:tc>
          <w:tcPr>
            <w:tcW w:w="1726" w:type="dxa"/>
            <w:vMerge w:val="restart"/>
            <w:shd w:val="clear" w:color="auto" w:fill="DEEAF6" w:themeFill="accent5" w:themeFillTint="33"/>
            <w:vAlign w:val="center"/>
          </w:tcPr>
          <w:p w14:paraId="0E9662EF" w14:textId="77777777" w:rsidR="00F81854" w:rsidRPr="00F81854" w:rsidRDefault="00F81854" w:rsidP="00F81854">
            <w:pPr>
              <w:spacing w:after="0" w:line="240" w:lineRule="auto"/>
              <w:jc w:val="center"/>
              <w:rPr>
                <w:rFonts w:ascii="Times New Roman" w:eastAsiaTheme="minorHAnsi" w:hAnsi="Times New Roman"/>
                <w:b/>
                <w:szCs w:val="24"/>
              </w:rPr>
            </w:pPr>
            <w:r w:rsidRPr="00F81854">
              <w:rPr>
                <w:rFonts w:ascii="Times New Roman" w:eastAsiaTheme="minorHAnsi" w:hAnsi="Times New Roman"/>
                <w:b/>
                <w:szCs w:val="24"/>
              </w:rPr>
              <w:t>Месяц</w:t>
            </w:r>
          </w:p>
        </w:tc>
        <w:tc>
          <w:tcPr>
            <w:tcW w:w="1413" w:type="dxa"/>
            <w:vMerge w:val="restart"/>
            <w:shd w:val="clear" w:color="auto" w:fill="DEEAF6" w:themeFill="accent5" w:themeFillTint="33"/>
            <w:vAlign w:val="center"/>
          </w:tcPr>
          <w:p w14:paraId="3A5E3395" w14:textId="77777777" w:rsidR="00F81854" w:rsidRPr="00F81854" w:rsidRDefault="00F81854" w:rsidP="00F81854">
            <w:pPr>
              <w:spacing w:after="0" w:line="240" w:lineRule="auto"/>
              <w:jc w:val="center"/>
              <w:rPr>
                <w:rFonts w:ascii="Times New Roman" w:eastAsiaTheme="minorHAnsi" w:hAnsi="Times New Roman"/>
                <w:b/>
                <w:szCs w:val="24"/>
              </w:rPr>
            </w:pPr>
            <w:r w:rsidRPr="00F81854">
              <w:rPr>
                <w:rFonts w:ascii="Times New Roman" w:eastAsiaTheme="minorHAnsi" w:hAnsi="Times New Roman"/>
                <w:b/>
                <w:szCs w:val="24"/>
              </w:rPr>
              <w:t>Расчет КСП</w:t>
            </w:r>
          </w:p>
        </w:tc>
        <w:tc>
          <w:tcPr>
            <w:tcW w:w="1824" w:type="dxa"/>
            <w:vMerge w:val="restart"/>
            <w:shd w:val="clear" w:color="auto" w:fill="DEEAF6" w:themeFill="accent5" w:themeFillTint="33"/>
            <w:vAlign w:val="center"/>
          </w:tcPr>
          <w:p w14:paraId="4AED9CEA" w14:textId="77777777" w:rsidR="00F81854" w:rsidRPr="00F81854" w:rsidRDefault="00F81854" w:rsidP="00F81854">
            <w:pPr>
              <w:spacing w:after="0" w:line="240" w:lineRule="auto"/>
              <w:jc w:val="center"/>
              <w:rPr>
                <w:rFonts w:ascii="Times New Roman" w:eastAsiaTheme="minorHAnsi" w:hAnsi="Times New Roman"/>
                <w:b/>
                <w:szCs w:val="24"/>
              </w:rPr>
            </w:pPr>
            <w:r w:rsidRPr="00F81854">
              <w:rPr>
                <w:rFonts w:ascii="Times New Roman" w:eastAsiaTheme="minorHAnsi" w:hAnsi="Times New Roman"/>
                <w:b/>
                <w:szCs w:val="24"/>
              </w:rPr>
              <w:t>Расчет Учреждения</w:t>
            </w:r>
          </w:p>
        </w:tc>
        <w:tc>
          <w:tcPr>
            <w:tcW w:w="2764" w:type="dxa"/>
            <w:gridSpan w:val="2"/>
            <w:shd w:val="clear" w:color="auto" w:fill="DEEAF6" w:themeFill="accent5" w:themeFillTint="33"/>
            <w:vAlign w:val="center"/>
          </w:tcPr>
          <w:p w14:paraId="18A9A948" w14:textId="77777777" w:rsidR="00F81854" w:rsidRPr="00F81854" w:rsidRDefault="00F81854" w:rsidP="00F81854">
            <w:pPr>
              <w:spacing w:after="0" w:line="240" w:lineRule="auto"/>
              <w:jc w:val="center"/>
              <w:rPr>
                <w:rFonts w:ascii="Times New Roman" w:eastAsiaTheme="minorHAnsi" w:hAnsi="Times New Roman"/>
                <w:b/>
                <w:szCs w:val="24"/>
              </w:rPr>
            </w:pPr>
            <w:r w:rsidRPr="00F81854">
              <w:rPr>
                <w:rFonts w:ascii="Times New Roman" w:eastAsiaTheme="minorHAnsi" w:hAnsi="Times New Roman"/>
                <w:b/>
                <w:szCs w:val="24"/>
              </w:rPr>
              <w:t>Разница</w:t>
            </w:r>
          </w:p>
        </w:tc>
      </w:tr>
      <w:tr w:rsidR="00F81854" w:rsidRPr="00F81854" w14:paraId="1B452734" w14:textId="77777777" w:rsidTr="00716A3A">
        <w:tc>
          <w:tcPr>
            <w:tcW w:w="1771" w:type="dxa"/>
            <w:vMerge/>
            <w:shd w:val="clear" w:color="auto" w:fill="B4C6E7" w:themeFill="accent1" w:themeFillTint="66"/>
            <w:vAlign w:val="center"/>
          </w:tcPr>
          <w:p w14:paraId="27EAF35C" w14:textId="77777777" w:rsidR="00F81854" w:rsidRPr="00F81854" w:rsidRDefault="00F81854" w:rsidP="00F81854">
            <w:pPr>
              <w:spacing w:after="0" w:line="240" w:lineRule="auto"/>
              <w:jc w:val="center"/>
              <w:rPr>
                <w:rFonts w:ascii="Times New Roman" w:eastAsiaTheme="minorHAnsi" w:hAnsi="Times New Roman"/>
                <w:sz w:val="24"/>
                <w:szCs w:val="28"/>
              </w:rPr>
            </w:pPr>
          </w:p>
        </w:tc>
        <w:tc>
          <w:tcPr>
            <w:tcW w:w="1726" w:type="dxa"/>
            <w:vMerge/>
            <w:shd w:val="clear" w:color="auto" w:fill="B4C6E7" w:themeFill="accent1" w:themeFillTint="66"/>
            <w:vAlign w:val="center"/>
          </w:tcPr>
          <w:p w14:paraId="7B86C7B7" w14:textId="77777777" w:rsidR="00F81854" w:rsidRPr="00F81854" w:rsidRDefault="00F81854" w:rsidP="00F81854">
            <w:pPr>
              <w:spacing w:after="0" w:line="240" w:lineRule="auto"/>
              <w:jc w:val="center"/>
              <w:rPr>
                <w:rFonts w:ascii="Times New Roman" w:eastAsiaTheme="minorHAnsi" w:hAnsi="Times New Roman"/>
                <w:sz w:val="24"/>
                <w:szCs w:val="28"/>
              </w:rPr>
            </w:pPr>
          </w:p>
        </w:tc>
        <w:tc>
          <w:tcPr>
            <w:tcW w:w="1413" w:type="dxa"/>
            <w:vMerge/>
            <w:shd w:val="clear" w:color="auto" w:fill="B4C6E7" w:themeFill="accent1" w:themeFillTint="66"/>
            <w:vAlign w:val="center"/>
          </w:tcPr>
          <w:p w14:paraId="7CA8B9A1" w14:textId="77777777" w:rsidR="00F81854" w:rsidRPr="00F81854" w:rsidRDefault="00F81854" w:rsidP="00F81854">
            <w:pPr>
              <w:spacing w:after="0" w:line="240" w:lineRule="auto"/>
              <w:jc w:val="center"/>
              <w:rPr>
                <w:rFonts w:ascii="Times New Roman" w:eastAsiaTheme="minorHAnsi" w:hAnsi="Times New Roman"/>
                <w:sz w:val="24"/>
                <w:szCs w:val="28"/>
              </w:rPr>
            </w:pPr>
          </w:p>
        </w:tc>
        <w:tc>
          <w:tcPr>
            <w:tcW w:w="1824" w:type="dxa"/>
            <w:vMerge/>
            <w:shd w:val="clear" w:color="auto" w:fill="B4C6E7" w:themeFill="accent1" w:themeFillTint="66"/>
            <w:vAlign w:val="center"/>
          </w:tcPr>
          <w:p w14:paraId="6FE642F5" w14:textId="77777777" w:rsidR="00F81854" w:rsidRPr="00F81854" w:rsidRDefault="00F81854" w:rsidP="00F81854">
            <w:pPr>
              <w:spacing w:after="0" w:line="240" w:lineRule="auto"/>
              <w:jc w:val="center"/>
              <w:rPr>
                <w:rFonts w:ascii="Times New Roman" w:eastAsiaTheme="minorHAnsi" w:hAnsi="Times New Roman"/>
                <w:sz w:val="24"/>
                <w:szCs w:val="28"/>
              </w:rPr>
            </w:pPr>
          </w:p>
        </w:tc>
        <w:tc>
          <w:tcPr>
            <w:tcW w:w="1360" w:type="dxa"/>
            <w:shd w:val="clear" w:color="auto" w:fill="DEEAF6" w:themeFill="accent5" w:themeFillTint="33"/>
            <w:vAlign w:val="center"/>
          </w:tcPr>
          <w:p w14:paraId="6FA39960" w14:textId="77777777" w:rsidR="00F81854" w:rsidRPr="00F81854" w:rsidRDefault="00F81854" w:rsidP="00F81854">
            <w:pPr>
              <w:spacing w:after="0" w:line="240" w:lineRule="auto"/>
              <w:jc w:val="center"/>
              <w:rPr>
                <w:rFonts w:ascii="Times New Roman" w:eastAsiaTheme="minorHAnsi" w:hAnsi="Times New Roman"/>
                <w:b/>
                <w:bCs/>
              </w:rPr>
            </w:pPr>
            <w:r w:rsidRPr="00F81854">
              <w:rPr>
                <w:rFonts w:ascii="Times New Roman" w:eastAsiaTheme="minorHAnsi" w:hAnsi="Times New Roman"/>
                <w:b/>
                <w:bCs/>
              </w:rPr>
              <w:t>+недоплата</w:t>
            </w:r>
          </w:p>
        </w:tc>
        <w:tc>
          <w:tcPr>
            <w:tcW w:w="1404" w:type="dxa"/>
            <w:shd w:val="clear" w:color="auto" w:fill="DEEAF6" w:themeFill="accent5" w:themeFillTint="33"/>
            <w:vAlign w:val="center"/>
          </w:tcPr>
          <w:p w14:paraId="723FF920" w14:textId="77777777" w:rsidR="00F81854" w:rsidRPr="00F81854" w:rsidRDefault="00F81854" w:rsidP="00F81854">
            <w:pPr>
              <w:spacing w:after="0" w:line="240" w:lineRule="auto"/>
              <w:jc w:val="center"/>
              <w:rPr>
                <w:rFonts w:ascii="Times New Roman" w:eastAsiaTheme="minorHAnsi" w:hAnsi="Times New Roman"/>
                <w:b/>
                <w:bCs/>
              </w:rPr>
            </w:pPr>
            <w:r w:rsidRPr="00F81854">
              <w:rPr>
                <w:rFonts w:ascii="Times New Roman" w:eastAsiaTheme="minorHAnsi" w:hAnsi="Times New Roman"/>
                <w:b/>
                <w:bCs/>
              </w:rPr>
              <w:t>-переплата</w:t>
            </w:r>
          </w:p>
        </w:tc>
      </w:tr>
      <w:tr w:rsidR="00F81854" w:rsidRPr="00F81854" w14:paraId="07C3A741" w14:textId="77777777" w:rsidTr="00716A3A">
        <w:tc>
          <w:tcPr>
            <w:tcW w:w="1771" w:type="dxa"/>
          </w:tcPr>
          <w:p w14:paraId="46FDC2FE" w14:textId="77777777" w:rsidR="00F81854" w:rsidRPr="00F81854" w:rsidRDefault="00F81854" w:rsidP="00F81854">
            <w:pPr>
              <w:spacing w:after="0" w:line="240" w:lineRule="auto"/>
              <w:jc w:val="center"/>
              <w:rPr>
                <w:rFonts w:ascii="Times New Roman" w:eastAsiaTheme="minorHAnsi" w:hAnsi="Times New Roman"/>
                <w:sz w:val="24"/>
                <w:szCs w:val="28"/>
              </w:rPr>
            </w:pPr>
            <w:proofErr w:type="spellStart"/>
            <w:r w:rsidRPr="00F81854">
              <w:rPr>
                <w:rFonts w:ascii="Times New Roman" w:eastAsiaTheme="minorHAnsi" w:hAnsi="Times New Roman"/>
                <w:sz w:val="24"/>
                <w:szCs w:val="28"/>
              </w:rPr>
              <w:t>Дорогина</w:t>
            </w:r>
            <w:proofErr w:type="spellEnd"/>
            <w:r w:rsidRPr="00F81854">
              <w:rPr>
                <w:rFonts w:ascii="Times New Roman" w:eastAsiaTheme="minorHAnsi" w:hAnsi="Times New Roman"/>
                <w:sz w:val="24"/>
                <w:szCs w:val="28"/>
              </w:rPr>
              <w:t xml:space="preserve"> Л.И.</w:t>
            </w:r>
          </w:p>
        </w:tc>
        <w:tc>
          <w:tcPr>
            <w:tcW w:w="1726" w:type="dxa"/>
            <w:vAlign w:val="center"/>
          </w:tcPr>
          <w:p w14:paraId="102E6098" w14:textId="77777777" w:rsidR="00F81854" w:rsidRPr="00F81854" w:rsidRDefault="00F81854" w:rsidP="00F81854">
            <w:pPr>
              <w:spacing w:after="0" w:line="240" w:lineRule="auto"/>
              <w:rPr>
                <w:rFonts w:ascii="Times New Roman" w:eastAsiaTheme="minorHAnsi" w:hAnsi="Times New Roman"/>
                <w:sz w:val="24"/>
                <w:szCs w:val="28"/>
              </w:rPr>
            </w:pPr>
            <w:r w:rsidRPr="00F81854">
              <w:rPr>
                <w:rFonts w:ascii="Times New Roman" w:eastAsiaTheme="minorHAnsi" w:hAnsi="Times New Roman"/>
                <w:sz w:val="24"/>
                <w:szCs w:val="28"/>
              </w:rPr>
              <w:t>февраль 2023г.</w:t>
            </w:r>
          </w:p>
        </w:tc>
        <w:tc>
          <w:tcPr>
            <w:tcW w:w="1413" w:type="dxa"/>
          </w:tcPr>
          <w:p w14:paraId="5E3C6449" w14:textId="77777777" w:rsidR="00F81854" w:rsidRPr="00F81854" w:rsidRDefault="00F81854" w:rsidP="00F81854">
            <w:pPr>
              <w:spacing w:after="0" w:line="240" w:lineRule="auto"/>
              <w:jc w:val="center"/>
              <w:rPr>
                <w:rFonts w:ascii="Times New Roman" w:eastAsiaTheme="minorHAnsi" w:hAnsi="Times New Roman"/>
                <w:sz w:val="24"/>
                <w:szCs w:val="28"/>
              </w:rPr>
            </w:pPr>
            <w:r w:rsidRPr="00F81854">
              <w:rPr>
                <w:rFonts w:ascii="Times New Roman" w:eastAsiaTheme="minorHAnsi" w:hAnsi="Times New Roman"/>
                <w:sz w:val="24"/>
                <w:szCs w:val="28"/>
              </w:rPr>
              <w:t>15 246,40</w:t>
            </w:r>
          </w:p>
        </w:tc>
        <w:tc>
          <w:tcPr>
            <w:tcW w:w="1824" w:type="dxa"/>
          </w:tcPr>
          <w:p w14:paraId="4DE01FC8" w14:textId="77777777" w:rsidR="00F81854" w:rsidRPr="00F81854" w:rsidRDefault="00F81854" w:rsidP="00F81854">
            <w:pPr>
              <w:spacing w:after="0" w:line="240" w:lineRule="auto"/>
              <w:jc w:val="center"/>
              <w:rPr>
                <w:rFonts w:ascii="Times New Roman" w:eastAsiaTheme="minorHAnsi" w:hAnsi="Times New Roman"/>
                <w:sz w:val="24"/>
                <w:szCs w:val="28"/>
              </w:rPr>
            </w:pPr>
            <w:r w:rsidRPr="00F81854">
              <w:rPr>
                <w:rFonts w:ascii="Times New Roman" w:eastAsiaTheme="minorHAnsi" w:hAnsi="Times New Roman"/>
                <w:sz w:val="24"/>
                <w:szCs w:val="28"/>
              </w:rPr>
              <w:t>14 659,20</w:t>
            </w:r>
          </w:p>
        </w:tc>
        <w:tc>
          <w:tcPr>
            <w:tcW w:w="1360" w:type="dxa"/>
          </w:tcPr>
          <w:p w14:paraId="2A301EA3" w14:textId="77777777" w:rsidR="00F81854" w:rsidRPr="00F81854" w:rsidRDefault="00F81854" w:rsidP="00F81854">
            <w:pPr>
              <w:spacing w:after="0" w:line="240" w:lineRule="auto"/>
              <w:jc w:val="center"/>
              <w:rPr>
                <w:rFonts w:ascii="Times New Roman" w:eastAsiaTheme="minorHAnsi" w:hAnsi="Times New Roman"/>
                <w:sz w:val="24"/>
                <w:szCs w:val="28"/>
              </w:rPr>
            </w:pPr>
            <w:r w:rsidRPr="00F81854">
              <w:rPr>
                <w:rFonts w:ascii="Times New Roman" w:eastAsiaTheme="minorHAnsi" w:hAnsi="Times New Roman"/>
                <w:sz w:val="24"/>
                <w:szCs w:val="28"/>
              </w:rPr>
              <w:t>587,20</w:t>
            </w:r>
          </w:p>
        </w:tc>
        <w:tc>
          <w:tcPr>
            <w:tcW w:w="1404" w:type="dxa"/>
          </w:tcPr>
          <w:p w14:paraId="13142B09" w14:textId="77777777" w:rsidR="00F81854" w:rsidRPr="00F81854" w:rsidRDefault="00F81854" w:rsidP="00F81854">
            <w:pPr>
              <w:spacing w:after="0" w:line="240" w:lineRule="auto"/>
              <w:jc w:val="center"/>
              <w:rPr>
                <w:rFonts w:ascii="Times New Roman" w:eastAsiaTheme="minorHAnsi" w:hAnsi="Times New Roman"/>
                <w:sz w:val="24"/>
                <w:szCs w:val="28"/>
              </w:rPr>
            </w:pPr>
          </w:p>
        </w:tc>
      </w:tr>
      <w:tr w:rsidR="00F81854" w:rsidRPr="00F81854" w14:paraId="44718535" w14:textId="77777777" w:rsidTr="00716A3A">
        <w:tc>
          <w:tcPr>
            <w:tcW w:w="1771" w:type="dxa"/>
          </w:tcPr>
          <w:p w14:paraId="77F417D1" w14:textId="77777777" w:rsidR="00F81854" w:rsidRPr="00F81854" w:rsidRDefault="00F81854" w:rsidP="00F81854">
            <w:pPr>
              <w:spacing w:after="0" w:line="240" w:lineRule="auto"/>
              <w:jc w:val="center"/>
              <w:rPr>
                <w:rFonts w:ascii="Times New Roman" w:eastAsiaTheme="minorHAnsi" w:hAnsi="Times New Roman"/>
                <w:sz w:val="24"/>
                <w:szCs w:val="28"/>
              </w:rPr>
            </w:pPr>
            <w:r w:rsidRPr="00F81854">
              <w:rPr>
                <w:rFonts w:ascii="Times New Roman" w:eastAsiaTheme="minorHAnsi" w:hAnsi="Times New Roman"/>
                <w:sz w:val="24"/>
                <w:szCs w:val="28"/>
              </w:rPr>
              <w:t>Соколова Н.П.</w:t>
            </w:r>
          </w:p>
        </w:tc>
        <w:tc>
          <w:tcPr>
            <w:tcW w:w="1726" w:type="dxa"/>
            <w:vAlign w:val="center"/>
          </w:tcPr>
          <w:p w14:paraId="6A429766" w14:textId="77777777" w:rsidR="00F81854" w:rsidRPr="00F81854" w:rsidRDefault="00F81854" w:rsidP="00F81854">
            <w:pPr>
              <w:spacing w:after="0" w:line="240" w:lineRule="auto"/>
              <w:rPr>
                <w:rFonts w:ascii="Times New Roman" w:eastAsiaTheme="minorHAnsi" w:hAnsi="Times New Roman"/>
                <w:sz w:val="24"/>
                <w:szCs w:val="28"/>
              </w:rPr>
            </w:pPr>
            <w:r w:rsidRPr="00F81854">
              <w:rPr>
                <w:rFonts w:ascii="Times New Roman" w:eastAsiaTheme="minorHAnsi" w:hAnsi="Times New Roman"/>
                <w:sz w:val="24"/>
                <w:szCs w:val="28"/>
              </w:rPr>
              <w:t>июнь 2023г.</w:t>
            </w:r>
          </w:p>
        </w:tc>
        <w:tc>
          <w:tcPr>
            <w:tcW w:w="1413" w:type="dxa"/>
          </w:tcPr>
          <w:p w14:paraId="17B7023E" w14:textId="77777777" w:rsidR="00F81854" w:rsidRPr="00F81854" w:rsidRDefault="00F81854" w:rsidP="00F81854">
            <w:pPr>
              <w:spacing w:after="0" w:line="240" w:lineRule="auto"/>
              <w:jc w:val="center"/>
              <w:rPr>
                <w:rFonts w:ascii="Times New Roman" w:eastAsiaTheme="minorHAnsi" w:hAnsi="Times New Roman"/>
                <w:sz w:val="24"/>
                <w:szCs w:val="28"/>
              </w:rPr>
            </w:pPr>
            <w:r w:rsidRPr="00F81854">
              <w:rPr>
                <w:rFonts w:ascii="Times New Roman" w:eastAsiaTheme="minorHAnsi" w:hAnsi="Times New Roman"/>
                <w:sz w:val="24"/>
                <w:szCs w:val="28"/>
              </w:rPr>
              <w:t>87 325,79</w:t>
            </w:r>
          </w:p>
        </w:tc>
        <w:tc>
          <w:tcPr>
            <w:tcW w:w="1824" w:type="dxa"/>
          </w:tcPr>
          <w:p w14:paraId="62DDC45C" w14:textId="77777777" w:rsidR="00F81854" w:rsidRPr="00F81854" w:rsidRDefault="00F81854" w:rsidP="00F81854">
            <w:pPr>
              <w:spacing w:after="0" w:line="240" w:lineRule="auto"/>
              <w:jc w:val="center"/>
              <w:rPr>
                <w:rFonts w:ascii="Times New Roman" w:eastAsiaTheme="minorHAnsi" w:hAnsi="Times New Roman"/>
                <w:sz w:val="24"/>
                <w:szCs w:val="28"/>
              </w:rPr>
            </w:pPr>
            <w:r w:rsidRPr="00F81854">
              <w:rPr>
                <w:rFonts w:ascii="Times New Roman" w:eastAsiaTheme="minorHAnsi" w:hAnsi="Times New Roman"/>
                <w:sz w:val="24"/>
                <w:szCs w:val="28"/>
              </w:rPr>
              <w:t>84 869,34</w:t>
            </w:r>
          </w:p>
        </w:tc>
        <w:tc>
          <w:tcPr>
            <w:tcW w:w="1360" w:type="dxa"/>
          </w:tcPr>
          <w:p w14:paraId="70C2F455" w14:textId="77777777" w:rsidR="00F81854" w:rsidRPr="00F81854" w:rsidRDefault="00F81854" w:rsidP="00F81854">
            <w:pPr>
              <w:spacing w:after="0" w:line="240" w:lineRule="auto"/>
              <w:jc w:val="center"/>
              <w:rPr>
                <w:rFonts w:ascii="Times New Roman" w:eastAsiaTheme="minorHAnsi" w:hAnsi="Times New Roman"/>
                <w:sz w:val="24"/>
                <w:szCs w:val="28"/>
              </w:rPr>
            </w:pPr>
            <w:r w:rsidRPr="00F81854">
              <w:rPr>
                <w:rFonts w:ascii="Times New Roman" w:eastAsiaTheme="minorHAnsi" w:hAnsi="Times New Roman"/>
                <w:sz w:val="24"/>
                <w:szCs w:val="28"/>
              </w:rPr>
              <w:t>2 456,45</w:t>
            </w:r>
          </w:p>
        </w:tc>
        <w:tc>
          <w:tcPr>
            <w:tcW w:w="1404" w:type="dxa"/>
          </w:tcPr>
          <w:p w14:paraId="022444D6" w14:textId="77777777" w:rsidR="00F81854" w:rsidRPr="00F81854" w:rsidRDefault="00F81854" w:rsidP="00F81854">
            <w:pPr>
              <w:spacing w:after="0" w:line="240" w:lineRule="auto"/>
              <w:jc w:val="center"/>
              <w:rPr>
                <w:rFonts w:ascii="Times New Roman" w:eastAsiaTheme="minorHAnsi" w:hAnsi="Times New Roman"/>
                <w:sz w:val="24"/>
                <w:szCs w:val="28"/>
              </w:rPr>
            </w:pPr>
          </w:p>
        </w:tc>
      </w:tr>
      <w:tr w:rsidR="00F81854" w:rsidRPr="00F81854" w14:paraId="28A28AC2" w14:textId="77777777" w:rsidTr="00716A3A">
        <w:tc>
          <w:tcPr>
            <w:tcW w:w="1771" w:type="dxa"/>
          </w:tcPr>
          <w:p w14:paraId="52101653" w14:textId="77777777" w:rsidR="00F81854" w:rsidRPr="00F81854" w:rsidRDefault="00F81854" w:rsidP="00F81854">
            <w:pPr>
              <w:spacing w:after="0" w:line="240" w:lineRule="auto"/>
              <w:jc w:val="center"/>
              <w:rPr>
                <w:rFonts w:ascii="Times New Roman" w:eastAsiaTheme="minorHAnsi" w:hAnsi="Times New Roman"/>
                <w:sz w:val="24"/>
                <w:szCs w:val="28"/>
              </w:rPr>
            </w:pPr>
            <w:r w:rsidRPr="00F81854">
              <w:rPr>
                <w:rFonts w:ascii="Times New Roman" w:eastAsiaTheme="minorHAnsi" w:hAnsi="Times New Roman"/>
                <w:sz w:val="24"/>
                <w:szCs w:val="28"/>
              </w:rPr>
              <w:t>Матвеева Е.С.</w:t>
            </w:r>
          </w:p>
        </w:tc>
        <w:tc>
          <w:tcPr>
            <w:tcW w:w="1726" w:type="dxa"/>
            <w:vAlign w:val="center"/>
          </w:tcPr>
          <w:p w14:paraId="4E35575A" w14:textId="77777777" w:rsidR="00F81854" w:rsidRPr="00F81854" w:rsidRDefault="00F81854" w:rsidP="00F81854">
            <w:pPr>
              <w:spacing w:after="0" w:line="240" w:lineRule="auto"/>
              <w:rPr>
                <w:rFonts w:ascii="Times New Roman" w:eastAsiaTheme="minorHAnsi" w:hAnsi="Times New Roman"/>
                <w:sz w:val="24"/>
                <w:szCs w:val="28"/>
              </w:rPr>
            </w:pPr>
            <w:r w:rsidRPr="00F81854">
              <w:rPr>
                <w:rFonts w:ascii="Times New Roman" w:eastAsiaTheme="minorHAnsi" w:hAnsi="Times New Roman"/>
                <w:sz w:val="24"/>
                <w:szCs w:val="28"/>
              </w:rPr>
              <w:t>декабрь 2023г.</w:t>
            </w:r>
          </w:p>
        </w:tc>
        <w:tc>
          <w:tcPr>
            <w:tcW w:w="1413" w:type="dxa"/>
          </w:tcPr>
          <w:p w14:paraId="6F64F26E" w14:textId="77777777" w:rsidR="00F81854" w:rsidRPr="00F81854" w:rsidRDefault="00F81854" w:rsidP="00F81854">
            <w:pPr>
              <w:spacing w:after="0" w:line="240" w:lineRule="auto"/>
              <w:jc w:val="center"/>
              <w:rPr>
                <w:rFonts w:ascii="Times New Roman" w:eastAsiaTheme="minorHAnsi" w:hAnsi="Times New Roman"/>
                <w:sz w:val="24"/>
                <w:szCs w:val="28"/>
              </w:rPr>
            </w:pPr>
            <w:r w:rsidRPr="00F81854">
              <w:rPr>
                <w:rFonts w:ascii="Times New Roman" w:eastAsiaTheme="minorHAnsi" w:hAnsi="Times New Roman"/>
                <w:sz w:val="24"/>
                <w:szCs w:val="28"/>
              </w:rPr>
              <w:t>61 951,21</w:t>
            </w:r>
          </w:p>
        </w:tc>
        <w:tc>
          <w:tcPr>
            <w:tcW w:w="1824" w:type="dxa"/>
          </w:tcPr>
          <w:p w14:paraId="0EB564E5" w14:textId="77777777" w:rsidR="00F81854" w:rsidRPr="00F81854" w:rsidRDefault="00F81854" w:rsidP="00F81854">
            <w:pPr>
              <w:spacing w:after="0" w:line="240" w:lineRule="auto"/>
              <w:jc w:val="center"/>
              <w:rPr>
                <w:rFonts w:ascii="Times New Roman" w:eastAsiaTheme="minorHAnsi" w:hAnsi="Times New Roman"/>
                <w:sz w:val="24"/>
                <w:szCs w:val="28"/>
              </w:rPr>
            </w:pPr>
            <w:r w:rsidRPr="00F81854">
              <w:rPr>
                <w:rFonts w:ascii="Times New Roman" w:eastAsiaTheme="minorHAnsi" w:hAnsi="Times New Roman"/>
                <w:sz w:val="24"/>
                <w:szCs w:val="28"/>
              </w:rPr>
              <w:t>57 151,21</w:t>
            </w:r>
          </w:p>
        </w:tc>
        <w:tc>
          <w:tcPr>
            <w:tcW w:w="1360" w:type="dxa"/>
          </w:tcPr>
          <w:p w14:paraId="5FEC4D47" w14:textId="77777777" w:rsidR="00F81854" w:rsidRPr="00F81854" w:rsidRDefault="00F81854" w:rsidP="00F81854">
            <w:pPr>
              <w:spacing w:after="0" w:line="240" w:lineRule="auto"/>
              <w:jc w:val="center"/>
              <w:rPr>
                <w:rFonts w:ascii="Times New Roman" w:eastAsiaTheme="minorHAnsi" w:hAnsi="Times New Roman"/>
                <w:sz w:val="24"/>
                <w:szCs w:val="28"/>
              </w:rPr>
            </w:pPr>
            <w:r w:rsidRPr="00F81854">
              <w:rPr>
                <w:rFonts w:ascii="Times New Roman" w:eastAsiaTheme="minorHAnsi" w:hAnsi="Times New Roman"/>
                <w:sz w:val="24"/>
                <w:szCs w:val="28"/>
              </w:rPr>
              <w:t>4 800,00</w:t>
            </w:r>
          </w:p>
        </w:tc>
        <w:tc>
          <w:tcPr>
            <w:tcW w:w="1404" w:type="dxa"/>
          </w:tcPr>
          <w:p w14:paraId="075D7D74" w14:textId="77777777" w:rsidR="00F81854" w:rsidRPr="00F81854" w:rsidRDefault="00F81854" w:rsidP="00F81854">
            <w:pPr>
              <w:spacing w:after="0" w:line="240" w:lineRule="auto"/>
              <w:jc w:val="center"/>
              <w:rPr>
                <w:rFonts w:ascii="Times New Roman" w:eastAsiaTheme="minorHAnsi" w:hAnsi="Times New Roman"/>
                <w:sz w:val="24"/>
                <w:szCs w:val="28"/>
              </w:rPr>
            </w:pPr>
          </w:p>
        </w:tc>
      </w:tr>
      <w:tr w:rsidR="00F81854" w:rsidRPr="00F81854" w14:paraId="54706B0F" w14:textId="77777777" w:rsidTr="00716A3A">
        <w:tc>
          <w:tcPr>
            <w:tcW w:w="1771" w:type="dxa"/>
          </w:tcPr>
          <w:p w14:paraId="7EB1F01E" w14:textId="77777777" w:rsidR="00F81854" w:rsidRPr="00F81854" w:rsidRDefault="00F81854" w:rsidP="00F81854">
            <w:pPr>
              <w:spacing w:after="0" w:line="240" w:lineRule="auto"/>
              <w:jc w:val="center"/>
              <w:rPr>
                <w:rFonts w:ascii="Times New Roman" w:eastAsiaTheme="minorHAnsi" w:hAnsi="Times New Roman"/>
                <w:sz w:val="24"/>
                <w:szCs w:val="28"/>
              </w:rPr>
            </w:pPr>
            <w:r w:rsidRPr="00F81854">
              <w:rPr>
                <w:rFonts w:ascii="Times New Roman" w:eastAsiaTheme="minorHAnsi" w:hAnsi="Times New Roman"/>
                <w:sz w:val="24"/>
                <w:szCs w:val="28"/>
              </w:rPr>
              <w:t>Матвеева Е.С.</w:t>
            </w:r>
          </w:p>
        </w:tc>
        <w:tc>
          <w:tcPr>
            <w:tcW w:w="1726" w:type="dxa"/>
            <w:vAlign w:val="center"/>
          </w:tcPr>
          <w:p w14:paraId="0B559F38" w14:textId="77777777" w:rsidR="00F81854" w:rsidRPr="00F81854" w:rsidRDefault="00F81854" w:rsidP="00F81854">
            <w:pPr>
              <w:spacing w:after="0" w:line="240" w:lineRule="auto"/>
              <w:rPr>
                <w:rFonts w:ascii="Times New Roman" w:eastAsiaTheme="minorHAnsi" w:hAnsi="Times New Roman"/>
                <w:sz w:val="24"/>
                <w:szCs w:val="28"/>
              </w:rPr>
            </w:pPr>
            <w:r w:rsidRPr="00F81854">
              <w:rPr>
                <w:rFonts w:ascii="Times New Roman" w:eastAsiaTheme="minorHAnsi" w:hAnsi="Times New Roman"/>
                <w:sz w:val="24"/>
                <w:szCs w:val="28"/>
              </w:rPr>
              <w:t>май 2024г.</w:t>
            </w:r>
          </w:p>
        </w:tc>
        <w:tc>
          <w:tcPr>
            <w:tcW w:w="1413" w:type="dxa"/>
          </w:tcPr>
          <w:p w14:paraId="6EC9E59B" w14:textId="77777777" w:rsidR="00F81854" w:rsidRPr="00F81854" w:rsidRDefault="00F81854" w:rsidP="00F81854">
            <w:pPr>
              <w:spacing w:after="0" w:line="240" w:lineRule="auto"/>
              <w:jc w:val="center"/>
              <w:rPr>
                <w:rFonts w:ascii="Times New Roman" w:eastAsiaTheme="minorHAnsi" w:hAnsi="Times New Roman"/>
                <w:sz w:val="24"/>
                <w:szCs w:val="28"/>
              </w:rPr>
            </w:pPr>
            <w:r w:rsidRPr="00F81854">
              <w:rPr>
                <w:rFonts w:ascii="Times New Roman" w:eastAsiaTheme="minorHAnsi" w:hAnsi="Times New Roman"/>
                <w:sz w:val="24"/>
                <w:szCs w:val="28"/>
              </w:rPr>
              <w:t>32 364,68</w:t>
            </w:r>
          </w:p>
        </w:tc>
        <w:tc>
          <w:tcPr>
            <w:tcW w:w="1824" w:type="dxa"/>
          </w:tcPr>
          <w:p w14:paraId="527A6956" w14:textId="77777777" w:rsidR="00F81854" w:rsidRPr="00F81854" w:rsidRDefault="00F81854" w:rsidP="00F81854">
            <w:pPr>
              <w:spacing w:after="0" w:line="240" w:lineRule="auto"/>
              <w:jc w:val="center"/>
              <w:rPr>
                <w:rFonts w:ascii="Times New Roman" w:eastAsiaTheme="minorHAnsi" w:hAnsi="Times New Roman"/>
                <w:sz w:val="24"/>
                <w:szCs w:val="28"/>
              </w:rPr>
            </w:pPr>
            <w:r w:rsidRPr="00F81854">
              <w:rPr>
                <w:rFonts w:ascii="Times New Roman" w:eastAsiaTheme="minorHAnsi" w:hAnsi="Times New Roman"/>
                <w:sz w:val="24"/>
                <w:szCs w:val="28"/>
              </w:rPr>
              <w:t>32 981,98</w:t>
            </w:r>
          </w:p>
        </w:tc>
        <w:tc>
          <w:tcPr>
            <w:tcW w:w="1360" w:type="dxa"/>
          </w:tcPr>
          <w:p w14:paraId="3D27F62A" w14:textId="77777777" w:rsidR="00F81854" w:rsidRPr="00F81854" w:rsidRDefault="00F81854" w:rsidP="00F81854">
            <w:pPr>
              <w:spacing w:after="0" w:line="240" w:lineRule="auto"/>
              <w:jc w:val="center"/>
              <w:rPr>
                <w:rFonts w:ascii="Times New Roman" w:eastAsiaTheme="minorHAnsi" w:hAnsi="Times New Roman"/>
                <w:sz w:val="24"/>
                <w:szCs w:val="28"/>
              </w:rPr>
            </w:pPr>
          </w:p>
        </w:tc>
        <w:tc>
          <w:tcPr>
            <w:tcW w:w="1404" w:type="dxa"/>
          </w:tcPr>
          <w:p w14:paraId="411B6EA4" w14:textId="77777777" w:rsidR="00F81854" w:rsidRPr="00F81854" w:rsidRDefault="00F81854" w:rsidP="00F81854">
            <w:pPr>
              <w:spacing w:after="0" w:line="240" w:lineRule="auto"/>
              <w:jc w:val="center"/>
              <w:rPr>
                <w:rFonts w:ascii="Times New Roman" w:eastAsiaTheme="minorHAnsi" w:hAnsi="Times New Roman"/>
                <w:sz w:val="24"/>
                <w:szCs w:val="28"/>
              </w:rPr>
            </w:pPr>
            <w:r w:rsidRPr="00F81854">
              <w:rPr>
                <w:rFonts w:ascii="Times New Roman" w:eastAsiaTheme="minorHAnsi" w:hAnsi="Times New Roman"/>
                <w:sz w:val="24"/>
                <w:szCs w:val="28"/>
              </w:rPr>
              <w:t>-617,30</w:t>
            </w:r>
          </w:p>
        </w:tc>
      </w:tr>
      <w:tr w:rsidR="00F81854" w:rsidRPr="00F81854" w14:paraId="3D3617B6" w14:textId="77777777" w:rsidTr="00716A3A">
        <w:tc>
          <w:tcPr>
            <w:tcW w:w="1771" w:type="dxa"/>
          </w:tcPr>
          <w:p w14:paraId="77C80459" w14:textId="77777777" w:rsidR="00F81854" w:rsidRPr="00F81854" w:rsidRDefault="00F81854" w:rsidP="00F81854">
            <w:pPr>
              <w:spacing w:after="0" w:line="240" w:lineRule="auto"/>
              <w:jc w:val="center"/>
              <w:rPr>
                <w:rFonts w:ascii="Times New Roman" w:eastAsiaTheme="minorHAnsi" w:hAnsi="Times New Roman"/>
                <w:sz w:val="24"/>
                <w:szCs w:val="28"/>
              </w:rPr>
            </w:pPr>
            <w:proofErr w:type="spellStart"/>
            <w:r w:rsidRPr="00F81854">
              <w:rPr>
                <w:rFonts w:ascii="Times New Roman" w:eastAsiaTheme="minorHAnsi" w:hAnsi="Times New Roman"/>
                <w:sz w:val="24"/>
                <w:szCs w:val="28"/>
              </w:rPr>
              <w:t>Кочетова</w:t>
            </w:r>
            <w:proofErr w:type="spellEnd"/>
            <w:r w:rsidRPr="00F81854">
              <w:rPr>
                <w:rFonts w:ascii="Times New Roman" w:eastAsiaTheme="minorHAnsi" w:hAnsi="Times New Roman"/>
                <w:sz w:val="24"/>
                <w:szCs w:val="28"/>
              </w:rPr>
              <w:t xml:space="preserve"> Э.Д.</w:t>
            </w:r>
          </w:p>
        </w:tc>
        <w:tc>
          <w:tcPr>
            <w:tcW w:w="1726" w:type="dxa"/>
            <w:vAlign w:val="center"/>
          </w:tcPr>
          <w:p w14:paraId="4F5BCBBC" w14:textId="77777777" w:rsidR="00F81854" w:rsidRPr="00F81854" w:rsidRDefault="00F81854" w:rsidP="00F81854">
            <w:pPr>
              <w:spacing w:after="0" w:line="240" w:lineRule="auto"/>
              <w:rPr>
                <w:rFonts w:ascii="Times New Roman" w:eastAsiaTheme="minorHAnsi" w:hAnsi="Times New Roman"/>
                <w:sz w:val="24"/>
                <w:szCs w:val="28"/>
              </w:rPr>
            </w:pPr>
            <w:r w:rsidRPr="00F81854">
              <w:rPr>
                <w:rFonts w:ascii="Times New Roman" w:eastAsiaTheme="minorHAnsi" w:hAnsi="Times New Roman"/>
                <w:sz w:val="24"/>
                <w:szCs w:val="28"/>
              </w:rPr>
              <w:t>июнь 2024г.</w:t>
            </w:r>
          </w:p>
        </w:tc>
        <w:tc>
          <w:tcPr>
            <w:tcW w:w="1413" w:type="dxa"/>
          </w:tcPr>
          <w:p w14:paraId="0FA3B973" w14:textId="77777777" w:rsidR="00F81854" w:rsidRPr="00F81854" w:rsidRDefault="00F81854" w:rsidP="00F81854">
            <w:pPr>
              <w:spacing w:after="0" w:line="240" w:lineRule="auto"/>
              <w:jc w:val="center"/>
              <w:rPr>
                <w:rFonts w:ascii="Times New Roman" w:eastAsiaTheme="minorHAnsi" w:hAnsi="Times New Roman"/>
                <w:sz w:val="24"/>
                <w:szCs w:val="28"/>
              </w:rPr>
            </w:pPr>
            <w:r w:rsidRPr="00F81854">
              <w:rPr>
                <w:rFonts w:ascii="Times New Roman" w:eastAsiaTheme="minorHAnsi" w:hAnsi="Times New Roman"/>
                <w:sz w:val="24"/>
                <w:szCs w:val="28"/>
              </w:rPr>
              <w:t>46 860,53</w:t>
            </w:r>
          </w:p>
        </w:tc>
        <w:tc>
          <w:tcPr>
            <w:tcW w:w="1824" w:type="dxa"/>
          </w:tcPr>
          <w:p w14:paraId="170E3590" w14:textId="77777777" w:rsidR="00F81854" w:rsidRPr="00F81854" w:rsidRDefault="00F81854" w:rsidP="00F81854">
            <w:pPr>
              <w:spacing w:after="0" w:line="240" w:lineRule="auto"/>
              <w:jc w:val="center"/>
              <w:rPr>
                <w:rFonts w:ascii="Times New Roman" w:eastAsiaTheme="minorHAnsi" w:hAnsi="Times New Roman"/>
                <w:sz w:val="24"/>
                <w:szCs w:val="28"/>
              </w:rPr>
            </w:pPr>
            <w:r w:rsidRPr="00F81854">
              <w:rPr>
                <w:rFonts w:ascii="Times New Roman" w:eastAsiaTheme="minorHAnsi" w:hAnsi="Times New Roman"/>
                <w:sz w:val="24"/>
                <w:szCs w:val="28"/>
              </w:rPr>
              <w:t>47 568,65</w:t>
            </w:r>
          </w:p>
        </w:tc>
        <w:tc>
          <w:tcPr>
            <w:tcW w:w="1360" w:type="dxa"/>
          </w:tcPr>
          <w:p w14:paraId="1729A56A" w14:textId="77777777" w:rsidR="00F81854" w:rsidRPr="00F81854" w:rsidRDefault="00F81854" w:rsidP="00F81854">
            <w:pPr>
              <w:spacing w:after="0" w:line="240" w:lineRule="auto"/>
              <w:jc w:val="center"/>
              <w:rPr>
                <w:rFonts w:ascii="Times New Roman" w:eastAsiaTheme="minorHAnsi" w:hAnsi="Times New Roman"/>
                <w:sz w:val="24"/>
                <w:szCs w:val="28"/>
              </w:rPr>
            </w:pPr>
          </w:p>
        </w:tc>
        <w:tc>
          <w:tcPr>
            <w:tcW w:w="1404" w:type="dxa"/>
          </w:tcPr>
          <w:p w14:paraId="33BB8DA7" w14:textId="77777777" w:rsidR="00F81854" w:rsidRPr="00F81854" w:rsidRDefault="00F81854" w:rsidP="00F81854">
            <w:pPr>
              <w:spacing w:after="0" w:line="240" w:lineRule="auto"/>
              <w:jc w:val="center"/>
              <w:rPr>
                <w:rFonts w:ascii="Times New Roman" w:eastAsiaTheme="minorHAnsi" w:hAnsi="Times New Roman"/>
                <w:sz w:val="24"/>
                <w:szCs w:val="28"/>
              </w:rPr>
            </w:pPr>
            <w:r w:rsidRPr="00F81854">
              <w:rPr>
                <w:rFonts w:ascii="Times New Roman" w:eastAsiaTheme="minorHAnsi" w:hAnsi="Times New Roman"/>
                <w:sz w:val="24"/>
                <w:szCs w:val="28"/>
              </w:rPr>
              <w:t>-708,12</w:t>
            </w:r>
          </w:p>
        </w:tc>
      </w:tr>
      <w:tr w:rsidR="00F81854" w:rsidRPr="00F81854" w14:paraId="1AC72CEB" w14:textId="77777777" w:rsidTr="00716A3A">
        <w:tc>
          <w:tcPr>
            <w:tcW w:w="1771" w:type="dxa"/>
          </w:tcPr>
          <w:p w14:paraId="5F386500" w14:textId="77777777" w:rsidR="00F81854" w:rsidRPr="00F81854" w:rsidRDefault="00F81854" w:rsidP="00F81854">
            <w:pPr>
              <w:spacing w:after="0" w:line="240" w:lineRule="auto"/>
              <w:jc w:val="center"/>
              <w:rPr>
                <w:rFonts w:ascii="Times New Roman" w:eastAsiaTheme="minorHAnsi" w:hAnsi="Times New Roman"/>
                <w:sz w:val="24"/>
                <w:szCs w:val="28"/>
              </w:rPr>
            </w:pPr>
            <w:r w:rsidRPr="00F81854">
              <w:rPr>
                <w:rFonts w:ascii="Times New Roman" w:eastAsiaTheme="minorHAnsi" w:hAnsi="Times New Roman"/>
                <w:sz w:val="24"/>
                <w:szCs w:val="28"/>
              </w:rPr>
              <w:t>Соколова Н.П.</w:t>
            </w:r>
          </w:p>
        </w:tc>
        <w:tc>
          <w:tcPr>
            <w:tcW w:w="1726" w:type="dxa"/>
            <w:vAlign w:val="center"/>
          </w:tcPr>
          <w:p w14:paraId="1187A092" w14:textId="77777777" w:rsidR="00F81854" w:rsidRPr="00F81854" w:rsidRDefault="00F81854" w:rsidP="00F81854">
            <w:pPr>
              <w:spacing w:after="0" w:line="240" w:lineRule="auto"/>
              <w:rPr>
                <w:rFonts w:ascii="Times New Roman" w:eastAsiaTheme="minorHAnsi" w:hAnsi="Times New Roman"/>
                <w:sz w:val="24"/>
                <w:szCs w:val="28"/>
              </w:rPr>
            </w:pPr>
            <w:r w:rsidRPr="00F81854">
              <w:rPr>
                <w:rFonts w:ascii="Times New Roman" w:eastAsiaTheme="minorHAnsi" w:hAnsi="Times New Roman"/>
                <w:sz w:val="24"/>
                <w:szCs w:val="28"/>
              </w:rPr>
              <w:t>июнь 2024г.</w:t>
            </w:r>
          </w:p>
        </w:tc>
        <w:tc>
          <w:tcPr>
            <w:tcW w:w="1413" w:type="dxa"/>
          </w:tcPr>
          <w:p w14:paraId="1B27C646" w14:textId="77777777" w:rsidR="00F81854" w:rsidRPr="00F81854" w:rsidRDefault="00F81854" w:rsidP="00F81854">
            <w:pPr>
              <w:spacing w:after="0" w:line="240" w:lineRule="auto"/>
              <w:jc w:val="center"/>
              <w:rPr>
                <w:rFonts w:ascii="Times New Roman" w:eastAsiaTheme="minorHAnsi" w:hAnsi="Times New Roman"/>
                <w:sz w:val="24"/>
                <w:szCs w:val="28"/>
              </w:rPr>
            </w:pPr>
            <w:r w:rsidRPr="00F81854">
              <w:rPr>
                <w:rFonts w:ascii="Times New Roman" w:eastAsiaTheme="minorHAnsi" w:hAnsi="Times New Roman"/>
                <w:sz w:val="24"/>
                <w:szCs w:val="28"/>
              </w:rPr>
              <w:t>52 818,63</w:t>
            </w:r>
          </w:p>
        </w:tc>
        <w:tc>
          <w:tcPr>
            <w:tcW w:w="1824" w:type="dxa"/>
          </w:tcPr>
          <w:p w14:paraId="5FEE3EF9" w14:textId="77777777" w:rsidR="00F81854" w:rsidRPr="00F81854" w:rsidRDefault="00F81854" w:rsidP="00F81854">
            <w:pPr>
              <w:spacing w:after="0" w:line="240" w:lineRule="auto"/>
              <w:jc w:val="center"/>
              <w:rPr>
                <w:rFonts w:ascii="Times New Roman" w:eastAsiaTheme="minorHAnsi" w:hAnsi="Times New Roman"/>
                <w:sz w:val="24"/>
                <w:szCs w:val="28"/>
              </w:rPr>
            </w:pPr>
            <w:r w:rsidRPr="00F81854">
              <w:rPr>
                <w:rFonts w:ascii="Times New Roman" w:eastAsiaTheme="minorHAnsi" w:hAnsi="Times New Roman"/>
                <w:sz w:val="24"/>
                <w:szCs w:val="28"/>
              </w:rPr>
              <w:t>52 818,26</w:t>
            </w:r>
          </w:p>
        </w:tc>
        <w:tc>
          <w:tcPr>
            <w:tcW w:w="1360" w:type="dxa"/>
          </w:tcPr>
          <w:p w14:paraId="51F2C49A" w14:textId="77777777" w:rsidR="00F81854" w:rsidRPr="00F81854" w:rsidRDefault="00F81854" w:rsidP="00F81854">
            <w:pPr>
              <w:spacing w:after="0" w:line="240" w:lineRule="auto"/>
              <w:jc w:val="center"/>
              <w:rPr>
                <w:rFonts w:ascii="Times New Roman" w:eastAsiaTheme="minorHAnsi" w:hAnsi="Times New Roman"/>
                <w:sz w:val="24"/>
                <w:szCs w:val="28"/>
              </w:rPr>
            </w:pPr>
            <w:r w:rsidRPr="00F81854">
              <w:rPr>
                <w:rFonts w:ascii="Times New Roman" w:eastAsiaTheme="minorHAnsi" w:hAnsi="Times New Roman"/>
                <w:sz w:val="24"/>
                <w:szCs w:val="28"/>
              </w:rPr>
              <w:t>0,37</w:t>
            </w:r>
          </w:p>
        </w:tc>
        <w:tc>
          <w:tcPr>
            <w:tcW w:w="1404" w:type="dxa"/>
          </w:tcPr>
          <w:p w14:paraId="696D223B" w14:textId="77777777" w:rsidR="00F81854" w:rsidRPr="00F81854" w:rsidRDefault="00F81854" w:rsidP="00F81854">
            <w:pPr>
              <w:spacing w:after="0" w:line="240" w:lineRule="auto"/>
              <w:jc w:val="center"/>
              <w:rPr>
                <w:rFonts w:ascii="Times New Roman" w:eastAsiaTheme="minorHAnsi" w:hAnsi="Times New Roman"/>
                <w:sz w:val="24"/>
                <w:szCs w:val="28"/>
              </w:rPr>
            </w:pPr>
          </w:p>
        </w:tc>
      </w:tr>
      <w:tr w:rsidR="00F81854" w:rsidRPr="00F81854" w14:paraId="0756EE9B" w14:textId="77777777" w:rsidTr="00716A3A">
        <w:tc>
          <w:tcPr>
            <w:tcW w:w="3497" w:type="dxa"/>
            <w:gridSpan w:val="2"/>
          </w:tcPr>
          <w:p w14:paraId="6612F408" w14:textId="77777777" w:rsidR="00F81854" w:rsidRPr="00F81854" w:rsidRDefault="00F81854" w:rsidP="00F81854">
            <w:pPr>
              <w:spacing w:after="0" w:line="240" w:lineRule="auto"/>
              <w:rPr>
                <w:rFonts w:ascii="Times New Roman" w:eastAsiaTheme="minorHAnsi" w:hAnsi="Times New Roman"/>
                <w:b/>
                <w:sz w:val="24"/>
                <w:szCs w:val="28"/>
              </w:rPr>
            </w:pPr>
            <w:r w:rsidRPr="00F81854">
              <w:rPr>
                <w:rFonts w:ascii="Times New Roman" w:eastAsiaTheme="minorHAnsi" w:hAnsi="Times New Roman"/>
                <w:b/>
                <w:sz w:val="24"/>
                <w:szCs w:val="28"/>
              </w:rPr>
              <w:t>Итого</w:t>
            </w:r>
          </w:p>
        </w:tc>
        <w:tc>
          <w:tcPr>
            <w:tcW w:w="1413" w:type="dxa"/>
          </w:tcPr>
          <w:p w14:paraId="0028CDBF" w14:textId="77777777" w:rsidR="00F81854" w:rsidRPr="00F81854" w:rsidRDefault="00F81854" w:rsidP="00F81854">
            <w:pPr>
              <w:spacing w:after="0" w:line="240" w:lineRule="auto"/>
              <w:jc w:val="center"/>
              <w:rPr>
                <w:rFonts w:ascii="Times New Roman" w:eastAsiaTheme="minorHAnsi" w:hAnsi="Times New Roman"/>
                <w:b/>
                <w:sz w:val="24"/>
                <w:szCs w:val="28"/>
              </w:rPr>
            </w:pPr>
            <w:r w:rsidRPr="00F81854">
              <w:rPr>
                <w:rFonts w:ascii="Times New Roman" w:eastAsiaTheme="minorHAnsi" w:hAnsi="Times New Roman"/>
                <w:b/>
                <w:sz w:val="24"/>
                <w:szCs w:val="28"/>
              </w:rPr>
              <w:t>296 567,24</w:t>
            </w:r>
          </w:p>
        </w:tc>
        <w:tc>
          <w:tcPr>
            <w:tcW w:w="1824" w:type="dxa"/>
          </w:tcPr>
          <w:p w14:paraId="3869CF03" w14:textId="77777777" w:rsidR="00F81854" w:rsidRPr="00F81854" w:rsidRDefault="00F81854" w:rsidP="00F81854">
            <w:pPr>
              <w:spacing w:after="0" w:line="240" w:lineRule="auto"/>
              <w:jc w:val="center"/>
              <w:rPr>
                <w:rFonts w:ascii="Times New Roman" w:eastAsiaTheme="minorHAnsi" w:hAnsi="Times New Roman"/>
                <w:b/>
                <w:sz w:val="24"/>
                <w:szCs w:val="28"/>
              </w:rPr>
            </w:pPr>
            <w:r w:rsidRPr="00F81854">
              <w:rPr>
                <w:rFonts w:ascii="Times New Roman" w:eastAsiaTheme="minorHAnsi" w:hAnsi="Times New Roman"/>
                <w:b/>
                <w:sz w:val="24"/>
                <w:szCs w:val="28"/>
              </w:rPr>
              <w:t>290 048,64</w:t>
            </w:r>
          </w:p>
        </w:tc>
        <w:tc>
          <w:tcPr>
            <w:tcW w:w="1360" w:type="dxa"/>
          </w:tcPr>
          <w:p w14:paraId="4E376987" w14:textId="77777777" w:rsidR="00F81854" w:rsidRPr="00F81854" w:rsidRDefault="00F81854" w:rsidP="00F81854">
            <w:pPr>
              <w:spacing w:after="0" w:line="240" w:lineRule="auto"/>
              <w:jc w:val="center"/>
              <w:rPr>
                <w:rFonts w:ascii="Times New Roman" w:eastAsiaTheme="minorHAnsi" w:hAnsi="Times New Roman"/>
                <w:b/>
                <w:sz w:val="24"/>
                <w:szCs w:val="28"/>
              </w:rPr>
            </w:pPr>
            <w:r w:rsidRPr="00F81854">
              <w:rPr>
                <w:rFonts w:ascii="Times New Roman" w:eastAsiaTheme="minorHAnsi" w:hAnsi="Times New Roman"/>
                <w:b/>
                <w:sz w:val="24"/>
                <w:szCs w:val="28"/>
              </w:rPr>
              <w:t>7 844,02</w:t>
            </w:r>
          </w:p>
        </w:tc>
        <w:tc>
          <w:tcPr>
            <w:tcW w:w="1404" w:type="dxa"/>
          </w:tcPr>
          <w:p w14:paraId="3ED83430" w14:textId="77777777" w:rsidR="00F81854" w:rsidRPr="00F81854" w:rsidRDefault="00F81854" w:rsidP="00F81854">
            <w:pPr>
              <w:spacing w:after="0" w:line="240" w:lineRule="auto"/>
              <w:jc w:val="center"/>
              <w:rPr>
                <w:rFonts w:ascii="Times New Roman" w:eastAsiaTheme="minorHAnsi" w:hAnsi="Times New Roman"/>
                <w:b/>
                <w:sz w:val="24"/>
                <w:szCs w:val="28"/>
              </w:rPr>
            </w:pPr>
            <w:r w:rsidRPr="00F81854">
              <w:rPr>
                <w:rFonts w:ascii="Times New Roman" w:eastAsiaTheme="minorHAnsi" w:hAnsi="Times New Roman"/>
                <w:b/>
                <w:sz w:val="24"/>
                <w:szCs w:val="28"/>
              </w:rPr>
              <w:t>-1 325,42</w:t>
            </w:r>
          </w:p>
        </w:tc>
      </w:tr>
    </w:tbl>
    <w:p w14:paraId="2D0C69A1" w14:textId="77777777" w:rsidR="00F81854" w:rsidRPr="00F81854" w:rsidRDefault="00F81854" w:rsidP="00F81854">
      <w:pPr>
        <w:spacing w:after="0" w:line="259" w:lineRule="auto"/>
        <w:ind w:firstLine="709"/>
        <w:contextualSpacing/>
        <w:jc w:val="both"/>
        <w:rPr>
          <w:rFonts w:ascii="Times New Roman" w:hAnsi="Times New Roman"/>
          <w:sz w:val="28"/>
          <w:szCs w:val="28"/>
        </w:rPr>
      </w:pPr>
    </w:p>
    <w:p w14:paraId="503D1D9A" w14:textId="77777777" w:rsidR="00F81854" w:rsidRPr="00F81854" w:rsidRDefault="00F81854" w:rsidP="00F81854">
      <w:pPr>
        <w:spacing w:after="0" w:line="259" w:lineRule="auto"/>
        <w:ind w:firstLine="709"/>
        <w:contextualSpacing/>
        <w:jc w:val="both"/>
        <w:rPr>
          <w:rFonts w:ascii="Times New Roman" w:hAnsi="Times New Roman"/>
          <w:b/>
          <w:bCs/>
          <w:sz w:val="28"/>
          <w:szCs w:val="28"/>
        </w:rPr>
      </w:pPr>
      <w:r w:rsidRPr="00F81854">
        <w:rPr>
          <w:rFonts w:ascii="Times New Roman" w:hAnsi="Times New Roman"/>
          <w:sz w:val="28"/>
          <w:szCs w:val="28"/>
        </w:rPr>
        <w:lastRenderedPageBreak/>
        <w:t xml:space="preserve">На основании вышеизложенного, КСП рекомендует работникам Учреждения </w:t>
      </w:r>
      <w:r w:rsidRPr="00F81854">
        <w:rPr>
          <w:rFonts w:ascii="Times New Roman" w:hAnsi="Times New Roman"/>
          <w:b/>
          <w:bCs/>
          <w:sz w:val="28"/>
          <w:szCs w:val="28"/>
        </w:rPr>
        <w:t xml:space="preserve">доначислить заработную плату в размере 7 844,02 руб., удержать излишне выплаченную заработную плату в сумме 1 325,42 руб. </w:t>
      </w:r>
    </w:p>
    <w:bookmarkEnd w:id="4"/>
    <w:p w14:paraId="53A58E29" w14:textId="77777777" w:rsidR="00F81854" w:rsidRPr="00F81854" w:rsidRDefault="00F81854" w:rsidP="00F81854">
      <w:pPr>
        <w:spacing w:after="0" w:line="240" w:lineRule="auto"/>
        <w:ind w:firstLine="708"/>
        <w:contextualSpacing/>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КСП обращает внимание, что выявленные расхождения начисленной заработной платы в сторону уменьшения или увеличения, влекут изменения начислений НДФЛ и страховых взносов.</w:t>
      </w:r>
    </w:p>
    <w:p w14:paraId="114BA658" w14:textId="77777777" w:rsidR="00F81854" w:rsidRPr="00F81854" w:rsidRDefault="00F81854" w:rsidP="00F81854">
      <w:pPr>
        <w:spacing w:after="0" w:line="240" w:lineRule="auto"/>
        <w:ind w:firstLine="708"/>
        <w:contextualSpacing/>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Кроме того, Учреждению необходимо соблюдать ст.136 ТК РФ в части перечисления отпускных работникам Учреждения (согласно ТК РФ, отпускные выплачиваются за три дня до начала отпуска).</w:t>
      </w:r>
    </w:p>
    <w:p w14:paraId="1E394394" w14:textId="77777777" w:rsidR="00F81854" w:rsidRPr="00F81854" w:rsidRDefault="00F81854" w:rsidP="00F81854">
      <w:pPr>
        <w:spacing w:after="0" w:line="240" w:lineRule="auto"/>
        <w:ind w:firstLine="708"/>
        <w:contextualSpacing/>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 xml:space="preserve">При анализе форм первичных учетных документов (табель учета рабочего времени, расчетная ведомость, приказы о приеме на работу, о прекращении трудового договора, о предоставлении отпуска работнику, о направлении работника в командировку) в Учреждении применяются унифицированные формы, утвержденные </w:t>
      </w:r>
      <w:r w:rsidRPr="00F81854">
        <w:rPr>
          <w:rFonts w:ascii="Times New Roman" w:eastAsiaTheme="minorHAnsi" w:hAnsi="Times New Roman"/>
          <w:b/>
          <w:bCs/>
          <w:kern w:val="2"/>
          <w:sz w:val="28"/>
          <w:szCs w:val="28"/>
          <w14:ligatures w14:val="standardContextual"/>
        </w:rPr>
        <w:t>Постановлением Госкомстата России от 05.01.2004г. №1</w:t>
      </w:r>
      <w:r w:rsidRPr="00F81854">
        <w:rPr>
          <w:rFonts w:ascii="Times New Roman" w:eastAsiaTheme="minorHAnsi" w:hAnsi="Times New Roman"/>
          <w:kern w:val="2"/>
          <w:sz w:val="28"/>
          <w:szCs w:val="28"/>
          <w14:ligatures w14:val="standardContextual"/>
        </w:rPr>
        <w:t xml:space="preserve">, которое </w:t>
      </w:r>
      <w:r w:rsidRPr="00F81854">
        <w:rPr>
          <w:rFonts w:ascii="Times New Roman" w:eastAsiaTheme="minorHAnsi" w:hAnsi="Times New Roman"/>
          <w:b/>
          <w:bCs/>
          <w:kern w:val="2"/>
          <w:sz w:val="28"/>
          <w:szCs w:val="28"/>
          <w14:ligatures w14:val="standardContextual"/>
        </w:rPr>
        <w:t>не закреплено в Учетной политике.</w:t>
      </w:r>
      <w:r w:rsidRPr="00F81854">
        <w:rPr>
          <w:rFonts w:ascii="Times New Roman" w:eastAsiaTheme="minorHAnsi" w:hAnsi="Times New Roman"/>
          <w:kern w:val="2"/>
          <w:sz w:val="28"/>
          <w:szCs w:val="28"/>
          <w14:ligatures w14:val="standardContextual"/>
        </w:rPr>
        <w:t xml:space="preserve"> Согласно Учетной политике Учреждения, формы первичных учетных документов, применяемых в Учреждении утверждены Приказом Минфина России от 30.03.2015г.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14:paraId="15E254CB" w14:textId="77777777" w:rsidR="00F81854" w:rsidRPr="00F81854" w:rsidRDefault="00F81854" w:rsidP="00F81854">
      <w:pPr>
        <w:spacing w:after="0" w:line="240" w:lineRule="auto"/>
        <w:ind w:firstLine="851"/>
        <w:contextualSpacing/>
        <w:jc w:val="both"/>
        <w:rPr>
          <w:rFonts w:ascii="Times New Roman" w:eastAsiaTheme="minorHAnsi" w:hAnsi="Times New Roman"/>
          <w:kern w:val="2"/>
          <w:sz w:val="28"/>
          <w:szCs w:val="28"/>
          <w14:ligatures w14:val="standardContextual"/>
        </w:rPr>
      </w:pPr>
      <w:r w:rsidRPr="00F81854">
        <w:rPr>
          <w:rFonts w:ascii="Times New Roman" w:eastAsiaTheme="minorHAnsi" w:hAnsi="Times New Roman"/>
          <w:kern w:val="2"/>
          <w:sz w:val="28"/>
          <w:szCs w:val="28"/>
          <w14:ligatures w14:val="standardContextual"/>
        </w:rPr>
        <w:t>КСП обращает внимание, что в целях сохранения достигнутого уровня соотношения средней заработной платы работников к среднемесячному доходу от трудовой деятельности предусмотренного Указам Президента Российской Федерации от 07.05.2012г. № 597 «О мероприятиях по реализации государственной социальной политики», следует не допускать снижения показателей оплаты труда работников Учреждения.</w:t>
      </w:r>
    </w:p>
    <w:p w14:paraId="5F93A24E" w14:textId="77777777" w:rsidR="00271A8B" w:rsidRDefault="00271A8B" w:rsidP="003125D1">
      <w:pPr>
        <w:autoSpaceDE w:val="0"/>
        <w:autoSpaceDN w:val="0"/>
        <w:adjustRightInd w:val="0"/>
        <w:spacing w:after="0" w:line="240" w:lineRule="auto"/>
        <w:ind w:firstLine="708"/>
        <w:rPr>
          <w:rFonts w:ascii="Times New Roman" w:eastAsiaTheme="minorHAnsi" w:hAnsi="Times New Roman"/>
          <w:b/>
          <w:bCs/>
          <w:sz w:val="28"/>
          <w:szCs w:val="28"/>
        </w:rPr>
      </w:pPr>
    </w:p>
    <w:p w14:paraId="6D14464A" w14:textId="3F5B2315" w:rsidR="003125D1" w:rsidRPr="0040154B" w:rsidRDefault="0040154B" w:rsidP="0040154B">
      <w:pPr>
        <w:autoSpaceDE w:val="0"/>
        <w:autoSpaceDN w:val="0"/>
        <w:adjustRightInd w:val="0"/>
        <w:spacing w:after="0" w:line="240" w:lineRule="auto"/>
        <w:ind w:left="709"/>
        <w:rPr>
          <w:rFonts w:ascii="Times New Roman" w:eastAsiaTheme="minorHAnsi" w:hAnsi="Times New Roman"/>
          <w:sz w:val="28"/>
          <w:szCs w:val="28"/>
        </w:rPr>
      </w:pPr>
      <w:r w:rsidRPr="00A23489">
        <w:rPr>
          <w:rFonts w:ascii="Times New Roman" w:eastAsiaTheme="minorHAnsi" w:hAnsi="Times New Roman"/>
          <w:b/>
          <w:bCs/>
          <w:sz w:val="28"/>
          <w:szCs w:val="28"/>
        </w:rPr>
        <w:t>5.</w:t>
      </w:r>
      <w:r w:rsidR="003125D1" w:rsidRPr="0040154B">
        <w:rPr>
          <w:rFonts w:ascii="Times New Roman" w:eastAsiaTheme="minorHAnsi" w:hAnsi="Times New Roman"/>
          <w:b/>
          <w:bCs/>
          <w:sz w:val="28"/>
          <w:szCs w:val="28"/>
        </w:rPr>
        <w:t>Анализ исполнения субсидии на иные цели</w:t>
      </w:r>
    </w:p>
    <w:p w14:paraId="3DD97520" w14:textId="77777777" w:rsidR="003125D1" w:rsidRPr="00BE72F3" w:rsidRDefault="003125D1" w:rsidP="003125D1">
      <w:pPr>
        <w:widowControl w:val="0"/>
        <w:autoSpaceDE w:val="0"/>
        <w:autoSpaceDN w:val="0"/>
        <w:adjustRightInd w:val="0"/>
        <w:spacing w:after="0" w:line="240" w:lineRule="auto"/>
        <w:ind w:firstLine="709"/>
        <w:jc w:val="both"/>
        <w:rPr>
          <w:rFonts w:ascii="Times New Roman" w:hAnsi="Times New Roman"/>
          <w:sz w:val="28"/>
          <w:szCs w:val="28"/>
        </w:rPr>
      </w:pPr>
      <w:r w:rsidRPr="00BE72F3">
        <w:rPr>
          <w:rFonts w:ascii="Times New Roman" w:hAnsi="Times New Roman"/>
          <w:sz w:val="28"/>
          <w:szCs w:val="28"/>
        </w:rPr>
        <w:t xml:space="preserve">Субсидия бюджетному учреждению на иные цели предоставлена </w:t>
      </w:r>
      <w:r>
        <w:rPr>
          <w:rFonts w:ascii="Times New Roman" w:hAnsi="Times New Roman"/>
          <w:sz w:val="28"/>
          <w:szCs w:val="28"/>
        </w:rPr>
        <w:t>У</w:t>
      </w:r>
      <w:r w:rsidRPr="00BE72F3">
        <w:rPr>
          <w:rFonts w:ascii="Times New Roman" w:hAnsi="Times New Roman"/>
          <w:sz w:val="28"/>
          <w:szCs w:val="28"/>
        </w:rPr>
        <w:t>чредителем (администрацией Среднинского МО), на цели, не связанные с выполнением бюджетным учреждением муниципального задания. Направление расходования субсидии на иные цели установлены</w:t>
      </w:r>
      <w:r>
        <w:rPr>
          <w:rFonts w:ascii="Times New Roman" w:hAnsi="Times New Roman"/>
          <w:sz w:val="28"/>
          <w:szCs w:val="28"/>
        </w:rPr>
        <w:t xml:space="preserve"> </w:t>
      </w:r>
      <w:r w:rsidRPr="00BE72F3">
        <w:rPr>
          <w:rFonts w:ascii="Times New Roman" w:eastAsiaTheme="minorHAnsi" w:hAnsi="Times New Roman"/>
          <w:sz w:val="28"/>
          <w:szCs w:val="28"/>
        </w:rPr>
        <w:t xml:space="preserve">пунктом б, ст.13 </w:t>
      </w:r>
      <w:r w:rsidRPr="00BE72F3">
        <w:rPr>
          <w:rFonts w:ascii="Times New Roman" w:hAnsi="Times New Roman"/>
          <w:sz w:val="28"/>
          <w:szCs w:val="28"/>
        </w:rPr>
        <w:t xml:space="preserve">решения Думы Среднинского МО о бюджете </w:t>
      </w:r>
      <w:r>
        <w:rPr>
          <w:rFonts w:ascii="Times New Roman" w:eastAsiaTheme="minorHAnsi" w:hAnsi="Times New Roman"/>
          <w:sz w:val="28"/>
          <w:szCs w:val="28"/>
        </w:rPr>
        <w:t xml:space="preserve">на 2022, </w:t>
      </w:r>
      <w:r w:rsidRPr="00BE72F3">
        <w:rPr>
          <w:rFonts w:ascii="Times New Roman" w:hAnsi="Times New Roman"/>
          <w:sz w:val="28"/>
          <w:szCs w:val="28"/>
        </w:rPr>
        <w:t>2023 год</w:t>
      </w:r>
      <w:r>
        <w:rPr>
          <w:rFonts w:ascii="Times New Roman" w:hAnsi="Times New Roman"/>
          <w:sz w:val="28"/>
          <w:szCs w:val="28"/>
        </w:rPr>
        <w:t xml:space="preserve">, </w:t>
      </w:r>
      <w:r w:rsidRPr="00BE72F3">
        <w:rPr>
          <w:rFonts w:ascii="Times New Roman" w:eastAsiaTheme="minorHAnsi" w:hAnsi="Times New Roman"/>
          <w:sz w:val="28"/>
          <w:szCs w:val="28"/>
        </w:rPr>
        <w:t xml:space="preserve">на </w:t>
      </w:r>
      <w:r w:rsidRPr="00BE72F3">
        <w:rPr>
          <w:rFonts w:ascii="Times New Roman" w:hAnsi="Times New Roman"/>
          <w:sz w:val="28"/>
          <w:szCs w:val="28"/>
        </w:rPr>
        <w:t xml:space="preserve">2024 год </w:t>
      </w:r>
      <w:r w:rsidRPr="00BE72F3">
        <w:rPr>
          <w:rFonts w:ascii="Times New Roman" w:eastAsiaTheme="minorHAnsi" w:hAnsi="Times New Roman"/>
          <w:sz w:val="28"/>
          <w:szCs w:val="28"/>
        </w:rPr>
        <w:t xml:space="preserve">пунктом б, ст.12 решения Думы </w:t>
      </w:r>
      <w:r w:rsidRPr="00BE72F3">
        <w:rPr>
          <w:rFonts w:ascii="Times New Roman" w:hAnsi="Times New Roman"/>
          <w:sz w:val="28"/>
          <w:szCs w:val="28"/>
        </w:rPr>
        <w:t>Среднинского МО о бюджете</w:t>
      </w:r>
      <w:r w:rsidRPr="00BE72F3">
        <w:rPr>
          <w:rFonts w:ascii="Times New Roman" w:eastAsiaTheme="minorHAnsi" w:hAnsi="Times New Roman"/>
          <w:sz w:val="28"/>
          <w:szCs w:val="28"/>
        </w:rPr>
        <w:t xml:space="preserve"> (проведение капитального ремонта зданий и сооружений)</w:t>
      </w:r>
      <w:r w:rsidRPr="00BE72F3">
        <w:rPr>
          <w:rFonts w:ascii="Times New Roman" w:hAnsi="Times New Roman"/>
          <w:sz w:val="28"/>
          <w:szCs w:val="28"/>
        </w:rPr>
        <w:t>.</w:t>
      </w:r>
    </w:p>
    <w:p w14:paraId="5A6F2A5C" w14:textId="77777777" w:rsidR="003125D1" w:rsidRPr="00BE72F3" w:rsidRDefault="003125D1" w:rsidP="003125D1">
      <w:pPr>
        <w:widowControl w:val="0"/>
        <w:autoSpaceDE w:val="0"/>
        <w:autoSpaceDN w:val="0"/>
        <w:adjustRightInd w:val="0"/>
        <w:spacing w:after="0" w:line="240" w:lineRule="auto"/>
        <w:ind w:firstLine="709"/>
        <w:jc w:val="both"/>
        <w:rPr>
          <w:rFonts w:ascii="Times New Roman" w:hAnsi="Times New Roman"/>
          <w:sz w:val="28"/>
          <w:szCs w:val="28"/>
        </w:rPr>
      </w:pPr>
      <w:r w:rsidRPr="00BE72F3">
        <w:rPr>
          <w:rFonts w:ascii="Times New Roman" w:hAnsi="Times New Roman"/>
          <w:sz w:val="28"/>
          <w:szCs w:val="28"/>
        </w:rPr>
        <w:t>Данными пунктами также закреплено, что Порядок определения объема и условия предоставления субсидии устанавливается постановлением администрации Среднинского МО.</w:t>
      </w:r>
    </w:p>
    <w:p w14:paraId="75B8EE2D" w14:textId="77777777" w:rsidR="003125D1" w:rsidRPr="00BE72F3" w:rsidRDefault="003125D1" w:rsidP="003125D1">
      <w:pPr>
        <w:autoSpaceDE w:val="0"/>
        <w:autoSpaceDN w:val="0"/>
        <w:adjustRightInd w:val="0"/>
        <w:spacing w:after="0" w:line="240" w:lineRule="auto"/>
        <w:ind w:firstLine="708"/>
        <w:jc w:val="both"/>
        <w:rPr>
          <w:rFonts w:ascii="Times New Roman" w:eastAsiaTheme="minorHAnsi" w:hAnsi="Times New Roman"/>
          <w:sz w:val="28"/>
          <w:szCs w:val="28"/>
          <w:lang w:val="x-none"/>
        </w:rPr>
      </w:pPr>
      <w:r w:rsidRPr="00BE72F3">
        <w:rPr>
          <w:rFonts w:ascii="Times New Roman" w:hAnsi="Times New Roman"/>
          <w:sz w:val="28"/>
          <w:szCs w:val="28"/>
        </w:rPr>
        <w:t xml:space="preserve">Постановлением администрации Среднинского МО </w:t>
      </w:r>
      <w:r w:rsidRPr="00BE72F3">
        <w:rPr>
          <w:rFonts w:ascii="Times New Roman" w:hAnsi="Times New Roman"/>
          <w:b/>
          <w:bCs/>
          <w:sz w:val="28"/>
          <w:szCs w:val="28"/>
        </w:rPr>
        <w:t>утвержден</w:t>
      </w:r>
      <w:r w:rsidRPr="00BE72F3">
        <w:rPr>
          <w:rFonts w:ascii="Times New Roman" w:hAnsi="Times New Roman"/>
          <w:sz w:val="28"/>
          <w:szCs w:val="28"/>
        </w:rPr>
        <w:t xml:space="preserve"> </w:t>
      </w:r>
      <w:r w:rsidRPr="00BE72F3">
        <w:rPr>
          <w:rFonts w:ascii="Times New Roman" w:hAnsi="Times New Roman"/>
          <w:b/>
          <w:bCs/>
          <w:sz w:val="28"/>
          <w:szCs w:val="28"/>
        </w:rPr>
        <w:t>Порядок определения объема и условия предоставления субсидий</w:t>
      </w:r>
      <w:r w:rsidRPr="00BE72F3">
        <w:rPr>
          <w:rFonts w:ascii="Times New Roman" w:hAnsi="Times New Roman"/>
          <w:sz w:val="28"/>
          <w:szCs w:val="28"/>
        </w:rPr>
        <w:t xml:space="preserve"> </w:t>
      </w:r>
      <w:r w:rsidRPr="00BE72F3">
        <w:rPr>
          <w:rFonts w:ascii="Times New Roman" w:hAnsi="Times New Roman"/>
          <w:sz w:val="28"/>
          <w:szCs w:val="28"/>
        </w:rPr>
        <w:lastRenderedPageBreak/>
        <w:t xml:space="preserve">муниципальным бюджетным и автономным учреждениям Среднинского МО </w:t>
      </w:r>
      <w:r w:rsidRPr="00BE72F3">
        <w:rPr>
          <w:rFonts w:ascii="Times New Roman" w:hAnsi="Times New Roman"/>
          <w:b/>
          <w:bCs/>
          <w:sz w:val="28"/>
          <w:szCs w:val="28"/>
        </w:rPr>
        <w:t>на иные цели только 02.05.2024г. №39</w:t>
      </w:r>
      <w:r w:rsidRPr="00BE72F3">
        <w:rPr>
          <w:rStyle w:val="a7"/>
          <w:rFonts w:ascii="Times New Roman" w:hAnsi="Times New Roman"/>
          <w:b/>
          <w:bCs/>
          <w:sz w:val="28"/>
          <w:szCs w:val="28"/>
        </w:rPr>
        <w:footnoteReference w:id="31"/>
      </w:r>
      <w:r w:rsidRPr="00BE72F3">
        <w:rPr>
          <w:rFonts w:ascii="Times New Roman" w:hAnsi="Times New Roman"/>
          <w:sz w:val="28"/>
          <w:szCs w:val="28"/>
        </w:rPr>
        <w:t>.</w:t>
      </w:r>
    </w:p>
    <w:p w14:paraId="52961D9F" w14:textId="77777777" w:rsidR="003125D1" w:rsidRPr="00BE72F3" w:rsidRDefault="003125D1" w:rsidP="003125D1">
      <w:pPr>
        <w:spacing w:after="0" w:line="240" w:lineRule="auto"/>
        <w:ind w:firstLine="709"/>
        <w:jc w:val="both"/>
        <w:rPr>
          <w:rFonts w:ascii="Times New Roman" w:hAnsi="Times New Roman"/>
          <w:b/>
          <w:bCs/>
          <w:sz w:val="28"/>
          <w:szCs w:val="28"/>
        </w:rPr>
      </w:pPr>
      <w:r w:rsidRPr="00BE72F3">
        <w:rPr>
          <w:rFonts w:ascii="Times New Roman" w:hAnsi="Times New Roman"/>
          <w:b/>
          <w:bCs/>
          <w:sz w:val="28"/>
          <w:szCs w:val="28"/>
        </w:rPr>
        <w:t>В 2023 году планирование предоставления субсидии на иные цели осуществлялось в отсутствие порядка определения объема и условия предоставления субсидий на иные цели муниципальным бюджетным учреждениям. В Порядке на иные цели №39 отражены цели предоставления субсидии, не соответствующие целям, отраженным в соглашениях, так в Порядке на иные цели №39 отражена цель «</w:t>
      </w:r>
      <w:r w:rsidRPr="00BE72F3">
        <w:rPr>
          <w:rFonts w:ascii="Times New Roman" w:hAnsi="Times New Roman"/>
          <w:sz w:val="28"/>
        </w:rPr>
        <w:t>Осуществление мероприятий по капитальному ремонту недвижимого имущества, закрепленного за бюджетным и автономным учреждением», в соглашении «В</w:t>
      </w:r>
      <w:r w:rsidRPr="00BE72F3">
        <w:rPr>
          <w:rFonts w:ascii="Times New Roman" w:eastAsiaTheme="minorHAnsi" w:hAnsi="Times New Roman"/>
          <w:sz w:val="28"/>
          <w:szCs w:val="28"/>
        </w:rPr>
        <w:t xml:space="preserve"> целях софинансирования приобретения объектов недвижимого имущества в муниципальную собственность, капитального ремонта (ремонта) объектов, находящихся в муниципальной собственности, в отношении каждого объекта капитального строительства (недвижимого имущества, капитального ремонта (ремонта)»</w:t>
      </w:r>
      <w:r w:rsidRPr="00BE72F3">
        <w:rPr>
          <w:rFonts w:ascii="Times New Roman" w:hAnsi="Times New Roman"/>
          <w:sz w:val="28"/>
        </w:rPr>
        <w:t>.</w:t>
      </w:r>
    </w:p>
    <w:p w14:paraId="63FB3E8B" w14:textId="77777777" w:rsidR="003125D1" w:rsidRPr="00BE72F3" w:rsidRDefault="003125D1" w:rsidP="003125D1">
      <w:pPr>
        <w:widowControl w:val="0"/>
        <w:autoSpaceDE w:val="0"/>
        <w:autoSpaceDN w:val="0"/>
        <w:adjustRightInd w:val="0"/>
        <w:spacing w:after="0" w:line="240" w:lineRule="auto"/>
        <w:ind w:firstLine="709"/>
        <w:jc w:val="both"/>
        <w:rPr>
          <w:rFonts w:ascii="Times New Roman" w:hAnsi="Times New Roman"/>
          <w:sz w:val="28"/>
          <w:szCs w:val="28"/>
        </w:rPr>
      </w:pPr>
      <w:r w:rsidRPr="00BE72F3">
        <w:rPr>
          <w:rFonts w:ascii="Times New Roman" w:hAnsi="Times New Roman"/>
          <w:sz w:val="28"/>
          <w:szCs w:val="28"/>
        </w:rPr>
        <w:t>В 2022 году субсидии на иные цели в бюджете Среднинского МО не предусмотрены.</w:t>
      </w:r>
    </w:p>
    <w:p w14:paraId="389B35E9" w14:textId="77777777" w:rsidR="003125D1" w:rsidRPr="00BE72F3" w:rsidRDefault="003125D1" w:rsidP="003125D1">
      <w:pPr>
        <w:widowControl w:val="0"/>
        <w:autoSpaceDE w:val="0"/>
        <w:autoSpaceDN w:val="0"/>
        <w:adjustRightInd w:val="0"/>
        <w:spacing w:after="0" w:line="240" w:lineRule="auto"/>
        <w:ind w:firstLine="709"/>
        <w:jc w:val="both"/>
        <w:rPr>
          <w:rFonts w:ascii="Times New Roman" w:hAnsi="Times New Roman"/>
          <w:sz w:val="28"/>
          <w:szCs w:val="28"/>
        </w:rPr>
      </w:pPr>
      <w:r w:rsidRPr="00BE72F3">
        <w:rPr>
          <w:rFonts w:ascii="Times New Roman" w:eastAsiaTheme="minorHAnsi" w:hAnsi="Times New Roman"/>
          <w:sz w:val="28"/>
          <w:szCs w:val="28"/>
        </w:rPr>
        <w:t xml:space="preserve">В 2023 году между Учредителем и Учреждением заключено соглашение от 29.03.2023г. №1 о предоставлении субсидии муниципальному бюджетному учреждению на иные цели на сумму 17 647 100,00 руб. в 2023 году, на сумму 75 460 800,00 руб. в 2024 году, в целях софинансирования приобретения объектов недвижимого имущества в муниципальную собственность, капитального ремонта (ремонта) объектов, находящихся в муниципальной собственности, в отношении каждого объекта капитального строительства (недвижимого имущества, капитального ремонта (ремонта), в частности на капитальный ремонт здания </w:t>
      </w:r>
      <w:r w:rsidRPr="0007170C">
        <w:rPr>
          <w:rFonts w:ascii="Times New Roman" w:eastAsiaTheme="minorHAnsi" w:hAnsi="Times New Roman"/>
          <w:sz w:val="28"/>
          <w:szCs w:val="28"/>
        </w:rPr>
        <w:t>ГДО. Проектная документация на капитальный ремонт здания ГДО в 2019 году разработана</w:t>
      </w:r>
      <w:r w:rsidRPr="00BE72F3">
        <w:rPr>
          <w:rFonts w:ascii="Times New Roman" w:eastAsiaTheme="minorHAnsi" w:hAnsi="Times New Roman"/>
          <w:sz w:val="28"/>
          <w:szCs w:val="28"/>
        </w:rPr>
        <w:t xml:space="preserve"> администрацией Среднинского МО (контракт от 31.05.2019г. №10 на сумму 873 000,00 руб.</w:t>
      </w:r>
      <w:r w:rsidRPr="00BE72F3">
        <w:rPr>
          <w:rFonts w:ascii="Times New Roman" w:hAnsi="Times New Roman"/>
          <w:sz w:val="28"/>
          <w:szCs w:val="28"/>
        </w:rPr>
        <w:t>).</w:t>
      </w:r>
    </w:p>
    <w:p w14:paraId="356FF633" w14:textId="77777777" w:rsidR="003125D1" w:rsidRPr="00BE72F3" w:rsidRDefault="003125D1" w:rsidP="003125D1">
      <w:pPr>
        <w:widowControl w:val="0"/>
        <w:autoSpaceDE w:val="0"/>
        <w:autoSpaceDN w:val="0"/>
        <w:adjustRightInd w:val="0"/>
        <w:spacing w:after="0" w:line="240" w:lineRule="auto"/>
        <w:ind w:firstLine="709"/>
        <w:jc w:val="both"/>
        <w:rPr>
          <w:rFonts w:ascii="Times New Roman" w:eastAsiaTheme="minorHAnsi" w:hAnsi="Times New Roman"/>
          <w:sz w:val="28"/>
          <w:szCs w:val="28"/>
        </w:rPr>
      </w:pPr>
      <w:r w:rsidRPr="00BE72F3">
        <w:rPr>
          <w:rFonts w:ascii="Times New Roman" w:eastAsiaTheme="minorHAnsi" w:hAnsi="Times New Roman"/>
          <w:sz w:val="28"/>
          <w:szCs w:val="28"/>
        </w:rPr>
        <w:t xml:space="preserve">Дополнительным соглашением от 15.04.2024г. сумма субсидии на 2024 год увеличена до 79 660 800,00 руб. </w:t>
      </w:r>
    </w:p>
    <w:p w14:paraId="2344D21A" w14:textId="77777777" w:rsidR="003125D1" w:rsidRPr="00BE72F3" w:rsidRDefault="003125D1" w:rsidP="00385260">
      <w:pPr>
        <w:widowControl w:val="0"/>
        <w:autoSpaceDE w:val="0"/>
        <w:autoSpaceDN w:val="0"/>
        <w:adjustRightInd w:val="0"/>
        <w:spacing w:after="0" w:line="240" w:lineRule="auto"/>
        <w:ind w:firstLine="709"/>
        <w:jc w:val="both"/>
        <w:rPr>
          <w:rFonts w:ascii="Times New Roman" w:hAnsi="Times New Roman"/>
          <w:sz w:val="28"/>
          <w:szCs w:val="28"/>
          <w:shd w:val="clear" w:color="auto" w:fill="FFFFFF"/>
        </w:rPr>
      </w:pPr>
      <w:r w:rsidRPr="00BE72F3">
        <w:rPr>
          <w:rFonts w:ascii="Times New Roman" w:hAnsi="Times New Roman"/>
          <w:sz w:val="28"/>
          <w:szCs w:val="28"/>
          <w:shd w:val="clear" w:color="auto" w:fill="FFFFFF"/>
        </w:rPr>
        <w:t xml:space="preserve">Согласно договору о закреплении муниципального имущества на праве оперативного управления за Учреждением от 24.12.2020г. </w:t>
      </w:r>
      <w:r w:rsidRPr="00BE72F3">
        <w:rPr>
          <w:rFonts w:ascii="Times New Roman" w:eastAsiaTheme="minorHAnsi" w:hAnsi="Times New Roman"/>
          <w:sz w:val="28"/>
          <w:szCs w:val="28"/>
        </w:rPr>
        <w:t>здание ГДО, передано в оперативное управление Учреждению</w:t>
      </w:r>
      <w:r w:rsidRPr="00BE72F3">
        <w:rPr>
          <w:rFonts w:ascii="Times New Roman" w:hAnsi="Times New Roman"/>
          <w:sz w:val="28"/>
          <w:szCs w:val="28"/>
          <w:shd w:val="clear" w:color="auto" w:fill="FFFFFF"/>
        </w:rPr>
        <w:t xml:space="preserve">. В связи с этим распоряжением администрации от 29.05.2024г. №48-р «О передаче полномочий в части распоряжения денежными средствами» переданы полномочия Учреждению в части распоряжения денежными средствами на софинансирование расходных обязательств Среднинского МО на осуществление мероприятий по капитальному ремонту объектов муниципальной собственности в сфере культуры - капитальный ремонт здания ГДО, в общем объеме </w:t>
      </w:r>
      <w:r w:rsidRPr="00BE72F3">
        <w:rPr>
          <w:rStyle w:val="wmi-callto"/>
          <w:rFonts w:ascii="Times New Roman" w:hAnsi="Times New Roman"/>
          <w:sz w:val="28"/>
          <w:szCs w:val="28"/>
          <w:shd w:val="clear" w:color="auto" w:fill="FFFFFF"/>
        </w:rPr>
        <w:t>79 660 800</w:t>
      </w:r>
      <w:r w:rsidRPr="00BE72F3">
        <w:rPr>
          <w:rFonts w:ascii="Times New Roman" w:hAnsi="Times New Roman"/>
          <w:sz w:val="28"/>
          <w:szCs w:val="28"/>
          <w:shd w:val="clear" w:color="auto" w:fill="FFFFFF"/>
        </w:rPr>
        <w:t xml:space="preserve">,00 руб. </w:t>
      </w:r>
    </w:p>
    <w:p w14:paraId="223D058A" w14:textId="77777777" w:rsidR="003125D1" w:rsidRPr="00BE72F3" w:rsidRDefault="003125D1" w:rsidP="003125D1">
      <w:pPr>
        <w:shd w:val="clear" w:color="auto" w:fill="FFFFFF"/>
        <w:spacing w:after="0" w:line="240" w:lineRule="auto"/>
        <w:ind w:firstLine="708"/>
        <w:jc w:val="both"/>
        <w:rPr>
          <w:rFonts w:ascii="Times New Roman" w:hAnsi="Times New Roman"/>
          <w:b/>
          <w:bCs/>
          <w:sz w:val="28"/>
          <w:szCs w:val="28"/>
          <w:shd w:val="clear" w:color="auto" w:fill="FFFFFF"/>
        </w:rPr>
      </w:pPr>
      <w:r w:rsidRPr="00BE72F3">
        <w:rPr>
          <w:rFonts w:ascii="Times New Roman" w:hAnsi="Times New Roman"/>
          <w:sz w:val="28"/>
          <w:szCs w:val="28"/>
          <w:shd w:val="clear" w:color="auto" w:fill="FFFFFF"/>
        </w:rPr>
        <w:lastRenderedPageBreak/>
        <w:t xml:space="preserve">При передаче бюджетных ассигнований Учреждению на капитальный ремонт здания ГДО в администрации Среднинского МО должна быть создана комиссия для контроля за исполнением работ по капитальному ремонту здания ГДО. </w:t>
      </w:r>
      <w:r w:rsidRPr="00BE72F3">
        <w:rPr>
          <w:rFonts w:ascii="Times New Roman" w:eastAsia="Times New Roman" w:hAnsi="Times New Roman"/>
          <w:sz w:val="28"/>
          <w:szCs w:val="28"/>
          <w:lang w:eastAsia="ru-RU"/>
        </w:rPr>
        <w:t xml:space="preserve">Для этого необходимо подготовить и принять соответствующие правовые акты, которые будут подтверждать создание комиссии. В состав комиссии могут войти представители администрации, специалисты по строительству и ремонту. Комиссия должна следить за тем, чтобы работы по капитальному ремонту здания ГДО проводились в соответствии с планом и контрактом. </w:t>
      </w:r>
      <w:r w:rsidRPr="00BE72F3">
        <w:rPr>
          <w:rFonts w:ascii="Times New Roman" w:eastAsia="Times New Roman" w:hAnsi="Times New Roman"/>
          <w:b/>
          <w:bCs/>
          <w:sz w:val="28"/>
          <w:szCs w:val="28"/>
          <w:lang w:eastAsia="ru-RU"/>
        </w:rPr>
        <w:t>С</w:t>
      </w:r>
      <w:r w:rsidRPr="00BE72F3">
        <w:rPr>
          <w:rFonts w:ascii="Times New Roman" w:hAnsi="Times New Roman"/>
          <w:b/>
          <w:bCs/>
          <w:sz w:val="28"/>
          <w:szCs w:val="28"/>
          <w:shd w:val="clear" w:color="auto" w:fill="FFFFFF"/>
        </w:rPr>
        <w:t>огласно пояснениям администрации Среднинского МО от 10.09.2024г. №545 правовые акты, подтверждающие создание комиссии в администрации, отсутствуют.</w:t>
      </w:r>
    </w:p>
    <w:p w14:paraId="1A0A4DA9" w14:textId="77777777" w:rsidR="003125D1" w:rsidRPr="00BE72F3" w:rsidRDefault="003125D1" w:rsidP="003125D1">
      <w:pPr>
        <w:widowControl w:val="0"/>
        <w:autoSpaceDE w:val="0"/>
        <w:autoSpaceDN w:val="0"/>
        <w:adjustRightInd w:val="0"/>
        <w:spacing w:after="0" w:line="240" w:lineRule="auto"/>
        <w:ind w:firstLine="709"/>
        <w:jc w:val="both"/>
        <w:rPr>
          <w:rFonts w:ascii="Times New Roman" w:hAnsi="Times New Roman"/>
          <w:sz w:val="28"/>
          <w:szCs w:val="28"/>
          <w:shd w:val="clear" w:color="auto" w:fill="FFFFFF"/>
        </w:rPr>
      </w:pPr>
      <w:r w:rsidRPr="00BE72F3">
        <w:rPr>
          <w:rFonts w:ascii="Times New Roman" w:eastAsiaTheme="minorHAnsi" w:hAnsi="Times New Roman"/>
          <w:sz w:val="28"/>
          <w:szCs w:val="28"/>
        </w:rPr>
        <w:t xml:space="preserve">В 2024 году между Учредителем и Учреждением заключено соглашение от 03.05.2024г. №2 о предоставлении субсидии муниципальному бюджетному учреждению на иные цели на сумму 120 000,00 руб. на оказание услуг по проведению строительно-технической экспертизы по капитальному ремонту здания ГДО </w:t>
      </w:r>
      <w:r w:rsidRPr="00BE72F3">
        <w:rPr>
          <w:rFonts w:ascii="Times New Roman" w:hAnsi="Times New Roman"/>
          <w:sz w:val="28"/>
          <w:szCs w:val="28"/>
          <w:shd w:val="clear" w:color="auto" w:fill="FFFFFF"/>
        </w:rPr>
        <w:t xml:space="preserve">по программе «Развитие духовно-нравственного воспитания и физического развития молодежи Среднинского МО» на </w:t>
      </w:r>
      <w:r w:rsidRPr="00BE72F3">
        <w:rPr>
          <w:rStyle w:val="wmi-callto"/>
          <w:rFonts w:ascii="Times New Roman" w:hAnsi="Times New Roman"/>
          <w:sz w:val="28"/>
          <w:szCs w:val="28"/>
          <w:shd w:val="clear" w:color="auto" w:fill="FFFFFF"/>
        </w:rPr>
        <w:t>2020-2025</w:t>
      </w:r>
      <w:r w:rsidRPr="00BE72F3">
        <w:rPr>
          <w:rFonts w:ascii="Times New Roman" w:hAnsi="Times New Roman"/>
          <w:sz w:val="28"/>
          <w:szCs w:val="28"/>
          <w:shd w:val="clear" w:color="auto" w:fill="FFFFFF"/>
        </w:rPr>
        <w:t xml:space="preserve"> годы, утвержденной постановлением администрации 14.03.2023г. №22.</w:t>
      </w:r>
    </w:p>
    <w:p w14:paraId="18520DA9" w14:textId="77777777" w:rsidR="003125D1" w:rsidRPr="00BE72F3" w:rsidRDefault="003125D1" w:rsidP="003125D1">
      <w:pPr>
        <w:widowControl w:val="0"/>
        <w:autoSpaceDE w:val="0"/>
        <w:autoSpaceDN w:val="0"/>
        <w:adjustRightInd w:val="0"/>
        <w:spacing w:after="0" w:line="240" w:lineRule="auto"/>
        <w:ind w:firstLine="709"/>
        <w:jc w:val="both"/>
        <w:rPr>
          <w:rFonts w:ascii="Times New Roman" w:hAnsi="Times New Roman"/>
          <w:b/>
          <w:bCs/>
          <w:sz w:val="28"/>
          <w:szCs w:val="28"/>
          <w:shd w:val="clear" w:color="auto" w:fill="FFFFFF"/>
        </w:rPr>
      </w:pPr>
      <w:r w:rsidRPr="00BE72F3">
        <w:rPr>
          <w:rFonts w:ascii="Times New Roman" w:eastAsiaTheme="minorHAnsi" w:hAnsi="Times New Roman"/>
          <w:b/>
          <w:bCs/>
          <w:sz w:val="28"/>
          <w:szCs w:val="28"/>
        </w:rPr>
        <w:t xml:space="preserve">КСП установлено, что в </w:t>
      </w:r>
      <w:r w:rsidRPr="00BE72F3">
        <w:rPr>
          <w:rFonts w:ascii="Times New Roman" w:hAnsi="Times New Roman"/>
          <w:b/>
          <w:bCs/>
          <w:sz w:val="28"/>
          <w:szCs w:val="28"/>
        </w:rPr>
        <w:t xml:space="preserve">Порядке на иные цели № 39 </w:t>
      </w:r>
      <w:r w:rsidRPr="00BE72F3">
        <w:rPr>
          <w:rFonts w:ascii="Times New Roman" w:eastAsiaTheme="minorHAnsi" w:hAnsi="Times New Roman"/>
          <w:b/>
          <w:bCs/>
          <w:sz w:val="28"/>
          <w:szCs w:val="28"/>
        </w:rPr>
        <w:t>отсутствует указанная в соглашении цель «Оказание услуг по проведению строительно-технической экспертизы по капитальному ремонту здания ГДО».</w:t>
      </w:r>
    </w:p>
    <w:p w14:paraId="1EE2C7E4" w14:textId="77777777" w:rsidR="003125D1" w:rsidRPr="00BE72F3" w:rsidRDefault="003125D1" w:rsidP="003125D1">
      <w:pPr>
        <w:autoSpaceDE w:val="0"/>
        <w:autoSpaceDN w:val="0"/>
        <w:adjustRightInd w:val="0"/>
        <w:spacing w:after="0" w:line="240" w:lineRule="auto"/>
        <w:ind w:firstLine="709"/>
        <w:jc w:val="both"/>
        <w:rPr>
          <w:rFonts w:ascii="Times New Roman" w:eastAsiaTheme="minorHAnsi" w:hAnsi="Times New Roman"/>
          <w:sz w:val="28"/>
          <w:szCs w:val="28"/>
        </w:rPr>
      </w:pPr>
      <w:bookmarkStart w:id="10" w:name="_Hlk176187543"/>
      <w:r w:rsidRPr="00BE72F3">
        <w:rPr>
          <w:rFonts w:ascii="Times New Roman" w:eastAsiaTheme="minorHAnsi" w:hAnsi="Times New Roman"/>
          <w:sz w:val="28"/>
          <w:szCs w:val="28"/>
        </w:rPr>
        <w:t xml:space="preserve">В проверяемом периоде 2023-2024 годов за счет лимитов, предусмотренных субсидией на иные цели Учреждением заключены следующие муниципальные контракты: </w:t>
      </w:r>
    </w:p>
    <w:p w14:paraId="7D1B31D8" w14:textId="77777777" w:rsidR="003125D1" w:rsidRPr="00BE72F3" w:rsidRDefault="003125D1" w:rsidP="003125D1">
      <w:pPr>
        <w:pStyle w:val="a3"/>
        <w:numPr>
          <w:ilvl w:val="0"/>
          <w:numId w:val="2"/>
        </w:numPr>
        <w:spacing w:after="0" w:line="240" w:lineRule="auto"/>
        <w:ind w:left="0" w:firstLine="709"/>
        <w:jc w:val="both"/>
        <w:rPr>
          <w:rFonts w:ascii="Times New Roman" w:hAnsi="Times New Roman"/>
          <w:sz w:val="28"/>
          <w:szCs w:val="28"/>
        </w:rPr>
      </w:pPr>
      <w:r w:rsidRPr="00BE72F3">
        <w:rPr>
          <w:rFonts w:ascii="Times New Roman" w:eastAsiaTheme="minorHAnsi" w:hAnsi="Times New Roman"/>
          <w:sz w:val="28"/>
          <w:szCs w:val="28"/>
        </w:rPr>
        <w:t xml:space="preserve">контракт от 28.04.2023г. №1-ЭА/23 на сумму 78 431 346,40 руб. на капитальный ремонт здания ГДО, заключенный с ООО «Тигран», со сроком выполнения работ до 31.08.2024г. Дополнительным соглашением от 05.03.2024г. №1 внесены изменение в части отражения в контракте суммы НДС. </w:t>
      </w:r>
      <w:r w:rsidRPr="00BE72F3">
        <w:rPr>
          <w:rFonts w:ascii="Times New Roman" w:hAnsi="Times New Roman"/>
          <w:sz w:val="28"/>
          <w:szCs w:val="28"/>
          <w:shd w:val="clear" w:color="auto" w:fill="FFFFFF"/>
        </w:rPr>
        <w:t xml:space="preserve">Контракт расторгнут 04.03.2024г. на основании решения об одностороннем отказе от исполнения контракта подрядчиком </w:t>
      </w:r>
      <w:r w:rsidRPr="00BE72F3">
        <w:rPr>
          <w:rFonts w:ascii="Times New Roman" w:eastAsiaTheme="minorHAnsi" w:hAnsi="Times New Roman"/>
          <w:sz w:val="28"/>
          <w:szCs w:val="28"/>
        </w:rPr>
        <w:t xml:space="preserve">ООО «Тигран» </w:t>
      </w:r>
      <w:r w:rsidRPr="00BE72F3">
        <w:rPr>
          <w:rFonts w:ascii="Times New Roman" w:hAnsi="Times New Roman"/>
          <w:sz w:val="28"/>
          <w:szCs w:val="28"/>
          <w:shd w:val="clear" w:color="auto" w:fill="FFFFFF"/>
        </w:rPr>
        <w:t>по причине с</w:t>
      </w:r>
      <w:r w:rsidRPr="00BE72F3">
        <w:rPr>
          <w:rFonts w:ascii="Times New Roman" w:hAnsi="Times New Roman"/>
          <w:sz w:val="28"/>
          <w:szCs w:val="28"/>
        </w:rPr>
        <w:t>ущественного нарушения обязательств по контракту заказчиком согласно ст.523 ГК РФ, препятствующее исполнению контракта подрядчиком (непредставление технической документации согласно ч.1 ст.719 ГК РФ при выявлении скрытых дефектов).</w:t>
      </w:r>
    </w:p>
    <w:p w14:paraId="17541844" w14:textId="77777777" w:rsidR="003125D1" w:rsidRPr="00BE72F3" w:rsidRDefault="003125D1" w:rsidP="003125D1">
      <w:pPr>
        <w:spacing w:after="0" w:line="240" w:lineRule="auto"/>
        <w:ind w:firstLine="708"/>
        <w:jc w:val="both"/>
        <w:rPr>
          <w:rFonts w:ascii="Times New Roman" w:hAnsi="Times New Roman"/>
          <w:sz w:val="28"/>
          <w:szCs w:val="28"/>
        </w:rPr>
      </w:pPr>
      <w:r w:rsidRPr="00BE72F3">
        <w:rPr>
          <w:rFonts w:ascii="Times New Roman" w:hAnsi="Times New Roman"/>
          <w:sz w:val="28"/>
          <w:szCs w:val="28"/>
        </w:rPr>
        <w:t xml:space="preserve">Согласно решению </w:t>
      </w:r>
      <w:r w:rsidRPr="00BE72F3">
        <w:rPr>
          <w:rFonts w:ascii="Times New Roman" w:hAnsi="Times New Roman"/>
          <w:sz w:val="28"/>
          <w:szCs w:val="28"/>
          <w:shd w:val="clear" w:color="auto" w:fill="FFFFFF"/>
        </w:rPr>
        <w:t xml:space="preserve">об одностороннем отказе </w:t>
      </w:r>
      <w:r w:rsidRPr="00BE72F3">
        <w:rPr>
          <w:rFonts w:ascii="Times New Roman" w:hAnsi="Times New Roman"/>
          <w:sz w:val="28"/>
          <w:szCs w:val="28"/>
        </w:rPr>
        <w:t>от 04.03.2024г. №22 на основании п.10.10 муниципального контракта отказ стороны от исполнения контракта осуществляется в порядке, предусмотренном ст.95 Федерального закона от 05.04.2013г. №44-ФЗ «О контрактной системе в сфере закупок товаров, работ, услуг для обеспечения государственных и муниципальных нужд»</w:t>
      </w:r>
      <w:r w:rsidRPr="00BE72F3">
        <w:rPr>
          <w:rStyle w:val="a7"/>
          <w:rFonts w:ascii="Times New Roman" w:hAnsi="Times New Roman"/>
          <w:sz w:val="28"/>
          <w:szCs w:val="28"/>
        </w:rPr>
        <w:footnoteReference w:id="32"/>
      </w:r>
      <w:r w:rsidRPr="00BE72F3">
        <w:rPr>
          <w:rFonts w:ascii="Times New Roman" w:hAnsi="Times New Roman"/>
          <w:sz w:val="28"/>
          <w:szCs w:val="28"/>
        </w:rPr>
        <w:t>.</w:t>
      </w:r>
    </w:p>
    <w:p w14:paraId="1033B8A8" w14:textId="77777777" w:rsidR="003125D1" w:rsidRPr="00BE72F3" w:rsidRDefault="003125D1" w:rsidP="003125D1">
      <w:pPr>
        <w:spacing w:after="0" w:line="240" w:lineRule="auto"/>
        <w:ind w:firstLine="708"/>
        <w:jc w:val="both"/>
        <w:rPr>
          <w:rFonts w:ascii="Times New Roman" w:hAnsi="Times New Roman"/>
          <w:b/>
          <w:bCs/>
          <w:sz w:val="28"/>
          <w:szCs w:val="28"/>
        </w:rPr>
      </w:pPr>
      <w:r w:rsidRPr="00BE72F3">
        <w:rPr>
          <w:rFonts w:ascii="Times New Roman" w:hAnsi="Times New Roman"/>
          <w:sz w:val="28"/>
          <w:szCs w:val="28"/>
        </w:rPr>
        <w:t xml:space="preserve">Датой расторжения является опубликованное сообщение ООО «Тигран» об одностороннем отказе от исполнения работ по контракту от 28.04.2023г. </w:t>
      </w:r>
      <w:r w:rsidRPr="00BE72F3">
        <w:rPr>
          <w:rFonts w:ascii="Times New Roman" w:hAnsi="Times New Roman"/>
          <w:sz w:val="28"/>
          <w:szCs w:val="28"/>
        </w:rPr>
        <w:lastRenderedPageBreak/>
        <w:t>№1-ЭА/23 на капитальный ремонт здания ГДО, в единой информационной системе</w:t>
      </w:r>
      <w:r w:rsidRPr="00BE72F3">
        <w:rPr>
          <w:rStyle w:val="a7"/>
          <w:rFonts w:ascii="Times New Roman" w:hAnsi="Times New Roman"/>
          <w:sz w:val="28"/>
          <w:szCs w:val="28"/>
        </w:rPr>
        <w:footnoteReference w:id="33"/>
      </w:r>
      <w:r w:rsidRPr="00BE72F3">
        <w:rPr>
          <w:rFonts w:ascii="Times New Roman" w:hAnsi="Times New Roman"/>
          <w:sz w:val="28"/>
          <w:szCs w:val="28"/>
        </w:rPr>
        <w:t xml:space="preserve">. В свою очередь Учреждение </w:t>
      </w:r>
      <w:r w:rsidRPr="00BE72F3">
        <w:rPr>
          <w:rFonts w:ascii="Times New Roman" w:eastAsiaTheme="minorHAnsi" w:hAnsi="Times New Roman"/>
          <w:sz w:val="28"/>
          <w:szCs w:val="28"/>
        </w:rPr>
        <w:t>заключили контракт с ООО «Инженерные Системы» на оказание услуг по проведению строительного контроля на объекте капитальный ремонт здания ГДО на объем выполненных работ подрядчиком ООО «Тигран». 12.05.2024 года получено заключение специалиста по результатам исследования работ.</w:t>
      </w:r>
      <w:r w:rsidRPr="00BE72F3">
        <w:rPr>
          <w:rFonts w:ascii="Times New Roman" w:hAnsi="Times New Roman"/>
          <w:sz w:val="28"/>
          <w:szCs w:val="28"/>
        </w:rPr>
        <w:t xml:space="preserve"> </w:t>
      </w:r>
      <w:r w:rsidRPr="00BE72F3">
        <w:rPr>
          <w:rFonts w:ascii="Times New Roman" w:hAnsi="Times New Roman"/>
          <w:b/>
          <w:bCs/>
          <w:sz w:val="28"/>
          <w:szCs w:val="28"/>
        </w:rPr>
        <w:t>По данному факту ведутся судебные разбирательства;</w:t>
      </w:r>
    </w:p>
    <w:p w14:paraId="2B3FB13E" w14:textId="77777777" w:rsidR="003125D1" w:rsidRPr="00BE72F3" w:rsidRDefault="003125D1" w:rsidP="003125D1">
      <w:pPr>
        <w:pStyle w:val="a3"/>
        <w:numPr>
          <w:ilvl w:val="0"/>
          <w:numId w:val="2"/>
        </w:numPr>
        <w:spacing w:after="0" w:line="240" w:lineRule="auto"/>
        <w:ind w:left="0" w:firstLine="709"/>
        <w:jc w:val="both"/>
        <w:rPr>
          <w:rFonts w:ascii="Times New Roman" w:hAnsi="Times New Roman"/>
          <w:sz w:val="28"/>
          <w:szCs w:val="28"/>
        </w:rPr>
      </w:pPr>
      <w:r w:rsidRPr="00BE72F3">
        <w:rPr>
          <w:rFonts w:ascii="Times New Roman" w:eastAsiaTheme="minorHAnsi" w:hAnsi="Times New Roman"/>
          <w:sz w:val="28"/>
          <w:szCs w:val="28"/>
        </w:rPr>
        <w:t xml:space="preserve">контракт от 28.04.2023г. №2-ЭА/23 на сумму 307 502,80 руб. на оказание услуг по проведению строительного контроля на объекте капитальный ремонт здания ГДО, заключен с ООО «Тигран» со сроком оказания услуг до 31.08.2024г. Данный контракт расторгнут Соглашением от </w:t>
      </w:r>
      <w:r w:rsidRPr="00BE72F3">
        <w:rPr>
          <w:rFonts w:ascii="Times New Roman" w:eastAsiaTheme="minorHAnsi" w:hAnsi="Times New Roman"/>
          <w:b/>
          <w:bCs/>
          <w:sz w:val="28"/>
          <w:szCs w:val="28"/>
        </w:rPr>
        <w:t>24.05.2023</w:t>
      </w:r>
      <w:r w:rsidRPr="00BE72F3">
        <w:rPr>
          <w:rFonts w:ascii="Times New Roman" w:eastAsiaTheme="minorHAnsi" w:hAnsi="Times New Roman"/>
          <w:sz w:val="28"/>
          <w:szCs w:val="28"/>
        </w:rPr>
        <w:t xml:space="preserve"> года б/н, на момент расторжения контракта стороны претензий друг к другу не имеют;</w:t>
      </w:r>
    </w:p>
    <w:p w14:paraId="457F5171" w14:textId="77777777" w:rsidR="003125D1" w:rsidRPr="00BE72F3" w:rsidRDefault="003125D1" w:rsidP="003125D1">
      <w:pPr>
        <w:pStyle w:val="a3"/>
        <w:widowControl w:val="0"/>
        <w:numPr>
          <w:ilvl w:val="0"/>
          <w:numId w:val="2"/>
        </w:numPr>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eastAsiaTheme="minorHAnsi" w:hAnsi="Times New Roman"/>
          <w:sz w:val="28"/>
          <w:szCs w:val="28"/>
        </w:rPr>
        <w:t>контракт от 26.06.2023г. №3-ЭА/23 на сумму 1 229 545,80 руб. на оказание услуг по проведению строительного контроля на объекте капитальный ремонт здания ГДО, заключен с ООО «МСК «</w:t>
      </w:r>
      <w:proofErr w:type="spellStart"/>
      <w:r w:rsidRPr="00BE72F3">
        <w:rPr>
          <w:rFonts w:ascii="Times New Roman" w:eastAsiaTheme="minorHAnsi" w:hAnsi="Times New Roman"/>
          <w:sz w:val="28"/>
          <w:szCs w:val="28"/>
        </w:rPr>
        <w:t>Стройгарант</w:t>
      </w:r>
      <w:proofErr w:type="spellEnd"/>
      <w:r w:rsidRPr="00BE72F3">
        <w:rPr>
          <w:rFonts w:ascii="Times New Roman" w:eastAsiaTheme="minorHAnsi" w:hAnsi="Times New Roman"/>
          <w:sz w:val="28"/>
          <w:szCs w:val="28"/>
        </w:rPr>
        <w:t xml:space="preserve">» со сроком оказания услуг до 31.08.2024г. Данный контракт расторгнут </w:t>
      </w:r>
      <w:r>
        <w:rPr>
          <w:rFonts w:ascii="Times New Roman" w:eastAsiaTheme="minorHAnsi" w:hAnsi="Times New Roman"/>
          <w:sz w:val="28"/>
          <w:szCs w:val="28"/>
        </w:rPr>
        <w:t>с</w:t>
      </w:r>
      <w:r w:rsidRPr="00BE72F3">
        <w:rPr>
          <w:rFonts w:ascii="Times New Roman" w:eastAsiaTheme="minorHAnsi" w:hAnsi="Times New Roman"/>
          <w:sz w:val="28"/>
          <w:szCs w:val="28"/>
        </w:rPr>
        <w:t xml:space="preserve">оглашением от </w:t>
      </w:r>
      <w:r w:rsidRPr="00BE72F3">
        <w:rPr>
          <w:rFonts w:ascii="Times New Roman" w:eastAsiaTheme="minorHAnsi" w:hAnsi="Times New Roman"/>
          <w:b/>
          <w:bCs/>
          <w:sz w:val="28"/>
          <w:szCs w:val="28"/>
        </w:rPr>
        <w:t>23.04.2024</w:t>
      </w:r>
      <w:r w:rsidRPr="00BE72F3">
        <w:rPr>
          <w:rFonts w:ascii="Times New Roman" w:eastAsiaTheme="minorHAnsi" w:hAnsi="Times New Roman"/>
          <w:sz w:val="28"/>
          <w:szCs w:val="28"/>
        </w:rPr>
        <w:t xml:space="preserve"> года №1, на момент расторжения контракта услуги не оказывались;</w:t>
      </w:r>
    </w:p>
    <w:p w14:paraId="4064458D" w14:textId="77777777" w:rsidR="003125D1" w:rsidRPr="00BE72F3" w:rsidRDefault="003125D1" w:rsidP="003125D1">
      <w:pPr>
        <w:pStyle w:val="a3"/>
        <w:widowControl w:val="0"/>
        <w:numPr>
          <w:ilvl w:val="0"/>
          <w:numId w:val="2"/>
        </w:numPr>
        <w:autoSpaceDE w:val="0"/>
        <w:autoSpaceDN w:val="0"/>
        <w:adjustRightInd w:val="0"/>
        <w:spacing w:after="0" w:line="240" w:lineRule="auto"/>
        <w:ind w:left="0" w:firstLine="709"/>
        <w:jc w:val="both"/>
        <w:rPr>
          <w:rFonts w:ascii="Times New Roman" w:hAnsi="Times New Roman"/>
          <w:sz w:val="28"/>
          <w:szCs w:val="28"/>
        </w:rPr>
      </w:pPr>
      <w:r w:rsidRPr="00BE72F3">
        <w:rPr>
          <w:rFonts w:ascii="Times New Roman" w:eastAsiaTheme="minorHAnsi" w:hAnsi="Times New Roman"/>
          <w:sz w:val="28"/>
          <w:szCs w:val="28"/>
        </w:rPr>
        <w:t>контракт от 25.04.2024г. №5-24 на сумму 120 000,00 руб. на оказание услуг по проведению строительного контроля на объекте капитальный ремонт здания ГДО, заключен с ООО «Инженерные Системы», со сроком оказания услуг до 31.08.2024г. Согласно акту сдачи-приемки услуг от 17.05.2024г. б/н услуги выполнены досрочно, исполнителю оплачено 120 000,00 руб. (21.05.2024г.);</w:t>
      </w:r>
    </w:p>
    <w:p w14:paraId="61CD0278" w14:textId="77777777" w:rsidR="003125D1" w:rsidRPr="00BE72F3" w:rsidRDefault="003125D1" w:rsidP="003125D1">
      <w:pPr>
        <w:pStyle w:val="a3"/>
        <w:widowControl w:val="0"/>
        <w:numPr>
          <w:ilvl w:val="0"/>
          <w:numId w:val="2"/>
        </w:numPr>
        <w:autoSpaceDE w:val="0"/>
        <w:autoSpaceDN w:val="0"/>
        <w:adjustRightInd w:val="0"/>
        <w:spacing w:after="0" w:line="240" w:lineRule="auto"/>
        <w:ind w:left="0" w:firstLine="709"/>
        <w:jc w:val="both"/>
        <w:rPr>
          <w:rFonts w:ascii="Times New Roman" w:hAnsi="Times New Roman"/>
          <w:sz w:val="28"/>
          <w:szCs w:val="28"/>
        </w:rPr>
      </w:pPr>
      <w:r w:rsidRPr="00BE72F3">
        <w:rPr>
          <w:rFonts w:ascii="Times New Roman" w:eastAsiaTheme="minorHAnsi" w:hAnsi="Times New Roman"/>
          <w:sz w:val="28"/>
          <w:szCs w:val="28"/>
        </w:rPr>
        <w:t>контракт от 10.07.2024г. №1 на сумму 60 528 640,00 руб. на капитальный ремонт здания ГДО, заключен с ООО «Альянс», со сроком выполнения работ до 10.11.2024г.,</w:t>
      </w:r>
      <w:r w:rsidRPr="00BE72F3">
        <w:rPr>
          <w:rFonts w:ascii="Times New Roman" w:hAnsi="Times New Roman"/>
          <w:sz w:val="28"/>
          <w:szCs w:val="28"/>
        </w:rPr>
        <w:t xml:space="preserve"> дата окончания исполнения контракта 20.12.2024г.</w:t>
      </w:r>
    </w:p>
    <w:p w14:paraId="10E4A40B" w14:textId="77777777" w:rsidR="003125D1" w:rsidRPr="000D6C37" w:rsidRDefault="003125D1" w:rsidP="003125D1">
      <w:pPr>
        <w:widowControl w:val="0"/>
        <w:autoSpaceDE w:val="0"/>
        <w:autoSpaceDN w:val="0"/>
        <w:adjustRightInd w:val="0"/>
        <w:spacing w:after="0" w:line="240" w:lineRule="auto"/>
        <w:ind w:firstLine="709"/>
        <w:jc w:val="both"/>
        <w:rPr>
          <w:rFonts w:ascii="Times New Roman" w:hAnsi="Times New Roman"/>
          <w:b/>
          <w:bCs/>
          <w:sz w:val="28"/>
          <w:szCs w:val="28"/>
        </w:rPr>
      </w:pPr>
      <w:r w:rsidRPr="00BD41D1">
        <w:rPr>
          <w:rFonts w:ascii="Times New Roman" w:hAnsi="Times New Roman"/>
          <w:sz w:val="28"/>
          <w:szCs w:val="28"/>
        </w:rPr>
        <w:t>В ходе проведения проверки специалистами КСП Усольского района</w:t>
      </w:r>
      <w:r>
        <w:rPr>
          <w:rFonts w:ascii="Times New Roman" w:hAnsi="Times New Roman"/>
          <w:b/>
          <w:bCs/>
          <w:sz w:val="28"/>
          <w:szCs w:val="28"/>
        </w:rPr>
        <w:t xml:space="preserve"> </w:t>
      </w:r>
      <w:r w:rsidRPr="00BD41D1">
        <w:rPr>
          <w:rFonts w:ascii="Times New Roman" w:hAnsi="Times New Roman"/>
          <w:sz w:val="28"/>
          <w:szCs w:val="28"/>
        </w:rPr>
        <w:t>11.09.2024 года произведен осмотре здания ГДО, в ходе мероприятия установлено, что</w:t>
      </w:r>
      <w:r w:rsidRPr="00BE72F3">
        <w:rPr>
          <w:rFonts w:ascii="Times New Roman" w:hAnsi="Times New Roman"/>
          <w:b/>
          <w:bCs/>
          <w:sz w:val="28"/>
          <w:szCs w:val="28"/>
        </w:rPr>
        <w:t xml:space="preserve"> подрядчик </w:t>
      </w:r>
      <w:r w:rsidRPr="00BE72F3">
        <w:rPr>
          <w:rFonts w:ascii="Times New Roman" w:eastAsiaTheme="minorHAnsi" w:hAnsi="Times New Roman"/>
          <w:b/>
          <w:bCs/>
          <w:sz w:val="28"/>
          <w:szCs w:val="28"/>
        </w:rPr>
        <w:t>ООО «Альянс»</w:t>
      </w:r>
      <w:r w:rsidRPr="00BE72F3">
        <w:rPr>
          <w:rFonts w:ascii="Times New Roman" w:eastAsiaTheme="minorHAnsi" w:hAnsi="Times New Roman"/>
          <w:sz w:val="28"/>
          <w:szCs w:val="28"/>
        </w:rPr>
        <w:t xml:space="preserve"> </w:t>
      </w:r>
      <w:r w:rsidRPr="00BE72F3">
        <w:rPr>
          <w:rFonts w:ascii="Times New Roman" w:hAnsi="Times New Roman"/>
          <w:b/>
          <w:bCs/>
          <w:sz w:val="28"/>
          <w:szCs w:val="28"/>
        </w:rPr>
        <w:t xml:space="preserve">на объекте отсутствовал, </w:t>
      </w:r>
      <w:r w:rsidRPr="00BD41D1">
        <w:rPr>
          <w:rFonts w:ascii="Times New Roman" w:hAnsi="Times New Roman"/>
          <w:b/>
          <w:bCs/>
          <w:sz w:val="28"/>
          <w:szCs w:val="28"/>
        </w:rPr>
        <w:t xml:space="preserve">по пояснениям главы </w:t>
      </w:r>
      <w:r>
        <w:rPr>
          <w:rFonts w:ascii="Times New Roman" w:hAnsi="Times New Roman"/>
          <w:b/>
          <w:bCs/>
          <w:sz w:val="28"/>
          <w:szCs w:val="28"/>
        </w:rPr>
        <w:t>МО</w:t>
      </w:r>
      <w:r w:rsidRPr="00BD41D1">
        <w:rPr>
          <w:rFonts w:ascii="Times New Roman" w:hAnsi="Times New Roman"/>
          <w:b/>
          <w:bCs/>
          <w:sz w:val="28"/>
          <w:szCs w:val="28"/>
        </w:rPr>
        <w:t xml:space="preserve"> (Семенов</w:t>
      </w:r>
      <w:r>
        <w:rPr>
          <w:rFonts w:ascii="Times New Roman" w:hAnsi="Times New Roman"/>
          <w:b/>
          <w:bCs/>
          <w:sz w:val="28"/>
          <w:szCs w:val="28"/>
        </w:rPr>
        <w:t>а</w:t>
      </w:r>
      <w:r w:rsidRPr="00BD41D1">
        <w:rPr>
          <w:rFonts w:ascii="Times New Roman" w:hAnsi="Times New Roman"/>
          <w:b/>
          <w:bCs/>
          <w:sz w:val="28"/>
          <w:szCs w:val="28"/>
        </w:rPr>
        <w:t xml:space="preserve"> М.А.)</w:t>
      </w:r>
      <w:r w:rsidRPr="00BE72F3">
        <w:rPr>
          <w:rFonts w:ascii="Times New Roman" w:hAnsi="Times New Roman"/>
          <w:b/>
          <w:bCs/>
          <w:sz w:val="28"/>
          <w:szCs w:val="28"/>
        </w:rPr>
        <w:t xml:space="preserve"> подрядчик приостановил работы в связи с тем, что выполняет работы на другом объекте</w:t>
      </w:r>
      <w:r>
        <w:rPr>
          <w:rFonts w:ascii="Times New Roman" w:hAnsi="Times New Roman"/>
          <w:b/>
          <w:bCs/>
          <w:sz w:val="28"/>
          <w:szCs w:val="28"/>
        </w:rPr>
        <w:t>.</w:t>
      </w:r>
      <w:r w:rsidRPr="00BE72F3">
        <w:rPr>
          <w:rFonts w:ascii="Times New Roman" w:hAnsi="Times New Roman"/>
          <w:b/>
          <w:bCs/>
          <w:sz w:val="28"/>
          <w:szCs w:val="28"/>
        </w:rPr>
        <w:t xml:space="preserve"> </w:t>
      </w:r>
      <w:r w:rsidRPr="000D6C37">
        <w:rPr>
          <w:rFonts w:ascii="Times New Roman" w:hAnsi="Times New Roman"/>
          <w:b/>
          <w:bCs/>
          <w:sz w:val="28"/>
          <w:szCs w:val="28"/>
        </w:rPr>
        <w:t>Данный факт ставит под сомнение выполнение капитального ремонта в установленный контрактом срок (</w:t>
      </w:r>
      <w:r w:rsidRPr="000D6C37">
        <w:rPr>
          <w:rFonts w:ascii="Times New Roman" w:eastAsiaTheme="minorHAnsi" w:hAnsi="Times New Roman"/>
          <w:b/>
          <w:bCs/>
          <w:sz w:val="28"/>
          <w:szCs w:val="28"/>
        </w:rPr>
        <w:t>10.11.2024г.</w:t>
      </w:r>
      <w:r w:rsidRPr="000D6C37">
        <w:rPr>
          <w:rFonts w:ascii="Times New Roman" w:hAnsi="Times New Roman"/>
          <w:b/>
          <w:bCs/>
          <w:sz w:val="28"/>
          <w:szCs w:val="28"/>
        </w:rPr>
        <w:t>), а также увеличивает срок ввода объекта в эксплуатацию.</w:t>
      </w:r>
    </w:p>
    <w:p w14:paraId="7BA2DDF5" w14:textId="635D069D" w:rsidR="003125D1" w:rsidRPr="009324CF" w:rsidRDefault="003125D1" w:rsidP="003125D1">
      <w:pPr>
        <w:widowControl w:val="0"/>
        <w:tabs>
          <w:tab w:val="left" w:pos="5529"/>
        </w:tabs>
        <w:autoSpaceDE w:val="0"/>
        <w:autoSpaceDN w:val="0"/>
        <w:adjustRightInd w:val="0"/>
        <w:spacing w:after="0" w:line="240" w:lineRule="auto"/>
        <w:jc w:val="center"/>
        <w:rPr>
          <w:rFonts w:ascii="Times New Roman" w:hAnsi="Times New Roman"/>
        </w:rPr>
      </w:pPr>
      <w:r>
        <w:rPr>
          <w:noProof/>
          <w:lang w:eastAsia="ru-RU"/>
        </w:rPr>
        <w:lastRenderedPageBreak/>
        <w:drawing>
          <wp:inline distT="0" distB="0" distL="0" distR="0" wp14:anchorId="3619F3F0" wp14:editId="79771423">
            <wp:extent cx="5683910" cy="3884295"/>
            <wp:effectExtent l="0" t="0" r="0" b="190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16536" cy="4384960"/>
                    </a:xfrm>
                    <a:prstGeom prst="rect">
                      <a:avLst/>
                    </a:prstGeom>
                    <a:noFill/>
                    <a:ln>
                      <a:noFill/>
                    </a:ln>
                  </pic:spPr>
                </pic:pic>
              </a:graphicData>
            </a:graphic>
          </wp:inline>
        </w:drawing>
      </w:r>
    </w:p>
    <w:bookmarkEnd w:id="10"/>
    <w:p w14:paraId="7882FDFA" w14:textId="297C42F4" w:rsidR="0007170C" w:rsidRDefault="0007170C" w:rsidP="003125D1">
      <w:pPr>
        <w:pStyle w:val="Style20"/>
        <w:widowControl/>
        <w:spacing w:line="240" w:lineRule="auto"/>
        <w:ind w:firstLine="709"/>
        <w:rPr>
          <w:b/>
          <w:bCs/>
          <w:sz w:val="28"/>
          <w:szCs w:val="28"/>
        </w:rPr>
      </w:pPr>
    </w:p>
    <w:p w14:paraId="3229E888" w14:textId="239EB693" w:rsidR="003125D1" w:rsidRPr="00BE72F3" w:rsidRDefault="00A23489" w:rsidP="00A23489">
      <w:pPr>
        <w:pStyle w:val="Style20"/>
        <w:widowControl/>
        <w:spacing w:line="240" w:lineRule="auto"/>
        <w:rPr>
          <w:b/>
          <w:bCs/>
          <w:sz w:val="28"/>
          <w:szCs w:val="28"/>
        </w:rPr>
      </w:pPr>
      <w:r>
        <w:rPr>
          <w:b/>
          <w:bCs/>
          <w:sz w:val="28"/>
          <w:szCs w:val="28"/>
        </w:rPr>
        <w:t>6.</w:t>
      </w:r>
      <w:r w:rsidR="003125D1" w:rsidRPr="00BE72F3">
        <w:rPr>
          <w:b/>
          <w:bCs/>
          <w:sz w:val="28"/>
          <w:szCs w:val="28"/>
        </w:rPr>
        <w:t>Анализ соблюдения норм законодательства о закупках</w:t>
      </w:r>
    </w:p>
    <w:p w14:paraId="0CCA6BDF" w14:textId="77777777" w:rsidR="003125D1" w:rsidRPr="00BE72F3" w:rsidRDefault="003125D1" w:rsidP="003125D1">
      <w:pPr>
        <w:spacing w:after="0" w:line="240" w:lineRule="auto"/>
        <w:ind w:firstLine="709"/>
        <w:jc w:val="both"/>
        <w:rPr>
          <w:rFonts w:ascii="Times New Roman" w:hAnsi="Times New Roman"/>
          <w:sz w:val="28"/>
          <w:szCs w:val="28"/>
        </w:rPr>
      </w:pPr>
      <w:r w:rsidRPr="00BE72F3">
        <w:rPr>
          <w:rFonts w:ascii="Times New Roman" w:hAnsi="Times New Roman"/>
          <w:sz w:val="28"/>
          <w:szCs w:val="28"/>
        </w:rPr>
        <w:t>Анализ и оценка планирования закупок, достижения целей осуществления закупок, а также определение законности и эффективности расходования средств Учреждения, проводится в соответствии с Законом №44-ФЗ.</w:t>
      </w:r>
    </w:p>
    <w:p w14:paraId="4C9901E8" w14:textId="77777777" w:rsidR="003125D1" w:rsidRPr="00BE72F3" w:rsidRDefault="003125D1" w:rsidP="003125D1">
      <w:pPr>
        <w:spacing w:after="0" w:line="240" w:lineRule="auto"/>
        <w:ind w:firstLine="709"/>
        <w:jc w:val="both"/>
        <w:rPr>
          <w:rFonts w:ascii="Times New Roman" w:hAnsi="Times New Roman"/>
          <w:sz w:val="28"/>
          <w:szCs w:val="28"/>
        </w:rPr>
      </w:pPr>
      <w:r w:rsidRPr="00BE72F3">
        <w:rPr>
          <w:rFonts w:ascii="Times New Roman" w:hAnsi="Times New Roman"/>
          <w:sz w:val="28"/>
          <w:szCs w:val="28"/>
        </w:rPr>
        <w:t xml:space="preserve">Во исполнение п.2 ст.38 Закона №44-ФЗ приказами Учреждения от 10.01.2022г. №8, от 10.01.2023г. №6 ответственным за осуществление закупок в проверяемом периоде назначено должностное лицо бухгалтер </w:t>
      </w:r>
      <w:proofErr w:type="spellStart"/>
      <w:r w:rsidRPr="00BE72F3">
        <w:rPr>
          <w:rFonts w:ascii="Times New Roman" w:hAnsi="Times New Roman"/>
          <w:sz w:val="28"/>
          <w:szCs w:val="28"/>
        </w:rPr>
        <w:t>Кочетова</w:t>
      </w:r>
      <w:proofErr w:type="spellEnd"/>
      <w:r w:rsidRPr="00BE72F3">
        <w:rPr>
          <w:rFonts w:ascii="Times New Roman" w:hAnsi="Times New Roman"/>
          <w:sz w:val="28"/>
          <w:szCs w:val="28"/>
        </w:rPr>
        <w:t xml:space="preserve"> Э.Д., приложением утверждена должностная инструкция от 10.01.2022г. №5 контрактного управляющего Учреждения.</w:t>
      </w:r>
    </w:p>
    <w:p w14:paraId="24EB0E74" w14:textId="77777777" w:rsidR="003125D1" w:rsidRPr="00061A23" w:rsidRDefault="003125D1" w:rsidP="003125D1">
      <w:pPr>
        <w:spacing w:after="0" w:line="240" w:lineRule="auto"/>
        <w:ind w:firstLine="709"/>
        <w:jc w:val="both"/>
        <w:rPr>
          <w:rFonts w:ascii="Times New Roman" w:hAnsi="Times New Roman"/>
          <w:b/>
          <w:bCs/>
          <w:sz w:val="28"/>
          <w:szCs w:val="28"/>
        </w:rPr>
      </w:pPr>
      <w:r>
        <w:rPr>
          <w:rFonts w:ascii="Times New Roman" w:hAnsi="Times New Roman"/>
          <w:sz w:val="28"/>
          <w:szCs w:val="28"/>
        </w:rPr>
        <w:t>В соответствии со ст.</w:t>
      </w:r>
      <w:r w:rsidRPr="00BE72F3">
        <w:rPr>
          <w:rFonts w:ascii="Times New Roman" w:hAnsi="Times New Roman"/>
          <w:sz w:val="28"/>
          <w:szCs w:val="28"/>
        </w:rPr>
        <w:t xml:space="preserve"> 9 Закона №44-ФЗ </w:t>
      </w:r>
      <w:r>
        <w:rPr>
          <w:rFonts w:ascii="Times New Roman" w:hAnsi="Times New Roman"/>
          <w:sz w:val="28"/>
          <w:szCs w:val="28"/>
        </w:rPr>
        <w:t>б</w:t>
      </w:r>
      <w:r w:rsidRPr="00BE72F3">
        <w:rPr>
          <w:rFonts w:ascii="Times New Roman" w:hAnsi="Times New Roman"/>
          <w:sz w:val="28"/>
          <w:szCs w:val="28"/>
        </w:rPr>
        <w:t xml:space="preserve">ухгалтер </w:t>
      </w:r>
      <w:proofErr w:type="spellStart"/>
      <w:r w:rsidRPr="00BE72F3">
        <w:rPr>
          <w:rFonts w:ascii="Times New Roman" w:hAnsi="Times New Roman"/>
          <w:sz w:val="28"/>
          <w:szCs w:val="28"/>
        </w:rPr>
        <w:t>Кочетова</w:t>
      </w:r>
      <w:proofErr w:type="spellEnd"/>
      <w:r w:rsidRPr="00BE72F3">
        <w:rPr>
          <w:rFonts w:ascii="Times New Roman" w:hAnsi="Times New Roman"/>
          <w:sz w:val="28"/>
          <w:szCs w:val="28"/>
        </w:rPr>
        <w:t xml:space="preserve"> Э.Д. имеет диплом о профессиональной переподготовке от 25.01.2021г. №ПП023647 с присвоением квалификации «Специалист в сфере закупок», кроме того, директор Учреждения Новохатская Н.Г. прошла профессиональную подготовку на соответствие квалификации «Специалист – эксперт в сфере закупок» диплом от 28.04.2023г. №382410035473. </w:t>
      </w:r>
      <w:r w:rsidRPr="00061A23">
        <w:rPr>
          <w:rFonts w:ascii="Times New Roman" w:hAnsi="Times New Roman"/>
          <w:b/>
          <w:bCs/>
          <w:sz w:val="28"/>
          <w:szCs w:val="28"/>
        </w:rPr>
        <w:t xml:space="preserve">Документы по обучению на Заболотских Е.П. директора Учреждения в 2022 году, не предоставлены. </w:t>
      </w:r>
    </w:p>
    <w:p w14:paraId="68964491" w14:textId="77777777" w:rsidR="003125D1" w:rsidRPr="00BE72F3" w:rsidRDefault="003125D1" w:rsidP="00385260">
      <w:pPr>
        <w:spacing w:after="0" w:line="240" w:lineRule="auto"/>
        <w:ind w:firstLine="709"/>
        <w:jc w:val="both"/>
        <w:rPr>
          <w:rFonts w:ascii="Times New Roman" w:hAnsi="Times New Roman"/>
          <w:sz w:val="28"/>
          <w:szCs w:val="28"/>
        </w:rPr>
      </w:pPr>
      <w:r w:rsidRPr="00BE72F3">
        <w:rPr>
          <w:rFonts w:ascii="Times New Roman" w:hAnsi="Times New Roman"/>
          <w:sz w:val="28"/>
          <w:szCs w:val="28"/>
        </w:rPr>
        <w:t xml:space="preserve">В соответствии со ст.39 Закона №44-ФЗ приказом Учреждения от 21.02.2023г. №25 утверждено Положение о комиссии по осуществлению закупок, товаров, работ, услуг для обеспечения муниципальных нужд Учреждения». </w:t>
      </w:r>
      <w:r w:rsidRPr="00BE72F3">
        <w:rPr>
          <w:rFonts w:ascii="Times New Roman" w:hAnsi="Times New Roman"/>
          <w:sz w:val="28"/>
          <w:szCs w:val="28"/>
          <w:shd w:val="clear" w:color="auto" w:fill="FFFFFF"/>
        </w:rPr>
        <w:t xml:space="preserve">КСП Усольского района обращает внимание, что </w:t>
      </w:r>
      <w:r w:rsidRPr="00BE72F3">
        <w:rPr>
          <w:rFonts w:ascii="Times New Roman" w:hAnsi="Times New Roman"/>
          <w:b/>
          <w:bCs/>
          <w:sz w:val="28"/>
          <w:szCs w:val="28"/>
          <w:shd w:val="clear" w:color="auto" w:fill="FFFFFF"/>
        </w:rPr>
        <w:t>член комиссии Соколова Н.П. (библиотекарь) не имеет документа о переподготовке в сфере закупок</w:t>
      </w:r>
      <w:r w:rsidRPr="00BE72F3">
        <w:rPr>
          <w:rFonts w:ascii="Times New Roman" w:hAnsi="Times New Roman"/>
          <w:sz w:val="28"/>
          <w:szCs w:val="28"/>
          <w:shd w:val="clear" w:color="auto" w:fill="FFFFFF"/>
        </w:rPr>
        <w:t>.</w:t>
      </w:r>
    </w:p>
    <w:p w14:paraId="006533DC" w14:textId="77777777" w:rsidR="00271A8B" w:rsidRDefault="00271A8B" w:rsidP="003125D1">
      <w:pPr>
        <w:pStyle w:val="Style20"/>
        <w:widowControl/>
        <w:spacing w:line="240" w:lineRule="auto"/>
        <w:ind w:firstLine="709"/>
        <w:rPr>
          <w:b/>
          <w:bCs/>
          <w:sz w:val="28"/>
          <w:szCs w:val="28"/>
        </w:rPr>
      </w:pPr>
    </w:p>
    <w:p w14:paraId="67D15301" w14:textId="3289BB4E" w:rsidR="003125D1" w:rsidRPr="00BE72F3" w:rsidRDefault="00A23489" w:rsidP="00A23489">
      <w:pPr>
        <w:pStyle w:val="Style20"/>
        <w:widowControl/>
        <w:spacing w:line="240" w:lineRule="auto"/>
        <w:rPr>
          <w:b/>
          <w:bCs/>
          <w:sz w:val="28"/>
          <w:szCs w:val="28"/>
        </w:rPr>
      </w:pPr>
      <w:r>
        <w:rPr>
          <w:b/>
          <w:bCs/>
          <w:sz w:val="28"/>
          <w:szCs w:val="28"/>
        </w:rPr>
        <w:lastRenderedPageBreak/>
        <w:t>6.</w:t>
      </w:r>
      <w:proofErr w:type="gramStart"/>
      <w:r>
        <w:rPr>
          <w:b/>
          <w:bCs/>
          <w:sz w:val="28"/>
          <w:szCs w:val="28"/>
        </w:rPr>
        <w:t>1.</w:t>
      </w:r>
      <w:r w:rsidR="003125D1" w:rsidRPr="00BE72F3">
        <w:rPr>
          <w:b/>
          <w:bCs/>
          <w:sz w:val="28"/>
          <w:szCs w:val="28"/>
        </w:rPr>
        <w:t>Анализ</w:t>
      </w:r>
      <w:proofErr w:type="gramEnd"/>
      <w:r w:rsidR="003125D1" w:rsidRPr="00BE72F3">
        <w:rPr>
          <w:b/>
          <w:bCs/>
          <w:sz w:val="28"/>
          <w:szCs w:val="28"/>
        </w:rPr>
        <w:t xml:space="preserve"> планирования закупок</w:t>
      </w:r>
    </w:p>
    <w:p w14:paraId="646A2F84" w14:textId="77777777" w:rsidR="003125D1" w:rsidRPr="00BE72F3" w:rsidRDefault="003125D1" w:rsidP="003125D1">
      <w:pPr>
        <w:spacing w:after="0" w:line="240" w:lineRule="auto"/>
        <w:ind w:firstLine="709"/>
        <w:jc w:val="both"/>
        <w:rPr>
          <w:rFonts w:ascii="Times New Roman" w:hAnsi="Times New Roman"/>
          <w:sz w:val="28"/>
          <w:szCs w:val="28"/>
        </w:rPr>
      </w:pPr>
      <w:r w:rsidRPr="00BE72F3">
        <w:rPr>
          <w:rFonts w:ascii="Times New Roman" w:hAnsi="Times New Roman"/>
          <w:sz w:val="28"/>
          <w:szCs w:val="28"/>
        </w:rPr>
        <w:t xml:space="preserve">При анализе единой информационной системы на официальном сайте закупок https://zakupki.gov.ru/ КСП установлено, что план-график закупок </w:t>
      </w:r>
      <w:r w:rsidRPr="00BE72F3">
        <w:rPr>
          <w:rFonts w:ascii="Times New Roman" w:hAnsi="Times New Roman"/>
          <w:b/>
          <w:bCs/>
          <w:sz w:val="28"/>
          <w:szCs w:val="28"/>
        </w:rPr>
        <w:t>на 2022 год отсутствует на сайте</w:t>
      </w:r>
      <w:r w:rsidRPr="00BE72F3">
        <w:rPr>
          <w:rFonts w:ascii="Times New Roman" w:hAnsi="Times New Roman"/>
          <w:sz w:val="28"/>
          <w:szCs w:val="28"/>
        </w:rPr>
        <w:t>, предоставленный на бумажном носителе план-график закупок утвержден 28.12.2019г. на сумму 1 988 038,00 руб. закупки предусмотрены по п.5 ст.93 Закона №44-ФЗ, закупка у единственного поставщика.</w:t>
      </w:r>
    </w:p>
    <w:p w14:paraId="58ADD935" w14:textId="77777777" w:rsidR="003125D1" w:rsidRPr="00BE72F3" w:rsidRDefault="00385260" w:rsidP="003125D1">
      <w:pPr>
        <w:spacing w:after="0" w:line="240" w:lineRule="auto"/>
        <w:ind w:firstLine="709"/>
        <w:jc w:val="both"/>
        <w:rPr>
          <w:rFonts w:ascii="Times New Roman" w:hAnsi="Times New Roman"/>
          <w:sz w:val="28"/>
          <w:szCs w:val="28"/>
        </w:rPr>
      </w:pPr>
      <w:r>
        <w:rPr>
          <w:rFonts w:ascii="Times New Roman" w:hAnsi="Times New Roman"/>
          <w:b/>
          <w:bCs/>
          <w:sz w:val="28"/>
          <w:szCs w:val="28"/>
        </w:rPr>
        <w:t>Н</w:t>
      </w:r>
      <w:r w:rsidR="003125D1" w:rsidRPr="00BE72F3">
        <w:rPr>
          <w:rFonts w:ascii="Times New Roman" w:hAnsi="Times New Roman"/>
          <w:b/>
          <w:bCs/>
          <w:sz w:val="28"/>
          <w:szCs w:val="28"/>
        </w:rPr>
        <w:t>а 2023 год утвержден и размещен в ЕИС только 05.04.2023г.</w:t>
      </w:r>
      <w:r w:rsidR="003125D1" w:rsidRPr="00BE72F3">
        <w:rPr>
          <w:rFonts w:ascii="Times New Roman" w:hAnsi="Times New Roman"/>
          <w:sz w:val="28"/>
          <w:szCs w:val="28"/>
        </w:rPr>
        <w:t xml:space="preserve"> на общую сумму 20 793 902,50 руб. на 2023 год, в том числе:</w:t>
      </w:r>
    </w:p>
    <w:p w14:paraId="2072A291" w14:textId="77777777" w:rsidR="003125D1" w:rsidRPr="00BE72F3" w:rsidRDefault="003125D1" w:rsidP="003125D1">
      <w:pPr>
        <w:pStyle w:val="a3"/>
        <w:numPr>
          <w:ilvl w:val="0"/>
          <w:numId w:val="2"/>
        </w:numPr>
        <w:spacing w:after="0" w:line="240" w:lineRule="auto"/>
        <w:ind w:left="0" w:firstLine="709"/>
        <w:jc w:val="both"/>
        <w:rPr>
          <w:rFonts w:ascii="Times New Roman" w:hAnsi="Times New Roman"/>
          <w:sz w:val="28"/>
          <w:szCs w:val="28"/>
        </w:rPr>
      </w:pPr>
      <w:r w:rsidRPr="00BE72F3">
        <w:rPr>
          <w:rFonts w:ascii="Times New Roman" w:hAnsi="Times New Roman"/>
          <w:sz w:val="28"/>
          <w:szCs w:val="28"/>
        </w:rPr>
        <w:t>по п.5 ст.93 Закона №44-ФЗ закупка у единственного поставщика в сумме 3 508 372,50 руб. на 2023 год, в сумме 1 590 090,00 руб. на 2024 год, объем финансового обеспечения на 2025 год не предусмотрен;</w:t>
      </w:r>
    </w:p>
    <w:p w14:paraId="68D3661F" w14:textId="77777777" w:rsidR="003125D1" w:rsidRPr="00BE72F3" w:rsidRDefault="003125D1" w:rsidP="003125D1">
      <w:pPr>
        <w:pStyle w:val="a3"/>
        <w:numPr>
          <w:ilvl w:val="0"/>
          <w:numId w:val="2"/>
        </w:numPr>
        <w:spacing w:after="0" w:line="240" w:lineRule="auto"/>
        <w:ind w:left="0" w:firstLine="709"/>
        <w:jc w:val="both"/>
        <w:rPr>
          <w:rFonts w:ascii="Times New Roman" w:hAnsi="Times New Roman"/>
          <w:sz w:val="28"/>
          <w:szCs w:val="28"/>
        </w:rPr>
      </w:pPr>
      <w:r w:rsidRPr="00BE72F3">
        <w:rPr>
          <w:rFonts w:ascii="Times New Roman" w:hAnsi="Times New Roman"/>
          <w:sz w:val="28"/>
          <w:szCs w:val="28"/>
        </w:rPr>
        <w:t>по конкурентным видам закупок предусмотрен капитальный ремонт здания ГДО в сумме 17 285 530,00 руб. на 2023 год, в сумме 73 913 710,00 руб. на 2024 год.</w:t>
      </w:r>
    </w:p>
    <w:p w14:paraId="11019E1D" w14:textId="77777777" w:rsidR="003125D1" w:rsidRPr="00BE72F3" w:rsidRDefault="003125D1" w:rsidP="003125D1">
      <w:pPr>
        <w:pStyle w:val="a3"/>
        <w:spacing w:after="0" w:line="240" w:lineRule="auto"/>
        <w:ind w:left="0" w:firstLine="709"/>
        <w:jc w:val="both"/>
        <w:rPr>
          <w:rFonts w:ascii="Times New Roman" w:hAnsi="Times New Roman"/>
          <w:b/>
          <w:bCs/>
          <w:sz w:val="28"/>
          <w:szCs w:val="28"/>
        </w:rPr>
      </w:pPr>
      <w:r w:rsidRPr="00BE72F3">
        <w:rPr>
          <w:rFonts w:ascii="Times New Roman" w:hAnsi="Times New Roman"/>
          <w:b/>
          <w:bCs/>
          <w:sz w:val="28"/>
          <w:szCs w:val="28"/>
        </w:rPr>
        <w:t>Объем финансового обеспечения планом-графиком на плановый период 2025 года не предусмотрен, что противоречит утвержденному плану ФХД Учреждения.</w:t>
      </w:r>
    </w:p>
    <w:p w14:paraId="061B72C4" w14:textId="77777777" w:rsidR="003125D1" w:rsidRPr="00BE72F3" w:rsidRDefault="003125D1" w:rsidP="003125D1">
      <w:pPr>
        <w:pStyle w:val="a3"/>
        <w:spacing w:after="0" w:line="240" w:lineRule="auto"/>
        <w:ind w:left="0" w:firstLine="709"/>
        <w:jc w:val="both"/>
        <w:rPr>
          <w:rFonts w:ascii="Times New Roman" w:hAnsi="Times New Roman"/>
          <w:sz w:val="28"/>
          <w:szCs w:val="28"/>
        </w:rPr>
      </w:pPr>
      <w:r w:rsidRPr="00BE72F3">
        <w:rPr>
          <w:rFonts w:ascii="Times New Roman" w:hAnsi="Times New Roman"/>
          <w:sz w:val="28"/>
          <w:szCs w:val="28"/>
        </w:rPr>
        <w:t>Вторая версия плана-графика размещена 02.06.2023 года и содержит следующие данные общий объем финансового обеспечения составляет 96 297 702,50 руб., в том числе в соответствии:</w:t>
      </w:r>
    </w:p>
    <w:p w14:paraId="660E6D77" w14:textId="77777777" w:rsidR="003125D1" w:rsidRPr="00BE72F3" w:rsidRDefault="003125D1" w:rsidP="003125D1">
      <w:pPr>
        <w:pStyle w:val="a3"/>
        <w:numPr>
          <w:ilvl w:val="0"/>
          <w:numId w:val="1"/>
        </w:numPr>
        <w:spacing w:after="0" w:line="240" w:lineRule="auto"/>
        <w:ind w:left="0" w:firstLine="709"/>
        <w:contextualSpacing/>
        <w:jc w:val="both"/>
        <w:rPr>
          <w:rFonts w:ascii="Times New Roman" w:hAnsi="Times New Roman"/>
          <w:sz w:val="28"/>
          <w:szCs w:val="28"/>
        </w:rPr>
      </w:pPr>
      <w:r w:rsidRPr="00BE72F3">
        <w:rPr>
          <w:rFonts w:ascii="Times New Roman" w:hAnsi="Times New Roman"/>
          <w:sz w:val="28"/>
          <w:szCs w:val="28"/>
        </w:rPr>
        <w:t xml:space="preserve">с п.5 ст.93 Закона №44-ФЗ закупка у единственного поставщика в сумме 3 146 802,50 руб. на 2023 год, объем финансового обеспечения на 2024-2025 годы не предусмотрен; </w:t>
      </w:r>
    </w:p>
    <w:p w14:paraId="528A6B23" w14:textId="77777777" w:rsidR="003125D1" w:rsidRPr="00BE72F3" w:rsidRDefault="003125D1" w:rsidP="003125D1">
      <w:pPr>
        <w:pStyle w:val="a3"/>
        <w:numPr>
          <w:ilvl w:val="0"/>
          <w:numId w:val="1"/>
        </w:numPr>
        <w:spacing w:after="0" w:line="240" w:lineRule="auto"/>
        <w:ind w:left="0" w:firstLine="709"/>
        <w:contextualSpacing/>
        <w:jc w:val="both"/>
        <w:rPr>
          <w:rFonts w:ascii="Times New Roman" w:hAnsi="Times New Roman"/>
          <w:sz w:val="28"/>
          <w:szCs w:val="28"/>
        </w:rPr>
      </w:pPr>
      <w:r w:rsidRPr="00BE72F3">
        <w:rPr>
          <w:rFonts w:ascii="Times New Roman" w:hAnsi="Times New Roman"/>
          <w:sz w:val="28"/>
          <w:szCs w:val="28"/>
        </w:rPr>
        <w:t>на оказание услуг по проведению строительного контроля по капитальному ремонту здания в сумме 361 570,00 руб. на 2023 год, в сумме 1 590 090,00 руб. на 2024 год.</w:t>
      </w:r>
    </w:p>
    <w:p w14:paraId="233CEFB0" w14:textId="77777777" w:rsidR="003125D1" w:rsidRPr="00BE72F3" w:rsidRDefault="003125D1" w:rsidP="003125D1">
      <w:pPr>
        <w:spacing w:after="0" w:line="240" w:lineRule="auto"/>
        <w:ind w:firstLine="709"/>
        <w:jc w:val="both"/>
        <w:rPr>
          <w:rFonts w:ascii="Times New Roman" w:hAnsi="Times New Roman"/>
          <w:sz w:val="28"/>
          <w:szCs w:val="28"/>
        </w:rPr>
      </w:pPr>
      <w:r w:rsidRPr="00BE72F3">
        <w:rPr>
          <w:rFonts w:ascii="Times New Roman" w:hAnsi="Times New Roman"/>
          <w:sz w:val="28"/>
          <w:szCs w:val="28"/>
        </w:rPr>
        <w:t>По конкурентным видам закупок предусмотрен капитальный ремонт здания ГДО в сумме 17 285 530,00 руб. на 2023 год, в сумме 73 913 710,00 руб. на 2024 год.</w:t>
      </w:r>
    </w:p>
    <w:p w14:paraId="73C401D6" w14:textId="77777777" w:rsidR="003125D1" w:rsidRPr="00BE72F3" w:rsidRDefault="003125D1" w:rsidP="003125D1">
      <w:pPr>
        <w:pStyle w:val="a3"/>
        <w:spacing w:after="0" w:line="240" w:lineRule="auto"/>
        <w:ind w:left="0" w:firstLine="709"/>
        <w:jc w:val="both"/>
        <w:rPr>
          <w:rFonts w:ascii="Times New Roman" w:hAnsi="Times New Roman"/>
          <w:b/>
          <w:bCs/>
          <w:sz w:val="28"/>
          <w:szCs w:val="28"/>
        </w:rPr>
      </w:pPr>
      <w:r w:rsidRPr="00BE72F3">
        <w:rPr>
          <w:rFonts w:ascii="Times New Roman" w:hAnsi="Times New Roman"/>
          <w:b/>
          <w:bCs/>
          <w:sz w:val="28"/>
          <w:szCs w:val="28"/>
        </w:rPr>
        <w:t>Объем финансового обеспечения планом-графиком на плановый период 2025 года не предусмотрен, что противоречит утвержденному плану ФХД Учреждения.</w:t>
      </w:r>
    </w:p>
    <w:p w14:paraId="418752D9" w14:textId="77777777" w:rsidR="003125D1" w:rsidRPr="00BE72F3" w:rsidRDefault="003125D1" w:rsidP="003125D1">
      <w:pPr>
        <w:spacing w:after="0" w:line="240" w:lineRule="auto"/>
        <w:ind w:firstLine="709"/>
        <w:jc w:val="both"/>
        <w:rPr>
          <w:rFonts w:ascii="Times New Roman" w:hAnsi="Times New Roman"/>
          <w:b/>
          <w:bCs/>
          <w:sz w:val="28"/>
          <w:szCs w:val="28"/>
        </w:rPr>
      </w:pPr>
      <w:r w:rsidRPr="00BE72F3">
        <w:rPr>
          <w:rFonts w:ascii="Times New Roman" w:hAnsi="Times New Roman"/>
          <w:sz w:val="28"/>
          <w:szCs w:val="28"/>
        </w:rPr>
        <w:t xml:space="preserve">При анализе ЕИС на официальном сайте закупок КСП установлено, что план-график закупок на 2024 год утвержден и размещен в ЕИС </w:t>
      </w:r>
      <w:r w:rsidRPr="00BE72F3">
        <w:rPr>
          <w:rFonts w:ascii="Times New Roman" w:hAnsi="Times New Roman"/>
          <w:b/>
          <w:bCs/>
          <w:sz w:val="28"/>
          <w:szCs w:val="28"/>
        </w:rPr>
        <w:t>только 12.04.2024г.,</w:t>
      </w:r>
      <w:r w:rsidRPr="00BE72F3">
        <w:rPr>
          <w:rFonts w:ascii="Times New Roman" w:hAnsi="Times New Roman"/>
          <w:sz w:val="28"/>
          <w:szCs w:val="28"/>
        </w:rPr>
        <w:t xml:space="preserve"> на сумму 1 500 000,00 руб. по п.5 ст.93 Закона №44-ФЗ закупка у единственного поставщика, объем финансового обеспечения на 2025-2026 годы не предусмотрен. </w:t>
      </w:r>
      <w:r w:rsidRPr="00BE72F3">
        <w:rPr>
          <w:rFonts w:ascii="Times New Roman" w:hAnsi="Times New Roman"/>
          <w:b/>
          <w:bCs/>
          <w:sz w:val="28"/>
          <w:szCs w:val="28"/>
        </w:rPr>
        <w:t>Объем финансового обеспечения в плане-графике не соответствует</w:t>
      </w:r>
      <w:r w:rsidRPr="00BE72F3">
        <w:rPr>
          <w:rFonts w:ascii="Times New Roman" w:hAnsi="Times New Roman"/>
          <w:sz w:val="28"/>
          <w:szCs w:val="28"/>
        </w:rPr>
        <w:t xml:space="preserve"> </w:t>
      </w:r>
      <w:r w:rsidRPr="00BE72F3">
        <w:rPr>
          <w:rFonts w:ascii="Times New Roman" w:hAnsi="Times New Roman"/>
          <w:b/>
          <w:bCs/>
          <w:sz w:val="28"/>
          <w:szCs w:val="28"/>
        </w:rPr>
        <w:t>утвержденному плану ФХД Учреждения.</w:t>
      </w:r>
    </w:p>
    <w:p w14:paraId="7F821C14" w14:textId="77777777" w:rsidR="003125D1" w:rsidRPr="00BE72F3" w:rsidRDefault="003125D1" w:rsidP="003125D1">
      <w:pPr>
        <w:pStyle w:val="a3"/>
        <w:spacing w:after="0" w:line="240" w:lineRule="auto"/>
        <w:ind w:left="0" w:firstLine="709"/>
        <w:jc w:val="both"/>
        <w:rPr>
          <w:rFonts w:ascii="Times New Roman" w:hAnsi="Times New Roman"/>
          <w:sz w:val="28"/>
          <w:szCs w:val="28"/>
        </w:rPr>
      </w:pPr>
      <w:r w:rsidRPr="00BE72F3">
        <w:rPr>
          <w:rFonts w:ascii="Times New Roman" w:hAnsi="Times New Roman"/>
          <w:sz w:val="28"/>
          <w:szCs w:val="28"/>
        </w:rPr>
        <w:t xml:space="preserve">Вторая версия плана-графика размещена 13.04.2024 года. Объем финансового обеспечения в соответствии с п.5 ст.93 Закона №44-ФЗ закупка у единственного поставщика предусмотрен в сумме 2 100 000,00 руб., в том числе оказание услуг по проведению строительного контроля по капитальному ремонту здания в сумме 600 000,00 руб. на 2024 год. Объем финансового обеспечения на 2025-2026 годы не предусмотрен. </w:t>
      </w:r>
      <w:r w:rsidRPr="00BE72F3">
        <w:rPr>
          <w:rFonts w:ascii="Times New Roman" w:hAnsi="Times New Roman"/>
          <w:b/>
          <w:bCs/>
          <w:sz w:val="28"/>
          <w:szCs w:val="28"/>
        </w:rPr>
        <w:t xml:space="preserve">Объем </w:t>
      </w:r>
      <w:r w:rsidRPr="00BE72F3">
        <w:rPr>
          <w:rFonts w:ascii="Times New Roman" w:hAnsi="Times New Roman"/>
          <w:b/>
          <w:bCs/>
          <w:sz w:val="28"/>
          <w:szCs w:val="28"/>
        </w:rPr>
        <w:lastRenderedPageBreak/>
        <w:t>финансового обеспечения не соответствует</w:t>
      </w:r>
      <w:r w:rsidRPr="00BE72F3">
        <w:rPr>
          <w:rFonts w:ascii="Times New Roman" w:hAnsi="Times New Roman"/>
          <w:sz w:val="28"/>
          <w:szCs w:val="28"/>
        </w:rPr>
        <w:t xml:space="preserve"> </w:t>
      </w:r>
      <w:r w:rsidRPr="00BE72F3">
        <w:rPr>
          <w:rFonts w:ascii="Times New Roman" w:hAnsi="Times New Roman"/>
          <w:b/>
          <w:bCs/>
          <w:sz w:val="28"/>
          <w:szCs w:val="28"/>
        </w:rPr>
        <w:t>утвержденному плану ФХД Учреждения.</w:t>
      </w:r>
    </w:p>
    <w:p w14:paraId="3D7C35E2" w14:textId="77777777" w:rsidR="003125D1" w:rsidRPr="00BE72F3" w:rsidRDefault="003125D1" w:rsidP="003125D1">
      <w:pPr>
        <w:pStyle w:val="a3"/>
        <w:spacing w:after="0" w:line="240" w:lineRule="auto"/>
        <w:ind w:left="0" w:firstLine="709"/>
        <w:jc w:val="both"/>
        <w:rPr>
          <w:rFonts w:ascii="Times New Roman" w:hAnsi="Times New Roman"/>
          <w:b/>
          <w:bCs/>
          <w:sz w:val="28"/>
          <w:szCs w:val="28"/>
        </w:rPr>
      </w:pPr>
      <w:r w:rsidRPr="00BE72F3">
        <w:rPr>
          <w:rFonts w:ascii="Times New Roman" w:hAnsi="Times New Roman"/>
          <w:sz w:val="28"/>
          <w:szCs w:val="28"/>
        </w:rPr>
        <w:t>Третья версия плана-графика размещена 10.06.2024 года. Объем финансового обеспечения в соответствии с п.5 ст.93 Закона №44-ФЗ закупка у единственного поставщика предусмотрен в сумме 2 695 000,00 руб. на 2024 год., объем финансового обеспечения на 2025-2026 годы не предусмотрен, по конкурентным видам закупок предусмотрен капитальный ремонт здания ГДО в сумме 79 065 800,00 руб. на 2024 год, что соответствует плану ФХД.</w:t>
      </w:r>
    </w:p>
    <w:p w14:paraId="612BFA70" w14:textId="77777777" w:rsidR="003125D1" w:rsidRPr="00091A29" w:rsidRDefault="003125D1" w:rsidP="003125D1">
      <w:pPr>
        <w:spacing w:after="0" w:line="240" w:lineRule="auto"/>
        <w:ind w:firstLine="709"/>
        <w:jc w:val="both"/>
        <w:rPr>
          <w:rFonts w:ascii="Times New Roman" w:hAnsi="Times New Roman"/>
          <w:b/>
          <w:bCs/>
          <w:sz w:val="6"/>
          <w:szCs w:val="6"/>
          <w:shd w:val="clear" w:color="auto" w:fill="FFFFFF"/>
        </w:rPr>
      </w:pPr>
    </w:p>
    <w:p w14:paraId="6F3384A2" w14:textId="77777777" w:rsidR="003125D1" w:rsidRPr="00BE72F3" w:rsidRDefault="003125D1" w:rsidP="003125D1">
      <w:pPr>
        <w:spacing w:after="0" w:line="240" w:lineRule="auto"/>
        <w:ind w:firstLine="709"/>
        <w:jc w:val="both"/>
        <w:rPr>
          <w:rFonts w:ascii="Times New Roman" w:hAnsi="Times New Roman"/>
          <w:b/>
          <w:bCs/>
          <w:sz w:val="28"/>
          <w:szCs w:val="28"/>
          <w:shd w:val="clear" w:color="auto" w:fill="FFFFFF"/>
        </w:rPr>
      </w:pPr>
      <w:r w:rsidRPr="00BE72F3">
        <w:rPr>
          <w:rFonts w:ascii="Times New Roman" w:hAnsi="Times New Roman"/>
          <w:b/>
          <w:bCs/>
          <w:sz w:val="28"/>
          <w:szCs w:val="28"/>
          <w:shd w:val="clear" w:color="auto" w:fill="FFFFFF"/>
        </w:rPr>
        <w:t>При проверке планирования закупочного процесса КСП Усольского района выявлены следующие нарушения:</w:t>
      </w:r>
    </w:p>
    <w:p w14:paraId="267434E9" w14:textId="77777777" w:rsidR="003125D1" w:rsidRPr="00BE72F3" w:rsidRDefault="003125D1" w:rsidP="003125D1">
      <w:pPr>
        <w:spacing w:after="0" w:line="240" w:lineRule="auto"/>
        <w:ind w:firstLine="709"/>
        <w:jc w:val="both"/>
        <w:rPr>
          <w:rFonts w:ascii="Times New Roman" w:hAnsi="Times New Roman"/>
          <w:sz w:val="28"/>
          <w:szCs w:val="28"/>
        </w:rPr>
      </w:pPr>
      <w:r w:rsidRPr="00BE72F3">
        <w:rPr>
          <w:rFonts w:ascii="Times New Roman" w:hAnsi="Times New Roman"/>
          <w:sz w:val="28"/>
          <w:szCs w:val="28"/>
        </w:rPr>
        <w:t xml:space="preserve">Частями 5, 7 ст.16 Закона №44-ФЗ предусмотрено, что планы-графики формируются на срок, соответствующий сроку действия муниципального правового акта представительного органа муниципального образования о местном бюджете на очередной финансовый год и плановый период. </w:t>
      </w:r>
      <w:r w:rsidRPr="00BE72F3">
        <w:rPr>
          <w:rFonts w:ascii="Times New Roman" w:hAnsi="Times New Roman"/>
          <w:sz w:val="28"/>
          <w:szCs w:val="28"/>
          <w:shd w:val="clear" w:color="auto" w:fill="FFFFFF"/>
        </w:rPr>
        <w:t>План-график формируется муниципальным учреждением, в соответствии с требованиями настоящей статьи при планировании плана ФХД учреждения, и утверждается в течение десяти рабочих дней после утверждения соответственно плана ФХД муниципального учреждения.</w:t>
      </w:r>
    </w:p>
    <w:p w14:paraId="531EA470" w14:textId="77777777" w:rsidR="003125D1" w:rsidRPr="00BE72F3" w:rsidRDefault="003125D1" w:rsidP="003125D1">
      <w:pPr>
        <w:spacing w:after="0" w:line="240" w:lineRule="auto"/>
        <w:ind w:firstLine="709"/>
        <w:jc w:val="both"/>
        <w:rPr>
          <w:rFonts w:ascii="Times New Roman" w:hAnsi="Times New Roman"/>
          <w:sz w:val="28"/>
          <w:szCs w:val="28"/>
        </w:rPr>
      </w:pPr>
      <w:r w:rsidRPr="00BE72F3">
        <w:rPr>
          <w:rFonts w:ascii="Times New Roman" w:hAnsi="Times New Roman"/>
          <w:sz w:val="28"/>
          <w:szCs w:val="28"/>
        </w:rPr>
        <w:t xml:space="preserve">КСП отмечает, что план-график Учреждения должен формироваться на срок, установленный решением Думы на очередной финансовый год и плановый период (на три года). </w:t>
      </w:r>
      <w:r w:rsidRPr="00BE72F3">
        <w:rPr>
          <w:rFonts w:ascii="Times New Roman" w:hAnsi="Times New Roman"/>
          <w:b/>
          <w:bCs/>
          <w:sz w:val="28"/>
          <w:szCs w:val="28"/>
        </w:rPr>
        <w:t xml:space="preserve">План-график закупок Учреждения в проверяемом периоде сформирован без лимитов бюджетных обязательств на плановый период. Внесение изменений в плане ФХД не учтены в плане-графике на 2024 год, </w:t>
      </w:r>
      <w:r w:rsidRPr="00BE72F3">
        <w:rPr>
          <w:rFonts w:ascii="Times New Roman" w:hAnsi="Times New Roman"/>
          <w:sz w:val="28"/>
          <w:szCs w:val="28"/>
        </w:rPr>
        <w:t xml:space="preserve">согласно ст.16 Закона №44-ФЗ, планирование закупок осуществляется посредством формирования, утверждения и ведения планов-графиков. </w:t>
      </w:r>
      <w:r w:rsidRPr="00BE72F3">
        <w:rPr>
          <w:rFonts w:ascii="Times New Roman" w:hAnsi="Times New Roman"/>
          <w:sz w:val="28"/>
          <w:szCs w:val="28"/>
          <w:u w:val="single"/>
        </w:rPr>
        <w:t>Закупки, не предусмотренные планами-графиками закупок, не могут быть осуществлены</w:t>
      </w:r>
      <w:r w:rsidRPr="00BE72F3">
        <w:rPr>
          <w:rFonts w:ascii="Times New Roman" w:hAnsi="Times New Roman"/>
          <w:sz w:val="28"/>
          <w:szCs w:val="28"/>
        </w:rPr>
        <w:t xml:space="preserve">. </w:t>
      </w:r>
    </w:p>
    <w:p w14:paraId="599735B3" w14:textId="77777777" w:rsidR="003125D1" w:rsidRPr="00BE72F3" w:rsidRDefault="003125D1" w:rsidP="003125D1">
      <w:pPr>
        <w:spacing w:after="0" w:line="240" w:lineRule="auto"/>
        <w:ind w:firstLine="709"/>
        <w:jc w:val="both"/>
        <w:rPr>
          <w:rFonts w:ascii="Times New Roman" w:hAnsi="Times New Roman"/>
          <w:b/>
          <w:bCs/>
          <w:sz w:val="28"/>
          <w:szCs w:val="28"/>
          <w:shd w:val="clear" w:color="auto" w:fill="FFFFFF"/>
        </w:rPr>
      </w:pPr>
      <w:r w:rsidRPr="00BE72F3">
        <w:rPr>
          <w:rFonts w:ascii="Times New Roman" w:hAnsi="Times New Roman"/>
          <w:b/>
          <w:bCs/>
          <w:sz w:val="28"/>
          <w:szCs w:val="28"/>
          <w:shd w:val="clear" w:color="auto" w:fill="FFFFFF"/>
        </w:rPr>
        <w:t xml:space="preserve">План-график закупок за 2022 год не размещен Учреждением в ЕИС, за 2023 год выставлен с нарушением сроков только 05.04.2023г., за 2024 год выставлен с нарушением сроков только </w:t>
      </w:r>
      <w:r w:rsidRPr="00BE72F3">
        <w:rPr>
          <w:rFonts w:ascii="Times New Roman" w:hAnsi="Times New Roman"/>
          <w:b/>
          <w:bCs/>
          <w:sz w:val="28"/>
          <w:szCs w:val="28"/>
        </w:rPr>
        <w:t>12.04.2024</w:t>
      </w:r>
      <w:r w:rsidRPr="00BE72F3">
        <w:rPr>
          <w:rFonts w:ascii="Times New Roman" w:hAnsi="Times New Roman"/>
          <w:b/>
          <w:bCs/>
          <w:sz w:val="28"/>
          <w:szCs w:val="28"/>
          <w:shd w:val="clear" w:color="auto" w:fill="FFFFFF"/>
        </w:rPr>
        <w:t>г. за нарушение срока размещения плана-графика закупок товаров, работ, услуг на финансовый год, заказчику предусмотрен штраф от 5 000,00 руб. до 30 000,00 руб. согласно ч.4 ст.7.29.3</w:t>
      </w:r>
      <w:r>
        <w:rPr>
          <w:rFonts w:ascii="Times New Roman" w:hAnsi="Times New Roman"/>
          <w:b/>
          <w:bCs/>
          <w:sz w:val="28"/>
          <w:szCs w:val="28"/>
          <w:shd w:val="clear" w:color="auto" w:fill="FFFFFF"/>
        </w:rPr>
        <w:t>.</w:t>
      </w:r>
      <w:r w:rsidRPr="00BE72F3">
        <w:rPr>
          <w:rFonts w:ascii="Times New Roman" w:hAnsi="Times New Roman"/>
          <w:b/>
          <w:bCs/>
          <w:sz w:val="28"/>
          <w:szCs w:val="28"/>
          <w:shd w:val="clear" w:color="auto" w:fill="FFFFFF"/>
        </w:rPr>
        <w:t xml:space="preserve"> КоАП РФ.</w:t>
      </w:r>
    </w:p>
    <w:p w14:paraId="18F40C24" w14:textId="28AD9CA0" w:rsidR="003125D1" w:rsidRPr="00E35007" w:rsidRDefault="003125D1" w:rsidP="003125D1">
      <w:pPr>
        <w:spacing w:after="0" w:line="240" w:lineRule="auto"/>
        <w:ind w:firstLine="709"/>
        <w:jc w:val="both"/>
        <w:rPr>
          <w:rFonts w:ascii="Times New Roman" w:hAnsi="Times New Roman"/>
          <w:sz w:val="28"/>
          <w:szCs w:val="28"/>
        </w:rPr>
      </w:pPr>
      <w:r w:rsidRPr="00BE72F3">
        <w:rPr>
          <w:rFonts w:ascii="Times New Roman" w:hAnsi="Times New Roman"/>
          <w:b/>
          <w:bCs/>
          <w:sz w:val="28"/>
          <w:szCs w:val="28"/>
        </w:rPr>
        <w:t xml:space="preserve">Также КСП установлено, что в январе-феврале 2022 года заключено 6-ть договоров </w:t>
      </w:r>
      <w:r w:rsidRPr="00BE72F3">
        <w:rPr>
          <w:rFonts w:ascii="Times New Roman" w:hAnsi="Times New Roman"/>
          <w:sz w:val="28"/>
          <w:szCs w:val="28"/>
        </w:rPr>
        <w:t xml:space="preserve">(договор от 01.02.2022г. №010222-01 с ИП </w:t>
      </w:r>
      <w:proofErr w:type="spellStart"/>
      <w:r w:rsidRPr="00BE72F3">
        <w:rPr>
          <w:rFonts w:ascii="Times New Roman" w:hAnsi="Times New Roman"/>
          <w:sz w:val="28"/>
          <w:szCs w:val="28"/>
        </w:rPr>
        <w:t>Ламм</w:t>
      </w:r>
      <w:proofErr w:type="spellEnd"/>
      <w:r w:rsidRPr="00BE72F3">
        <w:rPr>
          <w:rFonts w:ascii="Times New Roman" w:hAnsi="Times New Roman"/>
          <w:sz w:val="28"/>
          <w:szCs w:val="28"/>
        </w:rPr>
        <w:t xml:space="preserve"> А.А.; договор от 10.01.2022г. №3-22 с </w:t>
      </w:r>
      <w:proofErr w:type="spellStart"/>
      <w:r w:rsidRPr="00BE72F3">
        <w:rPr>
          <w:rFonts w:ascii="Times New Roman" w:hAnsi="Times New Roman"/>
          <w:sz w:val="28"/>
          <w:szCs w:val="28"/>
        </w:rPr>
        <w:t>Загурская</w:t>
      </w:r>
      <w:proofErr w:type="spellEnd"/>
      <w:r w:rsidRPr="00BE72F3">
        <w:rPr>
          <w:rFonts w:ascii="Times New Roman" w:hAnsi="Times New Roman"/>
          <w:sz w:val="28"/>
          <w:szCs w:val="28"/>
        </w:rPr>
        <w:t xml:space="preserve"> В.А.; договор от 01.01.2022г. №1-22 с Шариковым А.А.; договор от 01.01.2022г. №2-22 с УГООСДМЦ «Сокол»; договор от 01.01.2022г. №1663/22Ю с ООО «Охранное агентство «Легион», договор от 11.02.2022г. №1077 с ООО «</w:t>
      </w:r>
      <w:proofErr w:type="spellStart"/>
      <w:r w:rsidRPr="00BE72F3">
        <w:rPr>
          <w:rFonts w:ascii="Times New Roman" w:hAnsi="Times New Roman"/>
          <w:sz w:val="28"/>
          <w:szCs w:val="28"/>
        </w:rPr>
        <w:t>Главтехцентр</w:t>
      </w:r>
      <w:proofErr w:type="spellEnd"/>
      <w:r w:rsidRPr="00BE72F3">
        <w:rPr>
          <w:rFonts w:ascii="Times New Roman" w:hAnsi="Times New Roman"/>
          <w:sz w:val="28"/>
          <w:szCs w:val="28"/>
        </w:rPr>
        <w:t>»)</w:t>
      </w:r>
      <w:r w:rsidRPr="00BE72F3">
        <w:rPr>
          <w:rFonts w:ascii="Times New Roman" w:hAnsi="Times New Roman"/>
          <w:b/>
          <w:bCs/>
          <w:sz w:val="28"/>
          <w:szCs w:val="28"/>
        </w:rPr>
        <w:t xml:space="preserve"> на приобретение товаров, оказание услуг </w:t>
      </w:r>
      <w:r w:rsidRPr="00BE72F3">
        <w:rPr>
          <w:rFonts w:ascii="Times New Roman" w:hAnsi="Times New Roman"/>
          <w:b/>
          <w:bCs/>
          <w:sz w:val="28"/>
          <w:szCs w:val="28"/>
          <w:u w:val="single"/>
        </w:rPr>
        <w:t>в отсутствие доведенных лимитов бюджетных обязательств планом ФХД на 2022 год</w:t>
      </w:r>
      <w:r w:rsidRPr="00BE72F3">
        <w:rPr>
          <w:rFonts w:ascii="Times New Roman" w:hAnsi="Times New Roman"/>
          <w:b/>
          <w:bCs/>
          <w:sz w:val="28"/>
          <w:szCs w:val="28"/>
        </w:rPr>
        <w:t xml:space="preserve"> и плановый период. </w:t>
      </w:r>
      <w:r w:rsidRPr="00BE72F3">
        <w:rPr>
          <w:rFonts w:ascii="Times New Roman" w:hAnsi="Times New Roman"/>
          <w:b/>
          <w:bCs/>
          <w:sz w:val="28"/>
          <w:szCs w:val="28"/>
          <w:u w:val="single"/>
        </w:rPr>
        <w:t>План ФХД утвержден только 15.02.2022 года</w:t>
      </w:r>
      <w:r w:rsidRPr="00BE72F3">
        <w:rPr>
          <w:rFonts w:ascii="Times New Roman" w:hAnsi="Times New Roman"/>
          <w:b/>
          <w:bCs/>
          <w:sz w:val="28"/>
          <w:szCs w:val="28"/>
        </w:rPr>
        <w:t xml:space="preserve">. </w:t>
      </w:r>
      <w:r w:rsidR="00E35007" w:rsidRPr="00E35007">
        <w:rPr>
          <w:rFonts w:ascii="Times New Roman" w:hAnsi="Times New Roman"/>
          <w:sz w:val="28"/>
          <w:szCs w:val="28"/>
        </w:rPr>
        <w:t>О</w:t>
      </w:r>
      <w:r w:rsidRPr="00E35007">
        <w:rPr>
          <w:rFonts w:ascii="Times New Roman" w:hAnsi="Times New Roman"/>
          <w:sz w:val="28"/>
          <w:szCs w:val="28"/>
        </w:rPr>
        <w:t>бщая сумма нарушений согласно оплаченным платежным документам за январь-февраль 2022 года, составляет 86 100,00 руб.</w:t>
      </w:r>
    </w:p>
    <w:p w14:paraId="52AA81D3" w14:textId="77777777" w:rsidR="00271A8B" w:rsidRDefault="00271A8B" w:rsidP="003125D1">
      <w:pPr>
        <w:spacing w:after="0" w:line="240" w:lineRule="auto"/>
        <w:ind w:firstLine="709"/>
        <w:rPr>
          <w:rFonts w:ascii="Times New Roman" w:hAnsi="Times New Roman"/>
          <w:b/>
          <w:bCs/>
          <w:sz w:val="28"/>
          <w:szCs w:val="28"/>
        </w:rPr>
      </w:pPr>
    </w:p>
    <w:p w14:paraId="65827B12" w14:textId="779A7A73" w:rsidR="003125D1" w:rsidRPr="00A23489" w:rsidRDefault="00A23489" w:rsidP="00A23489">
      <w:pPr>
        <w:spacing w:after="0" w:line="240" w:lineRule="auto"/>
        <w:ind w:firstLine="708"/>
        <w:rPr>
          <w:rFonts w:ascii="Times New Roman" w:hAnsi="Times New Roman"/>
          <w:b/>
          <w:bCs/>
          <w:sz w:val="28"/>
          <w:szCs w:val="28"/>
          <w:shd w:val="clear" w:color="auto" w:fill="FFFFFF"/>
        </w:rPr>
      </w:pPr>
      <w:r>
        <w:rPr>
          <w:rFonts w:ascii="Times New Roman" w:hAnsi="Times New Roman"/>
          <w:b/>
          <w:bCs/>
          <w:sz w:val="28"/>
          <w:szCs w:val="28"/>
        </w:rPr>
        <w:lastRenderedPageBreak/>
        <w:t>6.</w:t>
      </w:r>
      <w:proofErr w:type="gramStart"/>
      <w:r>
        <w:rPr>
          <w:rFonts w:ascii="Times New Roman" w:hAnsi="Times New Roman"/>
          <w:b/>
          <w:bCs/>
          <w:sz w:val="28"/>
          <w:szCs w:val="28"/>
        </w:rPr>
        <w:t>2.</w:t>
      </w:r>
      <w:r w:rsidR="003125D1" w:rsidRPr="00A23489">
        <w:rPr>
          <w:rFonts w:ascii="Times New Roman" w:hAnsi="Times New Roman"/>
          <w:b/>
          <w:bCs/>
          <w:sz w:val="28"/>
          <w:szCs w:val="28"/>
        </w:rPr>
        <w:t>Анализ</w:t>
      </w:r>
      <w:proofErr w:type="gramEnd"/>
      <w:r w:rsidR="003125D1" w:rsidRPr="00A23489">
        <w:rPr>
          <w:rFonts w:ascii="Times New Roman" w:hAnsi="Times New Roman"/>
          <w:b/>
          <w:bCs/>
          <w:sz w:val="28"/>
          <w:szCs w:val="28"/>
        </w:rPr>
        <w:t xml:space="preserve"> заключения и исполнения контрактов (договоров)</w:t>
      </w:r>
    </w:p>
    <w:p w14:paraId="59B85201" w14:textId="77777777" w:rsidR="003125D1" w:rsidRPr="00BE72F3" w:rsidRDefault="003125D1" w:rsidP="003125D1">
      <w:pPr>
        <w:spacing w:after="0" w:line="240" w:lineRule="auto"/>
        <w:ind w:firstLine="709"/>
        <w:jc w:val="both"/>
        <w:rPr>
          <w:rFonts w:ascii="Times New Roman" w:hAnsi="Times New Roman"/>
          <w:sz w:val="28"/>
          <w:szCs w:val="28"/>
        </w:rPr>
      </w:pPr>
      <w:r w:rsidRPr="00BE72F3">
        <w:rPr>
          <w:rFonts w:ascii="Times New Roman" w:hAnsi="Times New Roman"/>
          <w:sz w:val="28"/>
          <w:szCs w:val="28"/>
        </w:rPr>
        <w:t>В 2022 году Учреждением заключено 79 договоров (контрактов) с 44 поставщиками, подрядчиками, исполнителями услуг и работ на общую сумму 2 041 947,48 руб. Закупки по конкурентных процедурам Учреждением не проводились.</w:t>
      </w:r>
    </w:p>
    <w:p w14:paraId="0F2EE2DB" w14:textId="77777777" w:rsidR="003125D1" w:rsidRPr="00BE72F3" w:rsidRDefault="003125D1" w:rsidP="003125D1">
      <w:pPr>
        <w:spacing w:after="0" w:line="240" w:lineRule="auto"/>
        <w:ind w:firstLine="709"/>
        <w:jc w:val="both"/>
        <w:rPr>
          <w:rFonts w:ascii="Times New Roman" w:hAnsi="Times New Roman"/>
          <w:sz w:val="28"/>
          <w:szCs w:val="28"/>
        </w:rPr>
      </w:pPr>
      <w:r w:rsidRPr="00BE72F3">
        <w:rPr>
          <w:rFonts w:ascii="Times New Roman" w:hAnsi="Times New Roman"/>
          <w:sz w:val="28"/>
          <w:szCs w:val="28"/>
        </w:rPr>
        <w:t>Анализ закупок показал, что в проверяемом периоде Учреждением заключались договоры (контракты):</w:t>
      </w:r>
    </w:p>
    <w:p w14:paraId="14C1B404" w14:textId="77777777" w:rsidR="003125D1" w:rsidRPr="00BE72F3" w:rsidRDefault="003125D1" w:rsidP="003125D1">
      <w:pPr>
        <w:pStyle w:val="a3"/>
        <w:numPr>
          <w:ilvl w:val="0"/>
          <w:numId w:val="3"/>
        </w:numPr>
        <w:spacing w:after="0" w:line="240" w:lineRule="auto"/>
        <w:ind w:left="0" w:firstLine="709"/>
        <w:jc w:val="both"/>
        <w:rPr>
          <w:rFonts w:ascii="Times New Roman" w:hAnsi="Times New Roman"/>
          <w:sz w:val="28"/>
          <w:szCs w:val="28"/>
        </w:rPr>
      </w:pPr>
      <w:r w:rsidRPr="00BE72F3">
        <w:rPr>
          <w:rFonts w:ascii="Times New Roman" w:hAnsi="Times New Roman"/>
          <w:sz w:val="28"/>
          <w:szCs w:val="28"/>
        </w:rPr>
        <w:t>гражданско-правового характера;</w:t>
      </w:r>
    </w:p>
    <w:p w14:paraId="6623C9BA" w14:textId="77777777" w:rsidR="003125D1" w:rsidRPr="00BE72F3" w:rsidRDefault="003125D1" w:rsidP="003125D1">
      <w:pPr>
        <w:pStyle w:val="a3"/>
        <w:numPr>
          <w:ilvl w:val="0"/>
          <w:numId w:val="3"/>
        </w:numPr>
        <w:spacing w:after="0" w:line="240" w:lineRule="auto"/>
        <w:ind w:left="0" w:firstLine="709"/>
        <w:jc w:val="both"/>
        <w:rPr>
          <w:rFonts w:ascii="Times New Roman" w:hAnsi="Times New Roman"/>
          <w:sz w:val="28"/>
          <w:szCs w:val="28"/>
        </w:rPr>
      </w:pPr>
      <w:r w:rsidRPr="00BE72F3">
        <w:rPr>
          <w:rFonts w:ascii="Times New Roman" w:hAnsi="Times New Roman"/>
          <w:sz w:val="28"/>
          <w:szCs w:val="28"/>
        </w:rPr>
        <w:t>договоры в соответствии с п.5 ст.93 Закона №44-ФЗ на закупку товаров, работ или услуг, осуществляемых учреждением культуры, на сумму не превышающую 600 000,00 руб. с единственным поставщиком.</w:t>
      </w:r>
    </w:p>
    <w:p w14:paraId="05FEE154" w14:textId="77777777" w:rsidR="003125D1" w:rsidRPr="00BE72F3" w:rsidRDefault="003125D1" w:rsidP="003125D1">
      <w:pPr>
        <w:widowControl w:val="0"/>
        <w:autoSpaceDE w:val="0"/>
        <w:autoSpaceDN w:val="0"/>
        <w:adjustRightInd w:val="0"/>
        <w:spacing w:after="0" w:line="240" w:lineRule="auto"/>
        <w:ind w:firstLine="709"/>
        <w:jc w:val="both"/>
        <w:rPr>
          <w:rFonts w:ascii="Times New Roman" w:hAnsi="Times New Roman"/>
          <w:sz w:val="28"/>
          <w:szCs w:val="28"/>
        </w:rPr>
      </w:pPr>
      <w:r w:rsidRPr="00BE72F3">
        <w:rPr>
          <w:rFonts w:ascii="Times New Roman" w:hAnsi="Times New Roman"/>
          <w:sz w:val="28"/>
          <w:szCs w:val="28"/>
        </w:rPr>
        <w:t xml:space="preserve">Договоры гражданского правового характера заключены на оказание следующих услуг: </w:t>
      </w:r>
    </w:p>
    <w:p w14:paraId="1E17178E" w14:textId="77777777" w:rsidR="003125D1" w:rsidRPr="00BE72F3" w:rsidRDefault="003125D1" w:rsidP="003125D1">
      <w:pPr>
        <w:pStyle w:val="a3"/>
        <w:widowControl w:val="0"/>
        <w:numPr>
          <w:ilvl w:val="0"/>
          <w:numId w:val="3"/>
        </w:numPr>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hAnsi="Times New Roman"/>
          <w:sz w:val="28"/>
          <w:szCs w:val="28"/>
        </w:rPr>
        <w:t>2 договора на у</w:t>
      </w:r>
      <w:r w:rsidRPr="00BE72F3">
        <w:rPr>
          <w:rFonts w:ascii="Times New Roman" w:eastAsiaTheme="minorHAnsi" w:hAnsi="Times New Roman"/>
          <w:sz w:val="28"/>
          <w:szCs w:val="28"/>
        </w:rPr>
        <w:t xml:space="preserve">слуги тренера хоккейной команды с </w:t>
      </w:r>
      <w:proofErr w:type="spellStart"/>
      <w:r w:rsidRPr="00BE72F3">
        <w:rPr>
          <w:rFonts w:ascii="Times New Roman" w:eastAsiaTheme="minorHAnsi" w:hAnsi="Times New Roman"/>
          <w:sz w:val="28"/>
          <w:szCs w:val="28"/>
        </w:rPr>
        <w:t>Загурской</w:t>
      </w:r>
      <w:proofErr w:type="spellEnd"/>
      <w:r w:rsidRPr="00BE72F3">
        <w:rPr>
          <w:rFonts w:ascii="Times New Roman" w:eastAsiaTheme="minorHAnsi" w:hAnsi="Times New Roman"/>
          <w:sz w:val="28"/>
          <w:szCs w:val="28"/>
        </w:rPr>
        <w:t xml:space="preserve"> В.А. на сумму 45 976,00 руб.;</w:t>
      </w:r>
    </w:p>
    <w:p w14:paraId="76EF535C" w14:textId="77777777" w:rsidR="003125D1" w:rsidRPr="00BE72F3" w:rsidRDefault="003125D1" w:rsidP="003125D1">
      <w:pPr>
        <w:pStyle w:val="a3"/>
        <w:widowControl w:val="0"/>
        <w:numPr>
          <w:ilvl w:val="0"/>
          <w:numId w:val="3"/>
        </w:numPr>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hAnsi="Times New Roman"/>
          <w:sz w:val="28"/>
          <w:szCs w:val="28"/>
        </w:rPr>
        <w:t xml:space="preserve">1 договор на услуги тренера команд по волейболу и футболу с Шариковым А.А. </w:t>
      </w:r>
      <w:r w:rsidRPr="00BE72F3">
        <w:rPr>
          <w:rFonts w:ascii="Times New Roman" w:eastAsiaTheme="minorHAnsi" w:hAnsi="Times New Roman"/>
          <w:sz w:val="28"/>
          <w:szCs w:val="28"/>
        </w:rPr>
        <w:t xml:space="preserve">на сумму </w:t>
      </w:r>
      <w:r w:rsidRPr="00BE72F3">
        <w:rPr>
          <w:rFonts w:ascii="Times New Roman" w:hAnsi="Times New Roman"/>
          <w:sz w:val="28"/>
          <w:szCs w:val="28"/>
        </w:rPr>
        <w:t>48 276,00 руб.;</w:t>
      </w:r>
    </w:p>
    <w:p w14:paraId="565DFA24" w14:textId="77777777" w:rsidR="003125D1" w:rsidRPr="00BE72F3" w:rsidRDefault="003125D1" w:rsidP="003125D1">
      <w:pPr>
        <w:pStyle w:val="a3"/>
        <w:widowControl w:val="0"/>
        <w:numPr>
          <w:ilvl w:val="0"/>
          <w:numId w:val="3"/>
        </w:numPr>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hAnsi="Times New Roman"/>
          <w:sz w:val="28"/>
          <w:szCs w:val="28"/>
        </w:rPr>
        <w:t xml:space="preserve">3 договора на услуги по организации и ведению клуба по интересам с Спиваковой Л.В. </w:t>
      </w:r>
      <w:r w:rsidRPr="00BE72F3">
        <w:rPr>
          <w:rFonts w:ascii="Times New Roman" w:eastAsiaTheme="minorHAnsi" w:hAnsi="Times New Roman"/>
          <w:sz w:val="28"/>
          <w:szCs w:val="28"/>
        </w:rPr>
        <w:t xml:space="preserve">сумму </w:t>
      </w:r>
      <w:r w:rsidRPr="00BE72F3">
        <w:rPr>
          <w:rFonts w:ascii="Times New Roman" w:hAnsi="Times New Roman"/>
          <w:sz w:val="28"/>
          <w:szCs w:val="28"/>
        </w:rPr>
        <w:t>93 102,00 руб.;</w:t>
      </w:r>
    </w:p>
    <w:p w14:paraId="6E520B85" w14:textId="77777777" w:rsidR="003125D1" w:rsidRPr="00BE72F3" w:rsidRDefault="003125D1" w:rsidP="003125D1">
      <w:pPr>
        <w:pStyle w:val="a3"/>
        <w:widowControl w:val="0"/>
        <w:numPr>
          <w:ilvl w:val="0"/>
          <w:numId w:val="3"/>
        </w:numPr>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hAnsi="Times New Roman"/>
          <w:sz w:val="28"/>
          <w:szCs w:val="28"/>
        </w:rPr>
        <w:t>1 договор на оказание услуг питания Козыревой А.А.</w:t>
      </w:r>
      <w:r w:rsidRPr="00BE72F3">
        <w:rPr>
          <w:rFonts w:ascii="Times New Roman" w:eastAsiaTheme="minorHAnsi" w:hAnsi="Times New Roman"/>
          <w:sz w:val="28"/>
          <w:szCs w:val="28"/>
        </w:rPr>
        <w:t xml:space="preserve"> на сумму </w:t>
      </w:r>
      <w:r w:rsidRPr="00BE72F3">
        <w:rPr>
          <w:rFonts w:ascii="Times New Roman" w:hAnsi="Times New Roman"/>
          <w:sz w:val="28"/>
          <w:szCs w:val="28"/>
        </w:rPr>
        <w:t>5 747,00 руб.</w:t>
      </w:r>
    </w:p>
    <w:p w14:paraId="5C90E25A" w14:textId="77777777" w:rsidR="003125D1" w:rsidRPr="00BE72F3" w:rsidRDefault="003125D1" w:rsidP="003125D1">
      <w:pPr>
        <w:spacing w:after="0" w:line="240" w:lineRule="auto"/>
        <w:ind w:firstLine="709"/>
        <w:jc w:val="both"/>
        <w:rPr>
          <w:rFonts w:ascii="Times New Roman" w:hAnsi="Times New Roman"/>
          <w:sz w:val="28"/>
          <w:szCs w:val="28"/>
        </w:rPr>
      </w:pPr>
      <w:r w:rsidRPr="00BE72F3">
        <w:rPr>
          <w:rFonts w:ascii="Times New Roman" w:hAnsi="Times New Roman"/>
          <w:sz w:val="28"/>
          <w:szCs w:val="28"/>
        </w:rPr>
        <w:t>Вышеуказанные договоры заключены на общую сумму 204 595,00 руб., исполнение по договорам составило 193 101,00 руб., о</w:t>
      </w:r>
      <w:r w:rsidRPr="00BE72F3">
        <w:rPr>
          <w:rFonts w:ascii="Times New Roman" w:hAnsi="Times New Roman"/>
          <w:bCs/>
          <w:sz w:val="28"/>
          <w:szCs w:val="28"/>
        </w:rPr>
        <w:t xml:space="preserve">плата по договорам осуществлена по КВР 244 КОСГУ 226 с начислением НДФЛ и страховых взносов. </w:t>
      </w:r>
    </w:p>
    <w:p w14:paraId="3D488C68" w14:textId="77777777" w:rsidR="003125D1" w:rsidRPr="00BE72F3" w:rsidRDefault="003125D1" w:rsidP="003125D1">
      <w:pPr>
        <w:spacing w:after="0" w:line="240" w:lineRule="auto"/>
        <w:ind w:firstLine="709"/>
        <w:jc w:val="both"/>
        <w:rPr>
          <w:rFonts w:ascii="Times New Roman" w:hAnsi="Times New Roman"/>
          <w:bCs/>
          <w:sz w:val="28"/>
          <w:szCs w:val="28"/>
        </w:rPr>
      </w:pPr>
      <w:r w:rsidRPr="00BE72F3">
        <w:rPr>
          <w:rFonts w:ascii="Times New Roman" w:hAnsi="Times New Roman"/>
          <w:bCs/>
          <w:sz w:val="28"/>
          <w:szCs w:val="28"/>
        </w:rPr>
        <w:t xml:space="preserve">При проверке договоров (контрактов) заключенных с единственным поставщиком, </w:t>
      </w:r>
      <w:r w:rsidRPr="00BE72F3">
        <w:rPr>
          <w:rFonts w:ascii="Times New Roman" w:hAnsi="Times New Roman"/>
          <w:sz w:val="28"/>
          <w:szCs w:val="28"/>
        </w:rPr>
        <w:t xml:space="preserve">подрядчиком, исполнителем услуг и работ за 2022 год </w:t>
      </w:r>
      <w:r w:rsidRPr="00BE72F3">
        <w:rPr>
          <w:rFonts w:ascii="Times New Roman" w:hAnsi="Times New Roman"/>
          <w:bCs/>
          <w:sz w:val="28"/>
          <w:szCs w:val="28"/>
        </w:rPr>
        <w:t>выявлено следующее:</w:t>
      </w:r>
    </w:p>
    <w:p w14:paraId="233F5956" w14:textId="77777777" w:rsidR="003125D1" w:rsidRPr="00BE72F3" w:rsidRDefault="003125D1" w:rsidP="003125D1">
      <w:pPr>
        <w:spacing w:after="0" w:line="240" w:lineRule="auto"/>
        <w:ind w:firstLine="709"/>
        <w:jc w:val="both"/>
        <w:rPr>
          <w:rFonts w:ascii="Times New Roman" w:hAnsi="Times New Roman"/>
          <w:sz w:val="28"/>
          <w:szCs w:val="28"/>
        </w:rPr>
      </w:pPr>
      <w:r w:rsidRPr="00BE72F3">
        <w:rPr>
          <w:rFonts w:ascii="Times New Roman" w:hAnsi="Times New Roman"/>
          <w:bCs/>
          <w:sz w:val="28"/>
          <w:szCs w:val="28"/>
        </w:rPr>
        <w:t xml:space="preserve">Муниципальный контракт от 01.01.2022г. №2-22 заключен с Усольской городской общественной организацией спортивный детско-молодежный центр «Сокол» в сумме 620 000,00 руб. В преамбуле контракта </w:t>
      </w:r>
      <w:r w:rsidRPr="00BE72F3">
        <w:rPr>
          <w:rFonts w:ascii="Times New Roman" w:hAnsi="Times New Roman"/>
          <w:bCs/>
          <w:sz w:val="28"/>
          <w:szCs w:val="28"/>
          <w:u w:val="single"/>
        </w:rPr>
        <w:t>отсутствует ссылка по какому пункту ст.93 Закона №44-ФЗ заключен контракт</w:t>
      </w:r>
      <w:r w:rsidRPr="00BE72F3">
        <w:rPr>
          <w:rFonts w:ascii="Times New Roman" w:hAnsi="Times New Roman"/>
          <w:bCs/>
          <w:sz w:val="28"/>
          <w:szCs w:val="28"/>
        </w:rPr>
        <w:t xml:space="preserve">. </w:t>
      </w:r>
      <w:r w:rsidRPr="00BE72F3">
        <w:rPr>
          <w:rFonts w:ascii="Times New Roman" w:hAnsi="Times New Roman"/>
          <w:b/>
          <w:sz w:val="28"/>
          <w:szCs w:val="28"/>
        </w:rPr>
        <w:t>Сумма контракта превышает предельный объем средств в сумме 600 000,00 руб. допустимый для заключения контракта с единственным поставщиком</w:t>
      </w:r>
      <w:r w:rsidRPr="00BE72F3">
        <w:rPr>
          <w:rFonts w:ascii="Times New Roman" w:hAnsi="Times New Roman"/>
          <w:bCs/>
          <w:sz w:val="28"/>
          <w:szCs w:val="28"/>
        </w:rPr>
        <w:t xml:space="preserve"> по п.4, 5 ст.93 Закона №44-ФЗ. Контракт заключен без конкурентных видов закупок, с</w:t>
      </w:r>
      <w:r w:rsidRPr="00BE72F3">
        <w:rPr>
          <w:rFonts w:ascii="Times New Roman" w:hAnsi="Times New Roman"/>
          <w:sz w:val="28"/>
          <w:szCs w:val="28"/>
          <w:shd w:val="clear" w:color="auto" w:fill="FFFFFF"/>
        </w:rPr>
        <w:t xml:space="preserve">огласно ч.2 ст.8 Закона №44-ФЗ осуществляя закупки для обеспечения муниципальных нужд недопустимо ограничение конкуренции. </w:t>
      </w:r>
      <w:r w:rsidRPr="00BE72F3">
        <w:rPr>
          <w:rFonts w:ascii="Times New Roman" w:hAnsi="Times New Roman"/>
          <w:b/>
          <w:bCs/>
          <w:sz w:val="28"/>
          <w:szCs w:val="28"/>
          <w:shd w:val="clear" w:color="auto" w:fill="FFFFFF"/>
        </w:rPr>
        <w:t>За неверный выбор способа закупки предусмотрен штраф на должностное лицо по п.2 ст.7.29</w:t>
      </w:r>
      <w:r>
        <w:rPr>
          <w:rFonts w:ascii="Times New Roman" w:hAnsi="Times New Roman"/>
          <w:b/>
          <w:bCs/>
          <w:sz w:val="28"/>
          <w:szCs w:val="28"/>
          <w:shd w:val="clear" w:color="auto" w:fill="FFFFFF"/>
        </w:rPr>
        <w:t>.</w:t>
      </w:r>
      <w:r w:rsidRPr="00BE72F3">
        <w:rPr>
          <w:rFonts w:ascii="Times New Roman" w:hAnsi="Times New Roman"/>
          <w:b/>
          <w:bCs/>
          <w:sz w:val="28"/>
          <w:szCs w:val="28"/>
          <w:shd w:val="clear" w:color="auto" w:fill="FFFFFF"/>
        </w:rPr>
        <w:t xml:space="preserve"> КоАП РФ в размере 50 000,00 руб.</w:t>
      </w:r>
      <w:r w:rsidRPr="00BE72F3">
        <w:rPr>
          <w:rFonts w:ascii="Times New Roman" w:hAnsi="Times New Roman"/>
          <w:sz w:val="28"/>
          <w:szCs w:val="28"/>
          <w:shd w:val="clear" w:color="auto" w:fill="FFFFFF"/>
        </w:rPr>
        <w:t xml:space="preserve"> Также в разделе 3 контракта содержится недопустимое условие «Выполнение работ до </w:t>
      </w:r>
      <w:r w:rsidRPr="00BE72F3">
        <w:rPr>
          <w:rFonts w:ascii="Times New Roman" w:hAnsi="Times New Roman"/>
          <w:b/>
          <w:bCs/>
          <w:sz w:val="28"/>
          <w:szCs w:val="28"/>
          <w:shd w:val="clear" w:color="auto" w:fill="FFFFFF"/>
        </w:rPr>
        <w:t xml:space="preserve">31.12.2021г.» </w:t>
      </w:r>
      <w:r w:rsidRPr="00BE72F3">
        <w:rPr>
          <w:rFonts w:ascii="Times New Roman" w:hAnsi="Times New Roman"/>
          <w:sz w:val="28"/>
          <w:szCs w:val="28"/>
          <w:shd w:val="clear" w:color="auto" w:fill="FFFFFF"/>
        </w:rPr>
        <w:t>при заключении контракта на 2022 год.</w:t>
      </w:r>
    </w:p>
    <w:p w14:paraId="5052ECC4" w14:textId="77777777" w:rsidR="003125D1" w:rsidRPr="00BE72F3" w:rsidRDefault="003125D1" w:rsidP="003125D1">
      <w:pPr>
        <w:spacing w:after="0" w:line="240" w:lineRule="auto"/>
        <w:ind w:firstLine="709"/>
        <w:jc w:val="both"/>
        <w:rPr>
          <w:rFonts w:ascii="Times New Roman" w:hAnsi="Times New Roman"/>
          <w:sz w:val="28"/>
          <w:szCs w:val="28"/>
          <w:shd w:val="clear" w:color="auto" w:fill="FFFFFF"/>
        </w:rPr>
      </w:pPr>
      <w:r w:rsidRPr="00BE72F3">
        <w:rPr>
          <w:rFonts w:ascii="Times New Roman" w:hAnsi="Times New Roman"/>
          <w:sz w:val="28"/>
          <w:szCs w:val="28"/>
          <w:u w:val="single"/>
          <w:shd w:val="clear" w:color="auto" w:fill="FFFFFF"/>
        </w:rPr>
        <w:t>В преамбуле шести договоров (контрактов</w:t>
      </w:r>
      <w:r w:rsidRPr="00BE72F3">
        <w:rPr>
          <w:rFonts w:ascii="Times New Roman" w:hAnsi="Times New Roman"/>
          <w:b/>
          <w:bCs/>
          <w:sz w:val="28"/>
          <w:szCs w:val="28"/>
          <w:shd w:val="clear" w:color="auto" w:fill="FFFFFF"/>
        </w:rPr>
        <w:t>)</w:t>
      </w:r>
      <w:r w:rsidRPr="00BE72F3">
        <w:rPr>
          <w:rFonts w:ascii="Times New Roman" w:hAnsi="Times New Roman"/>
          <w:sz w:val="28"/>
          <w:szCs w:val="28"/>
          <w:shd w:val="clear" w:color="auto" w:fill="FFFFFF"/>
        </w:rPr>
        <w:t xml:space="preserve"> на осуществление закупок для муниципальных нужд Учреждения </w:t>
      </w:r>
      <w:r w:rsidRPr="00BE72F3">
        <w:rPr>
          <w:rFonts w:ascii="Times New Roman" w:hAnsi="Times New Roman"/>
          <w:sz w:val="28"/>
          <w:szCs w:val="28"/>
          <w:u w:val="single"/>
          <w:shd w:val="clear" w:color="auto" w:fill="FFFFFF"/>
        </w:rPr>
        <w:t>указано, что договор (контракт) заключен по п.4 ст.93 Закона № 44-ФЗ, что не соответствует предоставленному плану-графику закупок на 2022 год</w:t>
      </w:r>
      <w:r w:rsidRPr="00BE72F3">
        <w:rPr>
          <w:rFonts w:ascii="Times New Roman" w:hAnsi="Times New Roman"/>
          <w:sz w:val="28"/>
          <w:szCs w:val="28"/>
          <w:shd w:val="clear" w:color="auto" w:fill="FFFFFF"/>
        </w:rPr>
        <w:t xml:space="preserve">, в котором указан п.5 </w:t>
      </w:r>
      <w:r w:rsidRPr="00BE72F3">
        <w:rPr>
          <w:rFonts w:ascii="Times New Roman" w:hAnsi="Times New Roman"/>
          <w:sz w:val="28"/>
          <w:szCs w:val="28"/>
          <w:shd w:val="clear" w:color="auto" w:fill="FFFFFF"/>
        </w:rPr>
        <w:lastRenderedPageBreak/>
        <w:t xml:space="preserve">ст.93 Закона №44-ФЗ. Планирование закупок в соответствии со ст.16 Закона №44-ФЗ осуществляется посредством формирования, утверждения и ведения планов-графиков. </w:t>
      </w:r>
      <w:r w:rsidRPr="00BE72F3">
        <w:rPr>
          <w:rFonts w:ascii="Times New Roman" w:hAnsi="Times New Roman"/>
          <w:b/>
          <w:bCs/>
          <w:sz w:val="28"/>
          <w:szCs w:val="28"/>
          <w:shd w:val="clear" w:color="auto" w:fill="FFFFFF"/>
        </w:rPr>
        <w:t>Закупки, не предусмотренные планами-графиками, не могут быть осуществлены</w:t>
      </w:r>
      <w:r w:rsidRPr="00BE72F3">
        <w:rPr>
          <w:rFonts w:ascii="Times New Roman" w:hAnsi="Times New Roman"/>
          <w:sz w:val="28"/>
          <w:szCs w:val="28"/>
          <w:shd w:val="clear" w:color="auto" w:fill="FFFFFF"/>
        </w:rPr>
        <w:t xml:space="preserve"> </w:t>
      </w:r>
      <w:r w:rsidRPr="00BE72F3">
        <w:rPr>
          <w:rFonts w:ascii="Times New Roman" w:hAnsi="Times New Roman"/>
          <w:bCs/>
          <w:sz w:val="28"/>
          <w:szCs w:val="28"/>
        </w:rPr>
        <w:t>(контракт от 02.12.2022г. №51-22 заключен с ИП Зуевым И.Н. в сумме 207 343,37 руб., контракт от 15.06.2022г. №05/2022 заключен с МБУ «СК Химик» в сумме 12 000,00 руб., договор от 15.04.2022г. №564/04 заключен с ООО «Учебный центр «Байкальский Центр Образования» в сумме 4 300,00 руб., договор от 22.02.2022г. №4-22 заключен с ООО «Паллада» в сумме 3 445,00 руб.; договор от 19.08.2022г. №43-22 заключен с ООО «Паллада» в сумме 20 843,50 руб.; договор от 29.07.2022г. №44-22 заключен с ООО «Паллада» в сумме 1 955,00 руб.)</w:t>
      </w:r>
    </w:p>
    <w:p w14:paraId="185201B5" w14:textId="77777777" w:rsidR="003125D1" w:rsidRPr="00BE72F3" w:rsidRDefault="003125D1" w:rsidP="003125D1">
      <w:pPr>
        <w:spacing w:after="0" w:line="240" w:lineRule="auto"/>
        <w:ind w:firstLine="709"/>
        <w:jc w:val="both"/>
        <w:rPr>
          <w:rFonts w:ascii="Times New Roman" w:hAnsi="Times New Roman"/>
          <w:bCs/>
          <w:sz w:val="28"/>
          <w:szCs w:val="28"/>
        </w:rPr>
      </w:pPr>
      <w:r w:rsidRPr="00BE72F3">
        <w:rPr>
          <w:rFonts w:ascii="Times New Roman" w:hAnsi="Times New Roman"/>
          <w:bCs/>
          <w:sz w:val="28"/>
          <w:szCs w:val="28"/>
        </w:rPr>
        <w:t xml:space="preserve">Договор от 17.08.2022г. №40-22 заключен с ИП Рустамов И.Б. в сумме 30 900,00 руб., заключенный </w:t>
      </w:r>
      <w:r w:rsidRPr="00BE72F3">
        <w:rPr>
          <w:rFonts w:ascii="Times New Roman" w:hAnsi="Times New Roman"/>
          <w:b/>
          <w:sz w:val="28"/>
          <w:szCs w:val="28"/>
        </w:rPr>
        <w:t>договор не содержит предмет договора</w:t>
      </w:r>
      <w:r w:rsidRPr="00BE72F3">
        <w:rPr>
          <w:rFonts w:ascii="Times New Roman" w:hAnsi="Times New Roman"/>
          <w:bCs/>
          <w:sz w:val="28"/>
          <w:szCs w:val="28"/>
        </w:rPr>
        <w:t xml:space="preserve">, согласно Гражданскому кодексу РФ, предмет договора должен раскрывать суть предмета договора. </w:t>
      </w:r>
      <w:r w:rsidRPr="00BE72F3">
        <w:rPr>
          <w:rFonts w:ascii="Times New Roman" w:hAnsi="Times New Roman"/>
          <w:sz w:val="28"/>
          <w:szCs w:val="28"/>
          <w:shd w:val="clear" w:color="auto" w:fill="FFFFFF"/>
        </w:rPr>
        <w:t>Контракт на поставку товаров, оказания услуг заключаемый в соответствии с Законом №44-ФЗ, должен содержать сведения о наименовании, количестве, месте доставки и цене поставляемого товара.</w:t>
      </w:r>
    </w:p>
    <w:p w14:paraId="1D1842D0" w14:textId="77777777" w:rsidR="003125D1" w:rsidRPr="00BE72F3" w:rsidRDefault="003125D1" w:rsidP="003125D1">
      <w:pPr>
        <w:spacing w:after="0" w:line="240" w:lineRule="auto"/>
        <w:ind w:firstLine="709"/>
        <w:jc w:val="both"/>
        <w:rPr>
          <w:rFonts w:ascii="Times New Roman" w:hAnsi="Times New Roman"/>
          <w:bCs/>
          <w:sz w:val="28"/>
          <w:szCs w:val="28"/>
        </w:rPr>
      </w:pPr>
      <w:r w:rsidRPr="00BE72F3">
        <w:rPr>
          <w:rFonts w:ascii="Times New Roman" w:hAnsi="Times New Roman"/>
          <w:bCs/>
          <w:sz w:val="28"/>
          <w:szCs w:val="28"/>
        </w:rPr>
        <w:t xml:space="preserve">Аналогичные замечания выявлены в договорах с ИП Давыдов Б.Д. на оказание услуг (от 01.07.2022г. №25-22 в сумме 22 200,00 руб.; от 22.07.2022г. №29-22 в сумме 5 684,00 руб.; от 30.09.2022г. №45-22 в сумме 2 137,00 руб.) </w:t>
      </w:r>
      <w:r w:rsidRPr="00BE72F3">
        <w:rPr>
          <w:rFonts w:ascii="Times New Roman" w:hAnsi="Times New Roman"/>
          <w:b/>
          <w:sz w:val="28"/>
          <w:szCs w:val="28"/>
        </w:rPr>
        <w:t>некорректно указан предмет договора</w:t>
      </w:r>
      <w:r w:rsidRPr="00BE72F3">
        <w:rPr>
          <w:rFonts w:ascii="Times New Roman" w:hAnsi="Times New Roman"/>
          <w:bCs/>
          <w:sz w:val="28"/>
          <w:szCs w:val="28"/>
        </w:rPr>
        <w:t xml:space="preserve"> «Оказание услуг по проведению мероприятия». </w:t>
      </w:r>
    </w:p>
    <w:p w14:paraId="46C7F908" w14:textId="77777777" w:rsidR="003125D1" w:rsidRPr="00BE72F3" w:rsidRDefault="003125D1" w:rsidP="003125D1">
      <w:pPr>
        <w:spacing w:after="0" w:line="240" w:lineRule="auto"/>
        <w:ind w:firstLine="709"/>
        <w:jc w:val="both"/>
        <w:rPr>
          <w:rFonts w:ascii="Times New Roman" w:hAnsi="Times New Roman"/>
          <w:bCs/>
          <w:sz w:val="28"/>
          <w:szCs w:val="28"/>
        </w:rPr>
      </w:pPr>
      <w:r w:rsidRPr="00BE72F3">
        <w:rPr>
          <w:rFonts w:ascii="Times New Roman" w:hAnsi="Times New Roman"/>
          <w:bCs/>
          <w:sz w:val="28"/>
          <w:szCs w:val="28"/>
        </w:rPr>
        <w:t>В двух договорах с ООО «Паллада» на услуги питания ко «Дню юбилея поселка» от 19.08.2022г. №43-22 в сумме 20 843,50 руб.; на услуги питания «</w:t>
      </w:r>
      <w:proofErr w:type="spellStart"/>
      <w:r w:rsidRPr="00BE72F3">
        <w:rPr>
          <w:rFonts w:ascii="Times New Roman" w:hAnsi="Times New Roman"/>
          <w:bCs/>
          <w:sz w:val="28"/>
          <w:szCs w:val="28"/>
        </w:rPr>
        <w:t>Турслёт</w:t>
      </w:r>
      <w:proofErr w:type="spellEnd"/>
      <w:r w:rsidRPr="00BE72F3">
        <w:rPr>
          <w:rFonts w:ascii="Times New Roman" w:hAnsi="Times New Roman"/>
          <w:bCs/>
          <w:sz w:val="28"/>
          <w:szCs w:val="28"/>
        </w:rPr>
        <w:t xml:space="preserve"> женсовета» от 29.07.2022г. №44-22 в сумме 1 955,00 руб. </w:t>
      </w:r>
      <w:r w:rsidRPr="00BE72F3">
        <w:rPr>
          <w:rFonts w:ascii="Times New Roman" w:hAnsi="Times New Roman"/>
          <w:b/>
          <w:sz w:val="28"/>
          <w:szCs w:val="28"/>
        </w:rPr>
        <w:t>некорректно указан предмет договора, в спецификации не отражено наименование, количество, что конкретно приобретается</w:t>
      </w:r>
      <w:r w:rsidRPr="00BE72F3">
        <w:rPr>
          <w:rFonts w:ascii="Times New Roman" w:hAnsi="Times New Roman"/>
          <w:bCs/>
          <w:sz w:val="28"/>
          <w:szCs w:val="28"/>
        </w:rPr>
        <w:t xml:space="preserve">. </w:t>
      </w:r>
    </w:p>
    <w:p w14:paraId="00A98F16" w14:textId="77777777" w:rsidR="003125D1" w:rsidRPr="00BE72F3" w:rsidRDefault="003125D1" w:rsidP="003125D1">
      <w:pPr>
        <w:spacing w:after="0" w:line="240" w:lineRule="auto"/>
        <w:ind w:firstLine="709"/>
        <w:jc w:val="both"/>
        <w:rPr>
          <w:rFonts w:ascii="Times New Roman" w:hAnsi="Times New Roman"/>
          <w:sz w:val="28"/>
          <w:szCs w:val="28"/>
          <w:shd w:val="clear" w:color="auto" w:fill="FFFFFF"/>
        </w:rPr>
      </w:pPr>
      <w:r w:rsidRPr="00BE72F3">
        <w:rPr>
          <w:rFonts w:ascii="Times New Roman" w:hAnsi="Times New Roman"/>
          <w:sz w:val="28"/>
          <w:szCs w:val="28"/>
          <w:shd w:val="clear" w:color="auto" w:fill="FFFFFF"/>
        </w:rPr>
        <w:t xml:space="preserve">В преамбуле девяти договоров с ИП Бельковой Л. В. на осуществление закупок для муниципальных нужд </w:t>
      </w:r>
      <w:r w:rsidRPr="00BE72F3">
        <w:rPr>
          <w:rFonts w:ascii="Times New Roman" w:hAnsi="Times New Roman"/>
          <w:b/>
          <w:bCs/>
          <w:sz w:val="28"/>
          <w:szCs w:val="28"/>
          <w:shd w:val="clear" w:color="auto" w:fill="FFFFFF"/>
        </w:rPr>
        <w:t>отсутствует ссылка на пункт ст.93 Закона №44-ФЗ</w:t>
      </w:r>
      <w:r w:rsidRPr="00BE72F3">
        <w:rPr>
          <w:rFonts w:ascii="Times New Roman" w:hAnsi="Times New Roman"/>
          <w:sz w:val="28"/>
          <w:szCs w:val="28"/>
          <w:shd w:val="clear" w:color="auto" w:fill="FFFFFF"/>
        </w:rPr>
        <w:t xml:space="preserve"> на общую сумму 99 170,00 руб. </w:t>
      </w:r>
      <w:r w:rsidRPr="00BE72F3">
        <w:rPr>
          <w:rFonts w:ascii="Times New Roman" w:hAnsi="Times New Roman"/>
          <w:bCs/>
          <w:sz w:val="28"/>
          <w:szCs w:val="28"/>
        </w:rPr>
        <w:t>(договоры от 16.03.2022г. №7-22, от 05.05.2022г. №16-22, от 17.05.2022г. №19-22, от 14.06.2022г. №23-22, от 16.03.2022г. №28-22, от 01.07.2022г. №25-22, от 19.08.2022г. №42-22, от 12.10.2022г. №46-22, от 13.12.2022г. №51-22).</w:t>
      </w:r>
    </w:p>
    <w:p w14:paraId="03E2F70B" w14:textId="77777777" w:rsidR="003125D1" w:rsidRPr="0023557F" w:rsidRDefault="003125D1" w:rsidP="003125D1">
      <w:pPr>
        <w:spacing w:after="0" w:line="240" w:lineRule="auto"/>
        <w:ind w:firstLine="709"/>
        <w:jc w:val="both"/>
        <w:rPr>
          <w:rFonts w:ascii="Times New Roman" w:hAnsi="Times New Roman"/>
          <w:sz w:val="18"/>
          <w:szCs w:val="18"/>
        </w:rPr>
      </w:pPr>
    </w:p>
    <w:p w14:paraId="352C0F61" w14:textId="77777777" w:rsidR="003125D1" w:rsidRPr="00BE72F3" w:rsidRDefault="003125D1" w:rsidP="003125D1">
      <w:pPr>
        <w:spacing w:after="0" w:line="240" w:lineRule="auto"/>
        <w:ind w:firstLine="709"/>
        <w:jc w:val="both"/>
        <w:rPr>
          <w:rFonts w:ascii="Times New Roman" w:hAnsi="Times New Roman"/>
          <w:sz w:val="28"/>
          <w:szCs w:val="28"/>
        </w:rPr>
      </w:pPr>
      <w:r w:rsidRPr="00BE72F3">
        <w:rPr>
          <w:rFonts w:ascii="Times New Roman" w:hAnsi="Times New Roman"/>
          <w:sz w:val="28"/>
          <w:szCs w:val="28"/>
        </w:rPr>
        <w:t>В 2023 году было заключено 67 договоров (контрактов) с 40 поставщиками, подрядчиками, исполнителями услуг и работ на общую сумму 82 351 586,85</w:t>
      </w:r>
      <w:r w:rsidRPr="00BE72F3">
        <w:rPr>
          <w:rFonts w:ascii="Times New Roman" w:hAnsi="Times New Roman"/>
          <w:b/>
          <w:bCs/>
        </w:rPr>
        <w:t xml:space="preserve"> </w:t>
      </w:r>
      <w:r w:rsidRPr="00BE72F3">
        <w:rPr>
          <w:rFonts w:ascii="Times New Roman" w:hAnsi="Times New Roman"/>
          <w:sz w:val="28"/>
          <w:szCs w:val="28"/>
        </w:rPr>
        <w:t>руб., в том числе п</w:t>
      </w:r>
      <w:r w:rsidRPr="00BE72F3">
        <w:rPr>
          <w:rFonts w:ascii="Times New Roman" w:hAnsi="Times New Roman"/>
          <w:bCs/>
          <w:sz w:val="28"/>
          <w:szCs w:val="28"/>
        </w:rPr>
        <w:t>о итогам проведения электронных аукционов Учреждением заключены 3 муниципальных контракта н</w:t>
      </w:r>
      <w:r w:rsidRPr="00BE72F3">
        <w:rPr>
          <w:rFonts w:ascii="Times New Roman" w:eastAsiaTheme="minorHAnsi" w:hAnsi="Times New Roman"/>
          <w:sz w:val="28"/>
          <w:szCs w:val="28"/>
        </w:rPr>
        <w:t>а общую сумму 79 968 395,00</w:t>
      </w:r>
      <w:r w:rsidRPr="00BE72F3">
        <w:rPr>
          <w:rFonts w:ascii="Times New Roman" w:hAnsi="Times New Roman"/>
          <w:sz w:val="28"/>
          <w:szCs w:val="28"/>
        </w:rPr>
        <w:t xml:space="preserve"> руб.:</w:t>
      </w:r>
    </w:p>
    <w:p w14:paraId="7656CBEB" w14:textId="77777777" w:rsidR="003125D1" w:rsidRPr="00BE72F3" w:rsidRDefault="003125D1" w:rsidP="003125D1">
      <w:pPr>
        <w:pStyle w:val="a3"/>
        <w:widowControl w:val="0"/>
        <w:numPr>
          <w:ilvl w:val="0"/>
          <w:numId w:val="3"/>
        </w:numPr>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eastAsiaTheme="minorHAnsi" w:hAnsi="Times New Roman"/>
          <w:sz w:val="28"/>
          <w:szCs w:val="28"/>
        </w:rPr>
        <w:t>контракт от 28.04.2023г. №1-ЭА/23 на сумму 78 431 346,40 руб. на капитальный ремонт здания ГДО с ООО «Тигран»;</w:t>
      </w:r>
    </w:p>
    <w:p w14:paraId="7AD9E274" w14:textId="77777777" w:rsidR="003125D1" w:rsidRPr="00BE72F3" w:rsidRDefault="003125D1" w:rsidP="003125D1">
      <w:pPr>
        <w:pStyle w:val="a3"/>
        <w:widowControl w:val="0"/>
        <w:numPr>
          <w:ilvl w:val="0"/>
          <w:numId w:val="3"/>
        </w:numPr>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eastAsiaTheme="minorHAnsi" w:hAnsi="Times New Roman"/>
          <w:sz w:val="28"/>
          <w:szCs w:val="28"/>
        </w:rPr>
        <w:t>контракт от 28.04.2023г. №2-ЭА/23 на сумму 307 502,80 руб. на оказание услуг по проведению строительного контроля на объекте капитальный ремонт здания ГДО с ООО «Тигран»;</w:t>
      </w:r>
    </w:p>
    <w:p w14:paraId="13D169EA" w14:textId="77777777" w:rsidR="003125D1" w:rsidRPr="00BE72F3" w:rsidRDefault="003125D1" w:rsidP="003125D1">
      <w:pPr>
        <w:pStyle w:val="a3"/>
        <w:widowControl w:val="0"/>
        <w:numPr>
          <w:ilvl w:val="0"/>
          <w:numId w:val="3"/>
        </w:numPr>
        <w:autoSpaceDE w:val="0"/>
        <w:autoSpaceDN w:val="0"/>
        <w:adjustRightInd w:val="0"/>
        <w:spacing w:after="0" w:line="240" w:lineRule="auto"/>
        <w:ind w:left="0" w:firstLine="709"/>
        <w:jc w:val="both"/>
        <w:rPr>
          <w:rFonts w:ascii="Times New Roman" w:eastAsiaTheme="minorHAnsi" w:hAnsi="Times New Roman"/>
          <w:sz w:val="28"/>
          <w:szCs w:val="28"/>
        </w:rPr>
      </w:pPr>
      <w:r w:rsidRPr="00BE72F3">
        <w:rPr>
          <w:rFonts w:ascii="Times New Roman" w:eastAsiaTheme="minorHAnsi" w:hAnsi="Times New Roman"/>
          <w:sz w:val="28"/>
          <w:szCs w:val="28"/>
        </w:rPr>
        <w:t xml:space="preserve">контракт от 26.06.2023г. №3-ЭА/23 на сумму 1 229 545,80 руб. на </w:t>
      </w:r>
      <w:r w:rsidRPr="00BE72F3">
        <w:rPr>
          <w:rFonts w:ascii="Times New Roman" w:eastAsiaTheme="minorHAnsi" w:hAnsi="Times New Roman"/>
          <w:sz w:val="28"/>
          <w:szCs w:val="28"/>
        </w:rPr>
        <w:lastRenderedPageBreak/>
        <w:t>оказание услуг по проведению строительного контроля на объекте капитальный ремонт здания ГДО с ООО «МСК «</w:t>
      </w:r>
      <w:proofErr w:type="spellStart"/>
      <w:r w:rsidRPr="00BE72F3">
        <w:rPr>
          <w:rFonts w:ascii="Times New Roman" w:eastAsiaTheme="minorHAnsi" w:hAnsi="Times New Roman"/>
          <w:sz w:val="28"/>
          <w:szCs w:val="28"/>
        </w:rPr>
        <w:t>Стройгарант</w:t>
      </w:r>
      <w:proofErr w:type="spellEnd"/>
      <w:r w:rsidRPr="00BE72F3">
        <w:rPr>
          <w:rFonts w:ascii="Times New Roman" w:eastAsiaTheme="minorHAnsi" w:hAnsi="Times New Roman"/>
          <w:sz w:val="28"/>
          <w:szCs w:val="28"/>
        </w:rPr>
        <w:t>».</w:t>
      </w:r>
    </w:p>
    <w:p w14:paraId="63D8ED87" w14:textId="77777777" w:rsidR="003125D1" w:rsidRPr="00BE72F3" w:rsidRDefault="003125D1" w:rsidP="003125D1">
      <w:pPr>
        <w:widowControl w:val="0"/>
        <w:autoSpaceDE w:val="0"/>
        <w:autoSpaceDN w:val="0"/>
        <w:adjustRightInd w:val="0"/>
        <w:spacing w:after="0" w:line="240" w:lineRule="auto"/>
        <w:ind w:firstLine="709"/>
        <w:jc w:val="both"/>
        <w:rPr>
          <w:rFonts w:ascii="Times New Roman" w:eastAsiaTheme="minorHAnsi" w:hAnsi="Times New Roman"/>
          <w:b/>
          <w:bCs/>
          <w:sz w:val="28"/>
          <w:szCs w:val="28"/>
        </w:rPr>
      </w:pPr>
      <w:r w:rsidRPr="00BE72F3">
        <w:rPr>
          <w:rFonts w:ascii="Times New Roman" w:eastAsiaTheme="minorHAnsi" w:hAnsi="Times New Roman"/>
          <w:sz w:val="28"/>
          <w:szCs w:val="28"/>
        </w:rPr>
        <w:t xml:space="preserve">Все контракты заключенные по итогам аукционов расторгнуты, оплата в 2023 году не производилась. </w:t>
      </w:r>
      <w:r w:rsidRPr="00BE72F3">
        <w:rPr>
          <w:rFonts w:ascii="Times New Roman" w:eastAsiaTheme="minorHAnsi" w:hAnsi="Times New Roman"/>
          <w:b/>
          <w:bCs/>
          <w:sz w:val="28"/>
          <w:szCs w:val="28"/>
        </w:rPr>
        <w:t>Ведутся судебные разбирательства.</w:t>
      </w:r>
    </w:p>
    <w:p w14:paraId="141D44BD" w14:textId="77777777" w:rsidR="003125D1" w:rsidRPr="00BE72F3" w:rsidRDefault="003125D1" w:rsidP="003125D1">
      <w:pPr>
        <w:widowControl w:val="0"/>
        <w:autoSpaceDE w:val="0"/>
        <w:autoSpaceDN w:val="0"/>
        <w:adjustRightInd w:val="0"/>
        <w:spacing w:after="0" w:line="240" w:lineRule="auto"/>
        <w:ind w:firstLine="709"/>
        <w:jc w:val="both"/>
        <w:rPr>
          <w:rFonts w:ascii="Times New Roman" w:hAnsi="Times New Roman"/>
          <w:sz w:val="28"/>
          <w:szCs w:val="28"/>
        </w:rPr>
      </w:pPr>
      <w:r w:rsidRPr="00BE72F3">
        <w:rPr>
          <w:rFonts w:ascii="Times New Roman" w:hAnsi="Times New Roman"/>
          <w:sz w:val="28"/>
          <w:szCs w:val="28"/>
        </w:rPr>
        <w:t xml:space="preserve">Также в </w:t>
      </w:r>
      <w:r w:rsidRPr="00BE72F3">
        <w:rPr>
          <w:rFonts w:ascii="Times New Roman" w:hAnsi="Times New Roman"/>
          <w:b/>
          <w:bCs/>
          <w:sz w:val="28"/>
          <w:szCs w:val="28"/>
        </w:rPr>
        <w:t>2023</w:t>
      </w:r>
      <w:r w:rsidRPr="00BE72F3">
        <w:rPr>
          <w:rFonts w:ascii="Times New Roman" w:hAnsi="Times New Roman"/>
          <w:sz w:val="28"/>
          <w:szCs w:val="28"/>
        </w:rPr>
        <w:t xml:space="preserve"> году было заключено 6 договоров ГПХ на оказание следующих услуг: </w:t>
      </w:r>
    </w:p>
    <w:p w14:paraId="41E2C154" w14:textId="77777777" w:rsidR="003125D1" w:rsidRPr="00BE72F3" w:rsidRDefault="003125D1" w:rsidP="003125D1">
      <w:pPr>
        <w:pStyle w:val="a3"/>
        <w:numPr>
          <w:ilvl w:val="0"/>
          <w:numId w:val="3"/>
        </w:numPr>
        <w:spacing w:after="0" w:line="240" w:lineRule="auto"/>
        <w:ind w:left="0" w:firstLine="709"/>
        <w:jc w:val="both"/>
        <w:rPr>
          <w:rFonts w:ascii="Times New Roman" w:hAnsi="Times New Roman"/>
          <w:sz w:val="28"/>
          <w:szCs w:val="28"/>
        </w:rPr>
      </w:pPr>
      <w:r w:rsidRPr="00BE72F3">
        <w:rPr>
          <w:rFonts w:ascii="Times New Roman" w:eastAsiaTheme="minorHAnsi" w:hAnsi="Times New Roman"/>
          <w:sz w:val="28"/>
          <w:szCs w:val="28"/>
        </w:rPr>
        <w:t xml:space="preserve">2 договора с </w:t>
      </w:r>
      <w:proofErr w:type="spellStart"/>
      <w:r w:rsidRPr="00BE72F3">
        <w:rPr>
          <w:rFonts w:ascii="Times New Roman" w:eastAsiaTheme="minorHAnsi" w:hAnsi="Times New Roman"/>
          <w:sz w:val="28"/>
          <w:szCs w:val="28"/>
        </w:rPr>
        <w:t>Загурской</w:t>
      </w:r>
      <w:proofErr w:type="spellEnd"/>
      <w:r w:rsidRPr="00BE72F3">
        <w:rPr>
          <w:rFonts w:ascii="Times New Roman" w:eastAsiaTheme="minorHAnsi" w:hAnsi="Times New Roman"/>
          <w:sz w:val="28"/>
          <w:szCs w:val="28"/>
        </w:rPr>
        <w:t xml:space="preserve"> В.А.</w:t>
      </w:r>
      <w:r w:rsidRPr="00BE72F3">
        <w:rPr>
          <w:rFonts w:ascii="Times New Roman" w:hAnsi="Times New Roman"/>
          <w:sz w:val="28"/>
          <w:szCs w:val="28"/>
        </w:rPr>
        <w:t xml:space="preserve"> </w:t>
      </w:r>
      <w:r w:rsidRPr="00BE72F3">
        <w:rPr>
          <w:rFonts w:ascii="Times New Roman" w:eastAsiaTheme="minorHAnsi" w:hAnsi="Times New Roman"/>
          <w:sz w:val="28"/>
          <w:szCs w:val="28"/>
        </w:rPr>
        <w:t>на услуги тренера хоккейной команды на сумму 43 677,</w:t>
      </w:r>
      <w:r w:rsidRPr="00BE72F3">
        <w:rPr>
          <w:rFonts w:ascii="Times New Roman" w:hAnsi="Times New Roman"/>
          <w:sz w:val="28"/>
          <w:szCs w:val="28"/>
        </w:rPr>
        <w:t>00 руб.</w:t>
      </w:r>
      <w:r w:rsidRPr="00BE72F3">
        <w:rPr>
          <w:rFonts w:ascii="Times New Roman" w:eastAsiaTheme="minorHAnsi" w:hAnsi="Times New Roman"/>
          <w:sz w:val="28"/>
          <w:szCs w:val="28"/>
        </w:rPr>
        <w:t>;</w:t>
      </w:r>
    </w:p>
    <w:p w14:paraId="331F95F9" w14:textId="77777777" w:rsidR="003125D1" w:rsidRPr="00BE72F3" w:rsidRDefault="003125D1" w:rsidP="003125D1">
      <w:pPr>
        <w:pStyle w:val="a3"/>
        <w:numPr>
          <w:ilvl w:val="0"/>
          <w:numId w:val="3"/>
        </w:numPr>
        <w:spacing w:after="0" w:line="240" w:lineRule="auto"/>
        <w:ind w:left="0" w:firstLine="709"/>
        <w:jc w:val="both"/>
        <w:rPr>
          <w:rFonts w:ascii="Times New Roman" w:hAnsi="Times New Roman"/>
          <w:sz w:val="28"/>
          <w:szCs w:val="28"/>
        </w:rPr>
      </w:pPr>
      <w:r w:rsidRPr="00BE72F3">
        <w:rPr>
          <w:rFonts w:ascii="Times New Roman" w:hAnsi="Times New Roman"/>
          <w:sz w:val="28"/>
          <w:szCs w:val="28"/>
        </w:rPr>
        <w:t xml:space="preserve">2 договора с Макаровой А.В. на услуги тренера секции по тяжелой атлетике </w:t>
      </w:r>
      <w:r w:rsidRPr="00BE72F3">
        <w:rPr>
          <w:rFonts w:ascii="Times New Roman" w:eastAsiaTheme="minorHAnsi" w:hAnsi="Times New Roman"/>
          <w:sz w:val="28"/>
          <w:szCs w:val="28"/>
        </w:rPr>
        <w:t>на сумму 68 964,</w:t>
      </w:r>
      <w:r w:rsidRPr="00BE72F3">
        <w:rPr>
          <w:rFonts w:ascii="Times New Roman" w:hAnsi="Times New Roman"/>
          <w:sz w:val="28"/>
          <w:szCs w:val="28"/>
        </w:rPr>
        <w:t>00 руб.;</w:t>
      </w:r>
    </w:p>
    <w:p w14:paraId="5DC93EDB" w14:textId="77777777" w:rsidR="003125D1" w:rsidRPr="00BE72F3" w:rsidRDefault="003125D1" w:rsidP="003125D1">
      <w:pPr>
        <w:pStyle w:val="a3"/>
        <w:numPr>
          <w:ilvl w:val="0"/>
          <w:numId w:val="3"/>
        </w:numPr>
        <w:spacing w:after="0" w:line="240" w:lineRule="auto"/>
        <w:ind w:left="0" w:firstLine="709"/>
        <w:jc w:val="both"/>
        <w:rPr>
          <w:rFonts w:ascii="Times New Roman" w:hAnsi="Times New Roman"/>
          <w:sz w:val="28"/>
          <w:szCs w:val="28"/>
        </w:rPr>
      </w:pPr>
      <w:r w:rsidRPr="00BE72F3">
        <w:rPr>
          <w:rFonts w:ascii="Times New Roman" w:hAnsi="Times New Roman"/>
          <w:sz w:val="28"/>
          <w:szCs w:val="28"/>
        </w:rPr>
        <w:t xml:space="preserve">1 договор с </w:t>
      </w:r>
      <w:proofErr w:type="spellStart"/>
      <w:r w:rsidRPr="00BE72F3">
        <w:rPr>
          <w:rFonts w:ascii="Times New Roman" w:hAnsi="Times New Roman"/>
          <w:sz w:val="28"/>
          <w:szCs w:val="28"/>
        </w:rPr>
        <w:t>Пострегань</w:t>
      </w:r>
      <w:proofErr w:type="spellEnd"/>
      <w:r w:rsidRPr="00BE72F3">
        <w:rPr>
          <w:rFonts w:ascii="Times New Roman" w:hAnsi="Times New Roman"/>
          <w:sz w:val="28"/>
          <w:szCs w:val="28"/>
        </w:rPr>
        <w:t xml:space="preserve"> О.А. на услуги тренера секции по фитнесу </w:t>
      </w:r>
      <w:r w:rsidRPr="00BE72F3">
        <w:rPr>
          <w:rFonts w:ascii="Times New Roman" w:eastAsiaTheme="minorHAnsi" w:hAnsi="Times New Roman"/>
          <w:sz w:val="28"/>
          <w:szCs w:val="28"/>
        </w:rPr>
        <w:t>на сумму 57 470,</w:t>
      </w:r>
      <w:r w:rsidRPr="00BE72F3">
        <w:rPr>
          <w:rFonts w:ascii="Times New Roman" w:hAnsi="Times New Roman"/>
          <w:sz w:val="28"/>
          <w:szCs w:val="28"/>
        </w:rPr>
        <w:t>00 руб.;</w:t>
      </w:r>
    </w:p>
    <w:p w14:paraId="0C7D49C1" w14:textId="77777777" w:rsidR="003125D1" w:rsidRPr="00BE72F3" w:rsidRDefault="003125D1" w:rsidP="003125D1">
      <w:pPr>
        <w:pStyle w:val="a3"/>
        <w:numPr>
          <w:ilvl w:val="0"/>
          <w:numId w:val="3"/>
        </w:numPr>
        <w:spacing w:after="0" w:line="240" w:lineRule="auto"/>
        <w:ind w:left="0" w:firstLine="709"/>
        <w:jc w:val="both"/>
        <w:rPr>
          <w:rFonts w:ascii="Times New Roman" w:hAnsi="Times New Roman"/>
          <w:sz w:val="28"/>
          <w:szCs w:val="28"/>
        </w:rPr>
      </w:pPr>
      <w:r w:rsidRPr="00BE72F3">
        <w:rPr>
          <w:rFonts w:ascii="Times New Roman" w:hAnsi="Times New Roman"/>
          <w:sz w:val="28"/>
          <w:szCs w:val="28"/>
        </w:rPr>
        <w:t>1 договор с Спиваковой Л.В. на услуги по организации и ведению клуба по интересам «Ветераночка»</w:t>
      </w:r>
      <w:r w:rsidRPr="00BE72F3">
        <w:rPr>
          <w:rFonts w:ascii="Times New Roman" w:eastAsiaTheme="minorHAnsi" w:hAnsi="Times New Roman"/>
          <w:sz w:val="28"/>
          <w:szCs w:val="28"/>
        </w:rPr>
        <w:t xml:space="preserve"> на сумму 137 928,</w:t>
      </w:r>
      <w:r w:rsidRPr="00BE72F3">
        <w:rPr>
          <w:rFonts w:ascii="Times New Roman" w:hAnsi="Times New Roman"/>
          <w:sz w:val="28"/>
          <w:szCs w:val="28"/>
        </w:rPr>
        <w:t>00 руб.</w:t>
      </w:r>
    </w:p>
    <w:p w14:paraId="3D831DB2" w14:textId="77777777" w:rsidR="003125D1" w:rsidRPr="00BE72F3" w:rsidRDefault="003125D1" w:rsidP="003125D1">
      <w:pPr>
        <w:spacing w:after="0" w:line="240" w:lineRule="auto"/>
        <w:ind w:firstLine="709"/>
        <w:jc w:val="both"/>
        <w:rPr>
          <w:rFonts w:ascii="Times New Roman" w:hAnsi="Times New Roman"/>
          <w:sz w:val="28"/>
          <w:szCs w:val="28"/>
        </w:rPr>
      </w:pPr>
      <w:r w:rsidRPr="00BE72F3">
        <w:rPr>
          <w:rFonts w:ascii="Times New Roman" w:hAnsi="Times New Roman"/>
          <w:sz w:val="28"/>
          <w:szCs w:val="28"/>
        </w:rPr>
        <w:t>Договоры ГПХ заключены на общую сумму 310 338,00 руб., исполнение по договорам составило 308 039,00 руб. о</w:t>
      </w:r>
      <w:r w:rsidRPr="00BE72F3">
        <w:rPr>
          <w:rFonts w:ascii="Times New Roman" w:hAnsi="Times New Roman"/>
          <w:bCs/>
          <w:sz w:val="28"/>
          <w:szCs w:val="28"/>
        </w:rPr>
        <w:t xml:space="preserve">плата осуществлена по КВР 244 КОСГУ 226 с начислением НДФЛ и страховых взносов. </w:t>
      </w:r>
    </w:p>
    <w:p w14:paraId="6A17126C" w14:textId="77777777" w:rsidR="003125D1" w:rsidRPr="00BE72F3" w:rsidRDefault="003125D1" w:rsidP="003125D1">
      <w:pPr>
        <w:spacing w:after="0" w:line="240" w:lineRule="auto"/>
        <w:ind w:firstLine="709"/>
        <w:jc w:val="both"/>
        <w:rPr>
          <w:rFonts w:ascii="Times New Roman" w:hAnsi="Times New Roman"/>
          <w:bCs/>
          <w:sz w:val="28"/>
          <w:szCs w:val="28"/>
        </w:rPr>
      </w:pPr>
      <w:r w:rsidRPr="00BE72F3">
        <w:rPr>
          <w:rFonts w:ascii="Times New Roman" w:hAnsi="Times New Roman"/>
          <w:bCs/>
          <w:sz w:val="28"/>
          <w:szCs w:val="28"/>
        </w:rPr>
        <w:t xml:space="preserve">По мероприятию приобретение новогодних подарков в 2022-2023 годах установлено, что договоры заключены из года в год с ИП </w:t>
      </w:r>
      <w:proofErr w:type="spellStart"/>
      <w:r w:rsidRPr="00BE72F3">
        <w:rPr>
          <w:rFonts w:ascii="Times New Roman" w:hAnsi="Times New Roman"/>
          <w:bCs/>
          <w:sz w:val="28"/>
          <w:szCs w:val="28"/>
        </w:rPr>
        <w:t>Саломатова</w:t>
      </w:r>
      <w:proofErr w:type="spellEnd"/>
      <w:r w:rsidRPr="00BE72F3">
        <w:rPr>
          <w:rFonts w:ascii="Times New Roman" w:hAnsi="Times New Roman"/>
          <w:bCs/>
          <w:sz w:val="28"/>
          <w:szCs w:val="28"/>
        </w:rPr>
        <w:t xml:space="preserve"> Е.А. расхождения между приказами и фактически приобретенным количеством новогодних подарков отражено в таблице 6:</w:t>
      </w:r>
    </w:p>
    <w:p w14:paraId="122AB47F" w14:textId="77777777" w:rsidR="003125D1" w:rsidRPr="00BE72F3" w:rsidRDefault="003125D1" w:rsidP="003125D1">
      <w:pPr>
        <w:spacing w:after="0" w:line="240" w:lineRule="auto"/>
        <w:ind w:firstLine="708"/>
        <w:jc w:val="right"/>
        <w:rPr>
          <w:rFonts w:ascii="Times New Roman" w:hAnsi="Times New Roman"/>
          <w:bCs/>
          <w:sz w:val="24"/>
          <w:szCs w:val="24"/>
        </w:rPr>
      </w:pPr>
      <w:r w:rsidRPr="00BE72F3">
        <w:rPr>
          <w:rFonts w:ascii="Times New Roman" w:hAnsi="Times New Roman"/>
          <w:bCs/>
          <w:sz w:val="24"/>
          <w:szCs w:val="24"/>
        </w:rPr>
        <w:t>Таблица 6</w:t>
      </w:r>
    </w:p>
    <w:tbl>
      <w:tblPr>
        <w:tblStyle w:val="a4"/>
        <w:tblW w:w="10065" w:type="dxa"/>
        <w:tblInd w:w="-289" w:type="dxa"/>
        <w:tblLayout w:type="fixed"/>
        <w:tblLook w:val="04A0" w:firstRow="1" w:lastRow="0" w:firstColumn="1" w:lastColumn="0" w:noHBand="0" w:noVBand="1"/>
      </w:tblPr>
      <w:tblGrid>
        <w:gridCol w:w="2269"/>
        <w:gridCol w:w="709"/>
        <w:gridCol w:w="1275"/>
        <w:gridCol w:w="1134"/>
        <w:gridCol w:w="851"/>
        <w:gridCol w:w="1276"/>
        <w:gridCol w:w="567"/>
        <w:gridCol w:w="850"/>
        <w:gridCol w:w="1134"/>
      </w:tblGrid>
      <w:tr w:rsidR="003125D1" w:rsidRPr="00BE72F3" w14:paraId="6FBB3F9F" w14:textId="77777777" w:rsidTr="00E94404">
        <w:trPr>
          <w:cantSplit/>
          <w:trHeight w:val="1417"/>
        </w:trPr>
        <w:tc>
          <w:tcPr>
            <w:tcW w:w="2269" w:type="dxa"/>
            <w:shd w:val="clear" w:color="auto" w:fill="DEEAF6" w:themeFill="accent5" w:themeFillTint="33"/>
            <w:vAlign w:val="center"/>
          </w:tcPr>
          <w:p w14:paraId="0B5B17E6" w14:textId="77777777" w:rsidR="003125D1" w:rsidRPr="00BE72F3" w:rsidRDefault="003125D1" w:rsidP="00E94404">
            <w:pPr>
              <w:spacing w:after="0" w:line="240" w:lineRule="auto"/>
              <w:jc w:val="center"/>
              <w:rPr>
                <w:rFonts w:ascii="Times New Roman" w:hAnsi="Times New Roman"/>
                <w:b/>
                <w:sz w:val="18"/>
                <w:szCs w:val="18"/>
              </w:rPr>
            </w:pPr>
            <w:r w:rsidRPr="00BE72F3">
              <w:rPr>
                <w:rFonts w:ascii="Times New Roman" w:hAnsi="Times New Roman"/>
                <w:b/>
                <w:sz w:val="18"/>
                <w:szCs w:val="18"/>
              </w:rPr>
              <w:t xml:space="preserve">Приказы </w:t>
            </w:r>
          </w:p>
          <w:p w14:paraId="40B08907" w14:textId="77777777" w:rsidR="003125D1" w:rsidRPr="00BE72F3" w:rsidRDefault="003125D1" w:rsidP="00E94404">
            <w:pPr>
              <w:spacing w:after="0" w:line="240" w:lineRule="auto"/>
              <w:jc w:val="center"/>
              <w:rPr>
                <w:rFonts w:ascii="Times New Roman" w:hAnsi="Times New Roman"/>
                <w:b/>
                <w:sz w:val="18"/>
                <w:szCs w:val="18"/>
              </w:rPr>
            </w:pPr>
            <w:r w:rsidRPr="00BE72F3">
              <w:rPr>
                <w:rFonts w:ascii="Times New Roman" w:hAnsi="Times New Roman"/>
                <w:b/>
                <w:sz w:val="18"/>
                <w:szCs w:val="18"/>
              </w:rPr>
              <w:t>Учреждения</w:t>
            </w:r>
          </w:p>
        </w:tc>
        <w:tc>
          <w:tcPr>
            <w:tcW w:w="709" w:type="dxa"/>
            <w:shd w:val="clear" w:color="auto" w:fill="DEEAF6" w:themeFill="accent5" w:themeFillTint="33"/>
            <w:textDirection w:val="btLr"/>
            <w:vAlign w:val="center"/>
          </w:tcPr>
          <w:p w14:paraId="4F85AD68" w14:textId="77777777" w:rsidR="003125D1" w:rsidRPr="00BE72F3" w:rsidRDefault="003125D1" w:rsidP="00E94404">
            <w:pPr>
              <w:spacing w:after="0" w:line="240" w:lineRule="auto"/>
              <w:jc w:val="center"/>
              <w:rPr>
                <w:rFonts w:ascii="Times New Roman" w:hAnsi="Times New Roman"/>
                <w:b/>
                <w:sz w:val="18"/>
                <w:szCs w:val="18"/>
              </w:rPr>
            </w:pPr>
            <w:r w:rsidRPr="00BE72F3">
              <w:rPr>
                <w:rFonts w:ascii="Times New Roman" w:hAnsi="Times New Roman"/>
                <w:b/>
                <w:sz w:val="18"/>
                <w:szCs w:val="18"/>
              </w:rPr>
              <w:t xml:space="preserve">Количество </w:t>
            </w:r>
          </w:p>
          <w:p w14:paraId="565A3CC8" w14:textId="77777777" w:rsidR="003125D1" w:rsidRPr="00BE72F3" w:rsidRDefault="003125D1" w:rsidP="00E94404">
            <w:pPr>
              <w:spacing w:after="0" w:line="240" w:lineRule="auto"/>
              <w:jc w:val="center"/>
              <w:rPr>
                <w:rFonts w:ascii="Times New Roman" w:hAnsi="Times New Roman"/>
                <w:b/>
                <w:sz w:val="18"/>
                <w:szCs w:val="18"/>
              </w:rPr>
            </w:pPr>
            <w:r w:rsidRPr="00BE72F3">
              <w:rPr>
                <w:rFonts w:ascii="Times New Roman" w:hAnsi="Times New Roman"/>
                <w:b/>
                <w:sz w:val="18"/>
                <w:szCs w:val="18"/>
              </w:rPr>
              <w:t>подарков по приказу</w:t>
            </w:r>
          </w:p>
        </w:tc>
        <w:tc>
          <w:tcPr>
            <w:tcW w:w="1275" w:type="dxa"/>
            <w:shd w:val="clear" w:color="auto" w:fill="DEEAF6" w:themeFill="accent5" w:themeFillTint="33"/>
            <w:textDirection w:val="btLr"/>
            <w:vAlign w:val="center"/>
          </w:tcPr>
          <w:p w14:paraId="5EDAA1DE" w14:textId="77777777" w:rsidR="003125D1" w:rsidRPr="00BE72F3" w:rsidRDefault="003125D1" w:rsidP="00E94404">
            <w:pPr>
              <w:spacing w:after="0" w:line="240" w:lineRule="auto"/>
              <w:jc w:val="center"/>
              <w:rPr>
                <w:rFonts w:ascii="Times New Roman" w:hAnsi="Times New Roman"/>
                <w:b/>
                <w:sz w:val="18"/>
                <w:szCs w:val="18"/>
              </w:rPr>
            </w:pPr>
            <w:r w:rsidRPr="00BE72F3">
              <w:rPr>
                <w:rFonts w:ascii="Times New Roman" w:hAnsi="Times New Roman"/>
                <w:b/>
                <w:sz w:val="18"/>
                <w:szCs w:val="18"/>
              </w:rPr>
              <w:t>Общая сумма/</w:t>
            </w:r>
          </w:p>
          <w:p w14:paraId="048099FE" w14:textId="77777777" w:rsidR="003125D1" w:rsidRPr="00BE72F3" w:rsidRDefault="003125D1" w:rsidP="00E94404">
            <w:pPr>
              <w:spacing w:after="0" w:line="240" w:lineRule="auto"/>
              <w:jc w:val="center"/>
              <w:rPr>
                <w:rFonts w:ascii="Times New Roman" w:hAnsi="Times New Roman"/>
                <w:b/>
                <w:sz w:val="18"/>
                <w:szCs w:val="18"/>
              </w:rPr>
            </w:pPr>
            <w:r w:rsidRPr="00BE72F3">
              <w:rPr>
                <w:rFonts w:ascii="Times New Roman" w:hAnsi="Times New Roman"/>
                <w:b/>
                <w:sz w:val="18"/>
                <w:szCs w:val="18"/>
              </w:rPr>
              <w:t>сумма за 1 шт. по приказу</w:t>
            </w:r>
          </w:p>
        </w:tc>
        <w:tc>
          <w:tcPr>
            <w:tcW w:w="1134" w:type="dxa"/>
            <w:shd w:val="clear" w:color="auto" w:fill="DEEAF6" w:themeFill="accent5" w:themeFillTint="33"/>
            <w:vAlign w:val="center"/>
          </w:tcPr>
          <w:p w14:paraId="54A05EAB" w14:textId="77777777" w:rsidR="003125D1" w:rsidRPr="00BE72F3" w:rsidRDefault="003125D1" w:rsidP="00E94404">
            <w:pPr>
              <w:spacing w:after="0" w:line="240" w:lineRule="auto"/>
              <w:jc w:val="center"/>
              <w:rPr>
                <w:rFonts w:ascii="Times New Roman" w:hAnsi="Times New Roman"/>
                <w:b/>
                <w:sz w:val="18"/>
                <w:szCs w:val="18"/>
              </w:rPr>
            </w:pPr>
            <w:r w:rsidRPr="00BE72F3">
              <w:rPr>
                <w:rFonts w:ascii="Times New Roman" w:hAnsi="Times New Roman"/>
                <w:b/>
                <w:sz w:val="18"/>
                <w:szCs w:val="18"/>
              </w:rPr>
              <w:t>Договоры</w:t>
            </w:r>
          </w:p>
        </w:tc>
        <w:tc>
          <w:tcPr>
            <w:tcW w:w="851" w:type="dxa"/>
            <w:shd w:val="clear" w:color="auto" w:fill="DEEAF6" w:themeFill="accent5" w:themeFillTint="33"/>
            <w:textDirection w:val="btLr"/>
            <w:vAlign w:val="center"/>
          </w:tcPr>
          <w:p w14:paraId="275CA535" w14:textId="77777777" w:rsidR="003125D1" w:rsidRPr="00BE72F3" w:rsidRDefault="003125D1" w:rsidP="00E94404">
            <w:pPr>
              <w:spacing w:after="0" w:line="240" w:lineRule="auto"/>
              <w:jc w:val="center"/>
              <w:rPr>
                <w:rFonts w:ascii="Times New Roman" w:hAnsi="Times New Roman"/>
                <w:b/>
                <w:sz w:val="18"/>
                <w:szCs w:val="18"/>
              </w:rPr>
            </w:pPr>
            <w:r w:rsidRPr="00BE72F3">
              <w:rPr>
                <w:rFonts w:ascii="Times New Roman" w:hAnsi="Times New Roman"/>
                <w:b/>
                <w:sz w:val="18"/>
                <w:szCs w:val="18"/>
              </w:rPr>
              <w:t xml:space="preserve">Количество </w:t>
            </w:r>
          </w:p>
          <w:p w14:paraId="283AA8FD" w14:textId="77777777" w:rsidR="003125D1" w:rsidRPr="00BE72F3" w:rsidRDefault="003125D1" w:rsidP="00E94404">
            <w:pPr>
              <w:spacing w:after="0" w:line="240" w:lineRule="auto"/>
              <w:jc w:val="center"/>
              <w:rPr>
                <w:rFonts w:ascii="Times New Roman" w:hAnsi="Times New Roman"/>
                <w:b/>
                <w:sz w:val="18"/>
                <w:szCs w:val="18"/>
              </w:rPr>
            </w:pPr>
            <w:r w:rsidRPr="00BE72F3">
              <w:rPr>
                <w:rFonts w:ascii="Times New Roman" w:hAnsi="Times New Roman"/>
                <w:b/>
                <w:sz w:val="18"/>
                <w:szCs w:val="18"/>
              </w:rPr>
              <w:t>подарков по договору</w:t>
            </w:r>
          </w:p>
        </w:tc>
        <w:tc>
          <w:tcPr>
            <w:tcW w:w="1276" w:type="dxa"/>
            <w:shd w:val="clear" w:color="auto" w:fill="DEEAF6" w:themeFill="accent5" w:themeFillTint="33"/>
            <w:textDirection w:val="btLr"/>
            <w:vAlign w:val="center"/>
          </w:tcPr>
          <w:p w14:paraId="6D71B75E" w14:textId="77777777" w:rsidR="003125D1" w:rsidRPr="00BE72F3" w:rsidRDefault="003125D1" w:rsidP="00E94404">
            <w:pPr>
              <w:spacing w:after="0" w:line="240" w:lineRule="auto"/>
              <w:jc w:val="center"/>
              <w:rPr>
                <w:rFonts w:ascii="Times New Roman" w:hAnsi="Times New Roman"/>
                <w:b/>
                <w:sz w:val="18"/>
                <w:szCs w:val="18"/>
              </w:rPr>
            </w:pPr>
            <w:r w:rsidRPr="00BE72F3">
              <w:rPr>
                <w:rFonts w:ascii="Times New Roman" w:hAnsi="Times New Roman"/>
                <w:b/>
                <w:sz w:val="18"/>
                <w:szCs w:val="18"/>
              </w:rPr>
              <w:t>Общая сумма/</w:t>
            </w:r>
          </w:p>
          <w:p w14:paraId="3E947999" w14:textId="77777777" w:rsidR="003125D1" w:rsidRPr="00BE72F3" w:rsidRDefault="003125D1" w:rsidP="00E94404">
            <w:pPr>
              <w:spacing w:after="0" w:line="240" w:lineRule="auto"/>
              <w:jc w:val="center"/>
              <w:rPr>
                <w:rFonts w:ascii="Times New Roman" w:hAnsi="Times New Roman"/>
                <w:b/>
                <w:sz w:val="18"/>
                <w:szCs w:val="18"/>
              </w:rPr>
            </w:pPr>
            <w:r w:rsidRPr="00BE72F3">
              <w:rPr>
                <w:rFonts w:ascii="Times New Roman" w:hAnsi="Times New Roman"/>
                <w:b/>
                <w:sz w:val="18"/>
                <w:szCs w:val="18"/>
              </w:rPr>
              <w:t>сумма за 1 шт. по договору</w:t>
            </w:r>
          </w:p>
        </w:tc>
        <w:tc>
          <w:tcPr>
            <w:tcW w:w="567" w:type="dxa"/>
            <w:shd w:val="clear" w:color="auto" w:fill="DEEAF6" w:themeFill="accent5" w:themeFillTint="33"/>
            <w:textDirection w:val="btLr"/>
            <w:vAlign w:val="center"/>
          </w:tcPr>
          <w:p w14:paraId="6109C483" w14:textId="77777777" w:rsidR="003125D1" w:rsidRPr="00BE72F3" w:rsidRDefault="003125D1" w:rsidP="00E94404">
            <w:pPr>
              <w:spacing w:after="0" w:line="240" w:lineRule="auto"/>
              <w:jc w:val="center"/>
              <w:rPr>
                <w:rFonts w:ascii="Times New Roman" w:hAnsi="Times New Roman"/>
                <w:b/>
                <w:sz w:val="18"/>
                <w:szCs w:val="18"/>
              </w:rPr>
            </w:pPr>
            <w:r w:rsidRPr="00BE72F3">
              <w:rPr>
                <w:rFonts w:ascii="Times New Roman" w:hAnsi="Times New Roman"/>
                <w:b/>
                <w:sz w:val="18"/>
                <w:szCs w:val="18"/>
              </w:rPr>
              <w:t>Выдано по ведомости</w:t>
            </w:r>
          </w:p>
        </w:tc>
        <w:tc>
          <w:tcPr>
            <w:tcW w:w="850" w:type="dxa"/>
            <w:shd w:val="clear" w:color="auto" w:fill="DEEAF6" w:themeFill="accent5" w:themeFillTint="33"/>
            <w:textDirection w:val="btLr"/>
            <w:vAlign w:val="center"/>
          </w:tcPr>
          <w:p w14:paraId="4EC4BEF0" w14:textId="77777777" w:rsidR="003125D1" w:rsidRPr="00BE72F3" w:rsidRDefault="003125D1" w:rsidP="00E94404">
            <w:pPr>
              <w:spacing w:after="0" w:line="240" w:lineRule="auto"/>
              <w:jc w:val="center"/>
              <w:rPr>
                <w:rFonts w:ascii="Times New Roman" w:hAnsi="Times New Roman"/>
                <w:b/>
                <w:sz w:val="18"/>
                <w:szCs w:val="18"/>
              </w:rPr>
            </w:pPr>
            <w:r w:rsidRPr="00BE72F3">
              <w:rPr>
                <w:rFonts w:ascii="Times New Roman" w:hAnsi="Times New Roman"/>
                <w:b/>
                <w:sz w:val="18"/>
                <w:szCs w:val="18"/>
              </w:rPr>
              <w:t xml:space="preserve">Количество </w:t>
            </w:r>
          </w:p>
          <w:p w14:paraId="6CDDE5DC" w14:textId="77777777" w:rsidR="003125D1" w:rsidRPr="00BE72F3" w:rsidRDefault="003125D1" w:rsidP="00E94404">
            <w:pPr>
              <w:spacing w:after="0" w:line="240" w:lineRule="auto"/>
              <w:jc w:val="center"/>
              <w:rPr>
                <w:rFonts w:ascii="Times New Roman" w:hAnsi="Times New Roman"/>
                <w:b/>
                <w:sz w:val="18"/>
                <w:szCs w:val="18"/>
              </w:rPr>
            </w:pPr>
            <w:r w:rsidRPr="00BE72F3">
              <w:rPr>
                <w:rFonts w:ascii="Times New Roman" w:hAnsi="Times New Roman"/>
                <w:b/>
                <w:sz w:val="18"/>
                <w:szCs w:val="18"/>
              </w:rPr>
              <w:t>подарков по накладной</w:t>
            </w:r>
          </w:p>
        </w:tc>
        <w:tc>
          <w:tcPr>
            <w:tcW w:w="1134" w:type="dxa"/>
            <w:shd w:val="clear" w:color="auto" w:fill="DEEAF6" w:themeFill="accent5" w:themeFillTint="33"/>
            <w:vAlign w:val="center"/>
          </w:tcPr>
          <w:p w14:paraId="17C81F9C" w14:textId="77777777" w:rsidR="003125D1" w:rsidRPr="00BE72F3" w:rsidRDefault="003125D1" w:rsidP="00E94404">
            <w:pPr>
              <w:spacing w:after="0" w:line="240" w:lineRule="auto"/>
              <w:jc w:val="center"/>
              <w:rPr>
                <w:rFonts w:ascii="Times New Roman" w:hAnsi="Times New Roman"/>
                <w:b/>
                <w:sz w:val="18"/>
                <w:szCs w:val="18"/>
              </w:rPr>
            </w:pPr>
            <w:r w:rsidRPr="00BE72F3">
              <w:rPr>
                <w:rFonts w:ascii="Times New Roman" w:hAnsi="Times New Roman"/>
                <w:b/>
                <w:sz w:val="18"/>
                <w:szCs w:val="18"/>
              </w:rPr>
              <w:t>Общая сумма/</w:t>
            </w:r>
          </w:p>
          <w:p w14:paraId="737172B8" w14:textId="77777777" w:rsidR="003125D1" w:rsidRPr="00BE72F3" w:rsidRDefault="003125D1" w:rsidP="00E94404">
            <w:pPr>
              <w:spacing w:after="0" w:line="240" w:lineRule="auto"/>
              <w:jc w:val="center"/>
              <w:rPr>
                <w:rFonts w:ascii="Times New Roman" w:hAnsi="Times New Roman"/>
                <w:b/>
                <w:sz w:val="18"/>
                <w:szCs w:val="18"/>
              </w:rPr>
            </w:pPr>
            <w:r w:rsidRPr="00BE72F3">
              <w:rPr>
                <w:rFonts w:ascii="Times New Roman" w:hAnsi="Times New Roman"/>
                <w:b/>
                <w:sz w:val="18"/>
                <w:szCs w:val="18"/>
              </w:rPr>
              <w:t>сумма за</w:t>
            </w:r>
          </w:p>
          <w:p w14:paraId="624AEEE2" w14:textId="77777777" w:rsidR="003125D1" w:rsidRPr="00BE72F3" w:rsidRDefault="003125D1" w:rsidP="00E94404">
            <w:pPr>
              <w:spacing w:after="0" w:line="240" w:lineRule="auto"/>
              <w:jc w:val="center"/>
              <w:rPr>
                <w:rFonts w:ascii="Times New Roman" w:hAnsi="Times New Roman"/>
                <w:b/>
                <w:sz w:val="18"/>
                <w:szCs w:val="18"/>
              </w:rPr>
            </w:pPr>
            <w:r w:rsidRPr="00BE72F3">
              <w:rPr>
                <w:rFonts w:ascii="Times New Roman" w:hAnsi="Times New Roman"/>
                <w:b/>
                <w:sz w:val="18"/>
                <w:szCs w:val="18"/>
              </w:rPr>
              <w:t>1 шт. по накладной</w:t>
            </w:r>
          </w:p>
        </w:tc>
      </w:tr>
      <w:tr w:rsidR="003125D1" w:rsidRPr="00BE72F3" w14:paraId="656F2A71" w14:textId="77777777" w:rsidTr="00E94404">
        <w:trPr>
          <w:cantSplit/>
          <w:trHeight w:val="208"/>
        </w:trPr>
        <w:tc>
          <w:tcPr>
            <w:tcW w:w="10065" w:type="dxa"/>
            <w:gridSpan w:val="9"/>
            <w:shd w:val="clear" w:color="auto" w:fill="DEEAF6" w:themeFill="accent5" w:themeFillTint="33"/>
            <w:vAlign w:val="center"/>
          </w:tcPr>
          <w:p w14:paraId="7D84A9B3" w14:textId="77777777" w:rsidR="003125D1" w:rsidRPr="00BE72F3" w:rsidRDefault="003125D1" w:rsidP="00E94404">
            <w:pPr>
              <w:spacing w:after="0" w:line="240" w:lineRule="auto"/>
              <w:jc w:val="center"/>
              <w:rPr>
                <w:rFonts w:ascii="Times New Roman" w:hAnsi="Times New Roman"/>
                <w:b/>
                <w:sz w:val="24"/>
                <w:szCs w:val="24"/>
              </w:rPr>
            </w:pPr>
            <w:r w:rsidRPr="00BE72F3">
              <w:rPr>
                <w:rFonts w:ascii="Times New Roman" w:hAnsi="Times New Roman"/>
                <w:b/>
              </w:rPr>
              <w:t>2022 год</w:t>
            </w:r>
          </w:p>
        </w:tc>
      </w:tr>
      <w:tr w:rsidR="003125D1" w:rsidRPr="00BE72F3" w14:paraId="5F2642D8" w14:textId="77777777" w:rsidTr="00E94404">
        <w:tc>
          <w:tcPr>
            <w:tcW w:w="2269" w:type="dxa"/>
          </w:tcPr>
          <w:p w14:paraId="74BC18F9" w14:textId="77777777" w:rsidR="003125D1" w:rsidRPr="00BE72F3" w:rsidRDefault="003125D1" w:rsidP="00E94404">
            <w:pPr>
              <w:spacing w:after="0" w:line="240" w:lineRule="auto"/>
              <w:jc w:val="both"/>
              <w:rPr>
                <w:rFonts w:ascii="Times New Roman" w:hAnsi="Times New Roman"/>
                <w:bCs/>
                <w:sz w:val="20"/>
                <w:szCs w:val="20"/>
              </w:rPr>
            </w:pPr>
            <w:r w:rsidRPr="00BE72F3">
              <w:rPr>
                <w:rFonts w:ascii="Times New Roman" w:hAnsi="Times New Roman"/>
                <w:bCs/>
                <w:sz w:val="20"/>
                <w:szCs w:val="20"/>
              </w:rPr>
              <w:t>Приказ от 02.12.2022г. №89 «О предоставлении новогодних подарков многодетным, малообеспеченным»</w:t>
            </w:r>
          </w:p>
        </w:tc>
        <w:tc>
          <w:tcPr>
            <w:tcW w:w="709" w:type="dxa"/>
            <w:vAlign w:val="center"/>
          </w:tcPr>
          <w:p w14:paraId="6F17062F" w14:textId="77777777" w:rsidR="003125D1" w:rsidRPr="00BE72F3" w:rsidRDefault="003125D1" w:rsidP="00E94404">
            <w:pPr>
              <w:spacing w:after="0" w:line="240" w:lineRule="auto"/>
              <w:jc w:val="center"/>
              <w:rPr>
                <w:rFonts w:ascii="Times New Roman" w:hAnsi="Times New Roman"/>
                <w:bCs/>
                <w:sz w:val="20"/>
                <w:szCs w:val="20"/>
              </w:rPr>
            </w:pPr>
            <w:r w:rsidRPr="00BE72F3">
              <w:rPr>
                <w:rFonts w:ascii="Times New Roman" w:hAnsi="Times New Roman"/>
                <w:bCs/>
                <w:sz w:val="20"/>
                <w:szCs w:val="20"/>
              </w:rPr>
              <w:t>221</w:t>
            </w:r>
          </w:p>
        </w:tc>
        <w:tc>
          <w:tcPr>
            <w:tcW w:w="1275" w:type="dxa"/>
            <w:vAlign w:val="center"/>
          </w:tcPr>
          <w:p w14:paraId="6155317B" w14:textId="77777777" w:rsidR="003125D1" w:rsidRPr="00BE72F3" w:rsidRDefault="003125D1" w:rsidP="00E94404">
            <w:pPr>
              <w:spacing w:after="0" w:line="240" w:lineRule="auto"/>
              <w:jc w:val="center"/>
              <w:rPr>
                <w:rFonts w:ascii="Times New Roman" w:hAnsi="Times New Roman"/>
                <w:bCs/>
                <w:sz w:val="20"/>
                <w:szCs w:val="20"/>
              </w:rPr>
            </w:pPr>
            <w:r w:rsidRPr="00BE72F3">
              <w:rPr>
                <w:rFonts w:ascii="Times New Roman" w:hAnsi="Times New Roman"/>
                <w:bCs/>
                <w:sz w:val="20"/>
                <w:szCs w:val="20"/>
              </w:rPr>
              <w:t>130 986,70/</w:t>
            </w:r>
          </w:p>
          <w:p w14:paraId="1C5837FE" w14:textId="77777777" w:rsidR="003125D1" w:rsidRPr="00BE72F3" w:rsidRDefault="003125D1" w:rsidP="00E94404">
            <w:pPr>
              <w:spacing w:after="0" w:line="240" w:lineRule="auto"/>
              <w:jc w:val="center"/>
              <w:rPr>
                <w:rFonts w:ascii="Times New Roman" w:hAnsi="Times New Roman"/>
                <w:bCs/>
                <w:sz w:val="20"/>
                <w:szCs w:val="20"/>
              </w:rPr>
            </w:pPr>
            <w:r w:rsidRPr="00BE72F3">
              <w:rPr>
                <w:rFonts w:ascii="Times New Roman" w:hAnsi="Times New Roman"/>
                <w:bCs/>
                <w:sz w:val="20"/>
                <w:szCs w:val="20"/>
              </w:rPr>
              <w:t>592,70 руб.</w:t>
            </w:r>
          </w:p>
        </w:tc>
        <w:tc>
          <w:tcPr>
            <w:tcW w:w="1134" w:type="dxa"/>
            <w:vAlign w:val="center"/>
          </w:tcPr>
          <w:p w14:paraId="7F68CBDC" w14:textId="77777777" w:rsidR="003125D1" w:rsidRPr="00BE72F3" w:rsidRDefault="003125D1" w:rsidP="00E94404">
            <w:pPr>
              <w:spacing w:after="0" w:line="240" w:lineRule="auto"/>
              <w:jc w:val="center"/>
              <w:rPr>
                <w:rFonts w:ascii="Times New Roman" w:hAnsi="Times New Roman"/>
                <w:bCs/>
                <w:sz w:val="20"/>
                <w:szCs w:val="20"/>
              </w:rPr>
            </w:pPr>
            <w:r w:rsidRPr="00BE72F3">
              <w:rPr>
                <w:rFonts w:ascii="Times New Roman" w:hAnsi="Times New Roman"/>
                <w:bCs/>
                <w:sz w:val="20"/>
                <w:szCs w:val="20"/>
              </w:rPr>
              <w:t>договор от 28.11.2022 №49-22</w:t>
            </w:r>
          </w:p>
        </w:tc>
        <w:tc>
          <w:tcPr>
            <w:tcW w:w="851" w:type="dxa"/>
            <w:vAlign w:val="center"/>
          </w:tcPr>
          <w:p w14:paraId="7261A6C9" w14:textId="77777777" w:rsidR="003125D1" w:rsidRPr="00BE72F3" w:rsidRDefault="003125D1" w:rsidP="00E94404">
            <w:pPr>
              <w:spacing w:after="0" w:line="240" w:lineRule="auto"/>
              <w:jc w:val="center"/>
              <w:rPr>
                <w:rFonts w:ascii="Times New Roman" w:hAnsi="Times New Roman"/>
                <w:bCs/>
                <w:sz w:val="20"/>
                <w:szCs w:val="20"/>
              </w:rPr>
            </w:pPr>
            <w:r w:rsidRPr="00BE72F3">
              <w:rPr>
                <w:rFonts w:ascii="Times New Roman" w:hAnsi="Times New Roman"/>
                <w:bCs/>
                <w:sz w:val="20"/>
                <w:szCs w:val="20"/>
              </w:rPr>
              <w:t>171</w:t>
            </w:r>
          </w:p>
        </w:tc>
        <w:tc>
          <w:tcPr>
            <w:tcW w:w="1276" w:type="dxa"/>
            <w:vAlign w:val="center"/>
          </w:tcPr>
          <w:p w14:paraId="27487491" w14:textId="77777777" w:rsidR="003125D1" w:rsidRPr="00BE72F3" w:rsidRDefault="003125D1" w:rsidP="00E94404">
            <w:pPr>
              <w:spacing w:after="0" w:line="240" w:lineRule="auto"/>
              <w:jc w:val="center"/>
              <w:rPr>
                <w:rFonts w:ascii="Times New Roman" w:hAnsi="Times New Roman"/>
                <w:bCs/>
                <w:sz w:val="20"/>
                <w:szCs w:val="20"/>
              </w:rPr>
            </w:pPr>
            <w:r w:rsidRPr="00BE72F3">
              <w:rPr>
                <w:rFonts w:ascii="Times New Roman" w:hAnsi="Times New Roman"/>
                <w:bCs/>
                <w:sz w:val="20"/>
                <w:szCs w:val="20"/>
              </w:rPr>
              <w:t>130 986,70/</w:t>
            </w:r>
            <w:r>
              <w:rPr>
                <w:rFonts w:ascii="Times New Roman" w:hAnsi="Times New Roman"/>
                <w:bCs/>
                <w:sz w:val="20"/>
                <w:szCs w:val="20"/>
                <w:lang w:val="en-US"/>
              </w:rPr>
              <w:t xml:space="preserve"> </w:t>
            </w:r>
            <w:r w:rsidRPr="00BE72F3">
              <w:rPr>
                <w:rFonts w:ascii="Times New Roman" w:hAnsi="Times New Roman"/>
                <w:bCs/>
                <w:sz w:val="20"/>
                <w:szCs w:val="20"/>
              </w:rPr>
              <w:t>766,00 руб.</w:t>
            </w:r>
          </w:p>
        </w:tc>
        <w:tc>
          <w:tcPr>
            <w:tcW w:w="567" w:type="dxa"/>
            <w:vAlign w:val="center"/>
          </w:tcPr>
          <w:p w14:paraId="21ACA8C8" w14:textId="77777777" w:rsidR="003125D1" w:rsidRPr="00BE72F3" w:rsidRDefault="003125D1" w:rsidP="00E94404">
            <w:pPr>
              <w:spacing w:after="0" w:line="240" w:lineRule="auto"/>
              <w:jc w:val="center"/>
              <w:rPr>
                <w:rFonts w:ascii="Times New Roman" w:hAnsi="Times New Roman"/>
                <w:bCs/>
                <w:sz w:val="20"/>
                <w:szCs w:val="20"/>
              </w:rPr>
            </w:pPr>
            <w:r w:rsidRPr="00BE72F3">
              <w:rPr>
                <w:rFonts w:ascii="Times New Roman" w:hAnsi="Times New Roman"/>
                <w:bCs/>
                <w:sz w:val="20"/>
                <w:szCs w:val="20"/>
              </w:rPr>
              <w:t>201</w:t>
            </w:r>
          </w:p>
        </w:tc>
        <w:tc>
          <w:tcPr>
            <w:tcW w:w="850" w:type="dxa"/>
            <w:vAlign w:val="center"/>
          </w:tcPr>
          <w:p w14:paraId="77D3CCC8" w14:textId="77777777" w:rsidR="003125D1" w:rsidRPr="00BE72F3" w:rsidRDefault="003125D1" w:rsidP="00E94404">
            <w:pPr>
              <w:spacing w:after="0" w:line="240" w:lineRule="auto"/>
              <w:jc w:val="center"/>
              <w:rPr>
                <w:rFonts w:ascii="Times New Roman" w:hAnsi="Times New Roman"/>
                <w:bCs/>
                <w:sz w:val="20"/>
                <w:szCs w:val="20"/>
              </w:rPr>
            </w:pPr>
            <w:r w:rsidRPr="00BE72F3">
              <w:rPr>
                <w:rFonts w:ascii="Times New Roman" w:hAnsi="Times New Roman"/>
                <w:bCs/>
                <w:sz w:val="20"/>
                <w:szCs w:val="20"/>
              </w:rPr>
              <w:t>201</w:t>
            </w:r>
          </w:p>
        </w:tc>
        <w:tc>
          <w:tcPr>
            <w:tcW w:w="1134" w:type="dxa"/>
            <w:vAlign w:val="center"/>
          </w:tcPr>
          <w:p w14:paraId="1364037A" w14:textId="77777777" w:rsidR="003125D1" w:rsidRPr="00BE72F3" w:rsidRDefault="003125D1" w:rsidP="00E94404">
            <w:pPr>
              <w:spacing w:after="0" w:line="240" w:lineRule="auto"/>
              <w:jc w:val="center"/>
              <w:rPr>
                <w:rFonts w:ascii="Times New Roman" w:hAnsi="Times New Roman"/>
                <w:bCs/>
                <w:sz w:val="20"/>
                <w:szCs w:val="20"/>
              </w:rPr>
            </w:pPr>
            <w:r w:rsidRPr="00BE72F3">
              <w:rPr>
                <w:rFonts w:ascii="Times New Roman" w:hAnsi="Times New Roman"/>
                <w:bCs/>
                <w:sz w:val="20"/>
                <w:szCs w:val="20"/>
              </w:rPr>
              <w:t>148 986,7/</w:t>
            </w:r>
          </w:p>
          <w:p w14:paraId="7EE62BAB" w14:textId="77777777" w:rsidR="003125D1" w:rsidRPr="00BE72F3" w:rsidRDefault="003125D1" w:rsidP="00E94404">
            <w:pPr>
              <w:spacing w:after="0" w:line="240" w:lineRule="auto"/>
              <w:jc w:val="center"/>
              <w:rPr>
                <w:rFonts w:ascii="Times New Roman" w:hAnsi="Times New Roman"/>
                <w:bCs/>
                <w:sz w:val="20"/>
                <w:szCs w:val="20"/>
              </w:rPr>
            </w:pPr>
            <w:r w:rsidRPr="00BE72F3">
              <w:rPr>
                <w:rFonts w:ascii="Times New Roman" w:hAnsi="Times New Roman"/>
                <w:bCs/>
                <w:sz w:val="20"/>
                <w:szCs w:val="20"/>
              </w:rPr>
              <w:t>741,20 руб.</w:t>
            </w:r>
          </w:p>
        </w:tc>
      </w:tr>
      <w:tr w:rsidR="003125D1" w:rsidRPr="00BE72F3" w14:paraId="34CC0202" w14:textId="77777777" w:rsidTr="00E94404">
        <w:tc>
          <w:tcPr>
            <w:tcW w:w="2269" w:type="dxa"/>
          </w:tcPr>
          <w:p w14:paraId="59DF3EE5" w14:textId="77777777" w:rsidR="003125D1" w:rsidRPr="00BE72F3" w:rsidRDefault="003125D1" w:rsidP="00E94404">
            <w:pPr>
              <w:spacing w:after="0" w:line="240" w:lineRule="auto"/>
              <w:jc w:val="both"/>
              <w:rPr>
                <w:rFonts w:ascii="Times New Roman" w:hAnsi="Times New Roman"/>
                <w:bCs/>
                <w:sz w:val="20"/>
                <w:szCs w:val="20"/>
              </w:rPr>
            </w:pPr>
            <w:r w:rsidRPr="00BE72F3">
              <w:rPr>
                <w:rFonts w:ascii="Times New Roman" w:hAnsi="Times New Roman"/>
                <w:bCs/>
                <w:sz w:val="20"/>
                <w:szCs w:val="20"/>
              </w:rPr>
              <w:t>Приказ от 19.12.2022г. №97 «О предоставлении новогодних подарков многодетным, малообеспеченным, мобилизованным»</w:t>
            </w:r>
          </w:p>
        </w:tc>
        <w:tc>
          <w:tcPr>
            <w:tcW w:w="709" w:type="dxa"/>
            <w:vAlign w:val="center"/>
          </w:tcPr>
          <w:p w14:paraId="647CBCA4" w14:textId="77777777" w:rsidR="003125D1" w:rsidRPr="00BE72F3" w:rsidRDefault="003125D1" w:rsidP="00E94404">
            <w:pPr>
              <w:spacing w:after="0" w:line="240" w:lineRule="auto"/>
              <w:jc w:val="center"/>
              <w:rPr>
                <w:rFonts w:ascii="Times New Roman" w:hAnsi="Times New Roman"/>
                <w:bCs/>
                <w:sz w:val="20"/>
                <w:szCs w:val="20"/>
              </w:rPr>
            </w:pPr>
            <w:r w:rsidRPr="00BE72F3">
              <w:rPr>
                <w:rFonts w:ascii="Times New Roman" w:hAnsi="Times New Roman"/>
                <w:bCs/>
                <w:sz w:val="20"/>
                <w:szCs w:val="20"/>
              </w:rPr>
              <w:t>30</w:t>
            </w:r>
          </w:p>
        </w:tc>
        <w:tc>
          <w:tcPr>
            <w:tcW w:w="1275" w:type="dxa"/>
            <w:vAlign w:val="center"/>
          </w:tcPr>
          <w:p w14:paraId="205DDD89" w14:textId="77777777" w:rsidR="003125D1" w:rsidRPr="00BE72F3" w:rsidRDefault="003125D1" w:rsidP="00E94404">
            <w:pPr>
              <w:spacing w:after="0" w:line="240" w:lineRule="auto"/>
              <w:jc w:val="center"/>
              <w:rPr>
                <w:rFonts w:ascii="Times New Roman" w:hAnsi="Times New Roman"/>
                <w:bCs/>
                <w:sz w:val="20"/>
                <w:szCs w:val="20"/>
              </w:rPr>
            </w:pPr>
            <w:r w:rsidRPr="00BE72F3">
              <w:rPr>
                <w:rFonts w:ascii="Times New Roman" w:hAnsi="Times New Roman"/>
                <w:bCs/>
                <w:sz w:val="20"/>
                <w:szCs w:val="20"/>
              </w:rPr>
              <w:t>18 000,00/</w:t>
            </w:r>
          </w:p>
          <w:p w14:paraId="4C089135" w14:textId="77777777" w:rsidR="003125D1" w:rsidRPr="00BE72F3" w:rsidRDefault="003125D1" w:rsidP="00E94404">
            <w:pPr>
              <w:spacing w:after="0" w:line="240" w:lineRule="auto"/>
              <w:jc w:val="center"/>
              <w:rPr>
                <w:rFonts w:ascii="Times New Roman" w:hAnsi="Times New Roman"/>
                <w:bCs/>
                <w:sz w:val="20"/>
                <w:szCs w:val="20"/>
              </w:rPr>
            </w:pPr>
            <w:r w:rsidRPr="00BE72F3">
              <w:rPr>
                <w:rFonts w:ascii="Times New Roman" w:hAnsi="Times New Roman"/>
                <w:bCs/>
                <w:sz w:val="20"/>
                <w:szCs w:val="20"/>
              </w:rPr>
              <w:t>600,00 руб.</w:t>
            </w:r>
          </w:p>
        </w:tc>
        <w:tc>
          <w:tcPr>
            <w:tcW w:w="1134" w:type="dxa"/>
            <w:vAlign w:val="center"/>
          </w:tcPr>
          <w:p w14:paraId="7FB7802E" w14:textId="77777777" w:rsidR="003125D1" w:rsidRPr="00BE72F3" w:rsidRDefault="003125D1" w:rsidP="00E94404">
            <w:pPr>
              <w:spacing w:after="0" w:line="240" w:lineRule="auto"/>
              <w:jc w:val="center"/>
              <w:rPr>
                <w:rFonts w:ascii="Times New Roman" w:hAnsi="Times New Roman"/>
                <w:bCs/>
                <w:sz w:val="20"/>
                <w:szCs w:val="20"/>
              </w:rPr>
            </w:pPr>
            <w:r w:rsidRPr="00BE72F3">
              <w:rPr>
                <w:rFonts w:ascii="Times New Roman" w:hAnsi="Times New Roman"/>
                <w:bCs/>
                <w:sz w:val="20"/>
                <w:szCs w:val="20"/>
              </w:rPr>
              <w:t>договор от 19.12.2022 №54-22</w:t>
            </w:r>
          </w:p>
        </w:tc>
        <w:tc>
          <w:tcPr>
            <w:tcW w:w="851" w:type="dxa"/>
            <w:vAlign w:val="center"/>
          </w:tcPr>
          <w:p w14:paraId="3DBD746D" w14:textId="77777777" w:rsidR="003125D1" w:rsidRPr="00BE72F3" w:rsidRDefault="003125D1" w:rsidP="00E94404">
            <w:pPr>
              <w:spacing w:after="0" w:line="240" w:lineRule="auto"/>
              <w:jc w:val="center"/>
              <w:rPr>
                <w:rFonts w:ascii="Times New Roman" w:hAnsi="Times New Roman"/>
                <w:bCs/>
                <w:sz w:val="20"/>
                <w:szCs w:val="20"/>
              </w:rPr>
            </w:pPr>
            <w:r w:rsidRPr="00BE72F3">
              <w:rPr>
                <w:rFonts w:ascii="Times New Roman" w:hAnsi="Times New Roman"/>
                <w:bCs/>
                <w:sz w:val="20"/>
                <w:szCs w:val="20"/>
              </w:rPr>
              <w:t>30</w:t>
            </w:r>
          </w:p>
        </w:tc>
        <w:tc>
          <w:tcPr>
            <w:tcW w:w="1276" w:type="dxa"/>
            <w:vAlign w:val="center"/>
          </w:tcPr>
          <w:p w14:paraId="28283C10" w14:textId="77777777" w:rsidR="003125D1" w:rsidRPr="00BE72F3" w:rsidRDefault="003125D1" w:rsidP="00E94404">
            <w:pPr>
              <w:spacing w:after="0" w:line="240" w:lineRule="auto"/>
              <w:jc w:val="center"/>
              <w:rPr>
                <w:rFonts w:ascii="Times New Roman" w:hAnsi="Times New Roman"/>
                <w:bCs/>
                <w:sz w:val="20"/>
                <w:szCs w:val="20"/>
              </w:rPr>
            </w:pPr>
            <w:r w:rsidRPr="00BE72F3">
              <w:rPr>
                <w:rFonts w:ascii="Times New Roman" w:hAnsi="Times New Roman"/>
                <w:bCs/>
                <w:sz w:val="20"/>
                <w:szCs w:val="20"/>
              </w:rPr>
              <w:t>18 000,00/ 600 руб.</w:t>
            </w:r>
          </w:p>
        </w:tc>
        <w:tc>
          <w:tcPr>
            <w:tcW w:w="567" w:type="dxa"/>
            <w:vAlign w:val="center"/>
          </w:tcPr>
          <w:p w14:paraId="2A94E9B6" w14:textId="77777777" w:rsidR="003125D1" w:rsidRPr="00BE72F3" w:rsidRDefault="003125D1" w:rsidP="00E94404">
            <w:pPr>
              <w:spacing w:after="0" w:line="240" w:lineRule="auto"/>
              <w:jc w:val="center"/>
              <w:rPr>
                <w:rFonts w:ascii="Times New Roman" w:hAnsi="Times New Roman"/>
                <w:bCs/>
                <w:sz w:val="20"/>
                <w:szCs w:val="20"/>
              </w:rPr>
            </w:pPr>
            <w:r w:rsidRPr="00BE72F3">
              <w:rPr>
                <w:rFonts w:ascii="Times New Roman" w:hAnsi="Times New Roman"/>
                <w:bCs/>
                <w:sz w:val="20"/>
                <w:szCs w:val="20"/>
              </w:rPr>
              <w:t>-</w:t>
            </w:r>
          </w:p>
        </w:tc>
        <w:tc>
          <w:tcPr>
            <w:tcW w:w="850" w:type="dxa"/>
            <w:vAlign w:val="center"/>
          </w:tcPr>
          <w:p w14:paraId="2DD6B1ED" w14:textId="77777777" w:rsidR="003125D1" w:rsidRPr="00BE72F3" w:rsidRDefault="003125D1" w:rsidP="00E94404">
            <w:pPr>
              <w:spacing w:after="0" w:line="240" w:lineRule="auto"/>
              <w:jc w:val="center"/>
              <w:rPr>
                <w:rFonts w:ascii="Times New Roman" w:hAnsi="Times New Roman"/>
                <w:bCs/>
                <w:sz w:val="20"/>
                <w:szCs w:val="20"/>
              </w:rPr>
            </w:pPr>
            <w:r w:rsidRPr="00BE72F3">
              <w:rPr>
                <w:rFonts w:ascii="Times New Roman" w:hAnsi="Times New Roman"/>
                <w:bCs/>
                <w:sz w:val="20"/>
                <w:szCs w:val="20"/>
              </w:rPr>
              <w:t>-</w:t>
            </w:r>
          </w:p>
        </w:tc>
        <w:tc>
          <w:tcPr>
            <w:tcW w:w="1134" w:type="dxa"/>
            <w:vAlign w:val="center"/>
          </w:tcPr>
          <w:p w14:paraId="20749D87" w14:textId="77777777" w:rsidR="003125D1" w:rsidRPr="00BE72F3" w:rsidRDefault="003125D1" w:rsidP="00E94404">
            <w:pPr>
              <w:spacing w:after="0" w:line="240" w:lineRule="auto"/>
              <w:jc w:val="center"/>
              <w:rPr>
                <w:rFonts w:ascii="Times New Roman" w:hAnsi="Times New Roman"/>
                <w:bCs/>
                <w:sz w:val="20"/>
                <w:szCs w:val="20"/>
              </w:rPr>
            </w:pPr>
            <w:r w:rsidRPr="00BE72F3">
              <w:rPr>
                <w:rFonts w:ascii="Times New Roman" w:hAnsi="Times New Roman"/>
                <w:bCs/>
                <w:sz w:val="20"/>
                <w:szCs w:val="20"/>
              </w:rPr>
              <w:t>-</w:t>
            </w:r>
          </w:p>
        </w:tc>
      </w:tr>
      <w:tr w:rsidR="003125D1" w:rsidRPr="00BE72F3" w14:paraId="1A4BBC40" w14:textId="77777777" w:rsidTr="00E94404">
        <w:tc>
          <w:tcPr>
            <w:tcW w:w="2269" w:type="dxa"/>
            <w:vAlign w:val="center"/>
          </w:tcPr>
          <w:p w14:paraId="1175E8E3" w14:textId="77777777" w:rsidR="003125D1" w:rsidRPr="00BE72F3" w:rsidRDefault="003125D1" w:rsidP="00E94404">
            <w:pPr>
              <w:spacing w:after="0" w:line="240" w:lineRule="auto"/>
              <w:rPr>
                <w:rFonts w:ascii="Times New Roman" w:hAnsi="Times New Roman"/>
                <w:b/>
                <w:sz w:val="20"/>
                <w:szCs w:val="20"/>
              </w:rPr>
            </w:pPr>
            <w:r w:rsidRPr="00BE72F3">
              <w:rPr>
                <w:rFonts w:ascii="Times New Roman" w:hAnsi="Times New Roman"/>
                <w:b/>
                <w:sz w:val="20"/>
                <w:szCs w:val="20"/>
              </w:rPr>
              <w:t>Итого</w:t>
            </w:r>
            <w:r>
              <w:rPr>
                <w:rFonts w:ascii="Times New Roman" w:hAnsi="Times New Roman"/>
                <w:b/>
                <w:sz w:val="20"/>
                <w:szCs w:val="20"/>
              </w:rPr>
              <w:t xml:space="preserve"> 2022 год</w:t>
            </w:r>
          </w:p>
        </w:tc>
        <w:tc>
          <w:tcPr>
            <w:tcW w:w="709" w:type="dxa"/>
            <w:vAlign w:val="center"/>
          </w:tcPr>
          <w:p w14:paraId="7373FDFD" w14:textId="77777777" w:rsidR="003125D1" w:rsidRPr="00BE72F3" w:rsidRDefault="003125D1" w:rsidP="00E94404">
            <w:pPr>
              <w:spacing w:after="0" w:line="240" w:lineRule="auto"/>
              <w:jc w:val="center"/>
              <w:rPr>
                <w:rFonts w:ascii="Times New Roman" w:hAnsi="Times New Roman"/>
                <w:b/>
                <w:sz w:val="20"/>
                <w:szCs w:val="20"/>
              </w:rPr>
            </w:pPr>
            <w:r w:rsidRPr="00BE72F3">
              <w:rPr>
                <w:rFonts w:ascii="Times New Roman" w:hAnsi="Times New Roman"/>
                <w:b/>
                <w:sz w:val="20"/>
                <w:szCs w:val="20"/>
              </w:rPr>
              <w:t>251</w:t>
            </w:r>
          </w:p>
        </w:tc>
        <w:tc>
          <w:tcPr>
            <w:tcW w:w="1275" w:type="dxa"/>
            <w:vAlign w:val="center"/>
          </w:tcPr>
          <w:p w14:paraId="43E3D596" w14:textId="77777777" w:rsidR="003125D1" w:rsidRPr="00BE72F3" w:rsidRDefault="003125D1" w:rsidP="00E94404">
            <w:pPr>
              <w:spacing w:after="0" w:line="240" w:lineRule="auto"/>
              <w:jc w:val="center"/>
              <w:rPr>
                <w:rFonts w:ascii="Times New Roman" w:hAnsi="Times New Roman"/>
                <w:b/>
                <w:sz w:val="20"/>
                <w:szCs w:val="20"/>
              </w:rPr>
            </w:pPr>
            <w:r w:rsidRPr="00BE72F3">
              <w:rPr>
                <w:rFonts w:ascii="Times New Roman" w:hAnsi="Times New Roman"/>
                <w:b/>
                <w:sz w:val="20"/>
                <w:szCs w:val="20"/>
              </w:rPr>
              <w:t>148 986,70</w:t>
            </w:r>
          </w:p>
        </w:tc>
        <w:tc>
          <w:tcPr>
            <w:tcW w:w="1134" w:type="dxa"/>
            <w:vAlign w:val="center"/>
          </w:tcPr>
          <w:p w14:paraId="1685ACF1" w14:textId="77777777" w:rsidR="003125D1" w:rsidRPr="00BE72F3" w:rsidRDefault="003125D1" w:rsidP="00E94404">
            <w:pPr>
              <w:spacing w:after="0" w:line="240" w:lineRule="auto"/>
              <w:jc w:val="center"/>
              <w:rPr>
                <w:rFonts w:ascii="Times New Roman" w:hAnsi="Times New Roman"/>
                <w:b/>
                <w:sz w:val="20"/>
                <w:szCs w:val="20"/>
              </w:rPr>
            </w:pPr>
            <w:r w:rsidRPr="00BE72F3">
              <w:rPr>
                <w:rFonts w:ascii="Times New Roman" w:hAnsi="Times New Roman"/>
                <w:b/>
                <w:sz w:val="20"/>
                <w:szCs w:val="20"/>
              </w:rPr>
              <w:t>х</w:t>
            </w:r>
          </w:p>
        </w:tc>
        <w:tc>
          <w:tcPr>
            <w:tcW w:w="851" w:type="dxa"/>
            <w:vAlign w:val="center"/>
          </w:tcPr>
          <w:p w14:paraId="21485E0A" w14:textId="77777777" w:rsidR="003125D1" w:rsidRPr="00BE72F3" w:rsidRDefault="003125D1" w:rsidP="00E94404">
            <w:pPr>
              <w:spacing w:after="0" w:line="240" w:lineRule="auto"/>
              <w:jc w:val="center"/>
              <w:rPr>
                <w:rFonts w:ascii="Times New Roman" w:hAnsi="Times New Roman"/>
                <w:b/>
                <w:sz w:val="20"/>
                <w:szCs w:val="20"/>
              </w:rPr>
            </w:pPr>
            <w:r w:rsidRPr="00BE72F3">
              <w:rPr>
                <w:rFonts w:ascii="Times New Roman" w:hAnsi="Times New Roman"/>
                <w:b/>
                <w:sz w:val="20"/>
                <w:szCs w:val="20"/>
              </w:rPr>
              <w:t>201</w:t>
            </w:r>
          </w:p>
        </w:tc>
        <w:tc>
          <w:tcPr>
            <w:tcW w:w="1276" w:type="dxa"/>
            <w:vAlign w:val="center"/>
          </w:tcPr>
          <w:p w14:paraId="704C59DB" w14:textId="77777777" w:rsidR="003125D1" w:rsidRPr="00BE72F3" w:rsidRDefault="003125D1" w:rsidP="00E94404">
            <w:pPr>
              <w:spacing w:after="0" w:line="240" w:lineRule="auto"/>
              <w:jc w:val="center"/>
              <w:rPr>
                <w:rFonts w:ascii="Times New Roman" w:hAnsi="Times New Roman"/>
                <w:b/>
                <w:sz w:val="20"/>
                <w:szCs w:val="20"/>
              </w:rPr>
            </w:pPr>
            <w:r w:rsidRPr="00BE72F3">
              <w:rPr>
                <w:rFonts w:ascii="Times New Roman" w:hAnsi="Times New Roman"/>
                <w:b/>
                <w:sz w:val="20"/>
                <w:szCs w:val="20"/>
              </w:rPr>
              <w:t>148 986,70</w:t>
            </w:r>
          </w:p>
        </w:tc>
        <w:tc>
          <w:tcPr>
            <w:tcW w:w="567" w:type="dxa"/>
            <w:vAlign w:val="center"/>
          </w:tcPr>
          <w:p w14:paraId="3C20178D" w14:textId="77777777" w:rsidR="003125D1" w:rsidRPr="00BE72F3" w:rsidRDefault="003125D1" w:rsidP="00E94404">
            <w:pPr>
              <w:spacing w:after="0" w:line="240" w:lineRule="auto"/>
              <w:jc w:val="center"/>
              <w:rPr>
                <w:rFonts w:ascii="Times New Roman" w:hAnsi="Times New Roman"/>
                <w:b/>
                <w:sz w:val="20"/>
                <w:szCs w:val="20"/>
              </w:rPr>
            </w:pPr>
            <w:r w:rsidRPr="00BE72F3">
              <w:rPr>
                <w:rFonts w:ascii="Times New Roman" w:hAnsi="Times New Roman"/>
                <w:b/>
                <w:sz w:val="20"/>
                <w:szCs w:val="20"/>
              </w:rPr>
              <w:t>201</w:t>
            </w:r>
          </w:p>
        </w:tc>
        <w:tc>
          <w:tcPr>
            <w:tcW w:w="850" w:type="dxa"/>
            <w:vAlign w:val="center"/>
          </w:tcPr>
          <w:p w14:paraId="363452C4" w14:textId="77777777" w:rsidR="003125D1" w:rsidRPr="00BE72F3" w:rsidRDefault="003125D1" w:rsidP="00E94404">
            <w:pPr>
              <w:spacing w:after="0" w:line="240" w:lineRule="auto"/>
              <w:jc w:val="center"/>
              <w:rPr>
                <w:rFonts w:ascii="Times New Roman" w:hAnsi="Times New Roman"/>
                <w:b/>
                <w:sz w:val="20"/>
                <w:szCs w:val="20"/>
              </w:rPr>
            </w:pPr>
            <w:r w:rsidRPr="00BE72F3">
              <w:rPr>
                <w:rFonts w:ascii="Times New Roman" w:hAnsi="Times New Roman"/>
                <w:b/>
                <w:sz w:val="20"/>
                <w:szCs w:val="20"/>
              </w:rPr>
              <w:t>201</w:t>
            </w:r>
          </w:p>
        </w:tc>
        <w:tc>
          <w:tcPr>
            <w:tcW w:w="1134" w:type="dxa"/>
            <w:vAlign w:val="center"/>
          </w:tcPr>
          <w:p w14:paraId="1057FB2E" w14:textId="77777777" w:rsidR="003125D1" w:rsidRPr="00BE72F3" w:rsidRDefault="003125D1" w:rsidP="00E94404">
            <w:pPr>
              <w:spacing w:after="0" w:line="240" w:lineRule="auto"/>
              <w:jc w:val="center"/>
              <w:rPr>
                <w:rFonts w:ascii="Times New Roman" w:hAnsi="Times New Roman"/>
                <w:b/>
                <w:sz w:val="20"/>
                <w:szCs w:val="20"/>
              </w:rPr>
            </w:pPr>
            <w:r w:rsidRPr="00BE72F3">
              <w:rPr>
                <w:rFonts w:ascii="Times New Roman" w:hAnsi="Times New Roman"/>
                <w:b/>
                <w:sz w:val="20"/>
                <w:szCs w:val="20"/>
              </w:rPr>
              <w:t>148 986,7</w:t>
            </w:r>
          </w:p>
        </w:tc>
      </w:tr>
      <w:tr w:rsidR="003125D1" w:rsidRPr="00BE72F3" w14:paraId="1609FD87" w14:textId="77777777" w:rsidTr="00E94404">
        <w:tc>
          <w:tcPr>
            <w:tcW w:w="10065" w:type="dxa"/>
            <w:gridSpan w:val="9"/>
            <w:shd w:val="clear" w:color="auto" w:fill="DEEAF6" w:themeFill="accent5" w:themeFillTint="33"/>
            <w:vAlign w:val="center"/>
          </w:tcPr>
          <w:p w14:paraId="6681A0FD" w14:textId="77777777" w:rsidR="003125D1" w:rsidRPr="00BE72F3" w:rsidRDefault="003125D1" w:rsidP="00E94404">
            <w:pPr>
              <w:spacing w:after="0" w:line="240" w:lineRule="auto"/>
              <w:jc w:val="center"/>
              <w:rPr>
                <w:rFonts w:ascii="Times New Roman" w:hAnsi="Times New Roman"/>
                <w:b/>
                <w:sz w:val="20"/>
                <w:szCs w:val="20"/>
              </w:rPr>
            </w:pPr>
            <w:r w:rsidRPr="00BE72F3">
              <w:rPr>
                <w:rFonts w:ascii="Times New Roman" w:hAnsi="Times New Roman"/>
                <w:b/>
              </w:rPr>
              <w:t>2023 год</w:t>
            </w:r>
          </w:p>
        </w:tc>
      </w:tr>
      <w:tr w:rsidR="003125D1" w:rsidRPr="00BE72F3" w14:paraId="70E08EB2" w14:textId="77777777" w:rsidTr="00E94404">
        <w:tc>
          <w:tcPr>
            <w:tcW w:w="2269" w:type="dxa"/>
          </w:tcPr>
          <w:p w14:paraId="184FE1F0" w14:textId="77777777" w:rsidR="003125D1" w:rsidRPr="00BE72F3" w:rsidRDefault="003125D1" w:rsidP="00E94404">
            <w:pPr>
              <w:spacing w:after="0" w:line="240" w:lineRule="auto"/>
              <w:jc w:val="both"/>
              <w:rPr>
                <w:rFonts w:ascii="Times New Roman" w:hAnsi="Times New Roman"/>
                <w:bCs/>
                <w:sz w:val="20"/>
                <w:szCs w:val="20"/>
              </w:rPr>
            </w:pPr>
            <w:r w:rsidRPr="00BE72F3">
              <w:rPr>
                <w:rFonts w:ascii="Times New Roman" w:hAnsi="Times New Roman"/>
                <w:bCs/>
                <w:sz w:val="20"/>
                <w:szCs w:val="20"/>
              </w:rPr>
              <w:t>Приказ от 11.12.2023г. №93 «О предоставлении новогодних подарков многодетным, малообеспеченным, мобилизованным»</w:t>
            </w:r>
          </w:p>
        </w:tc>
        <w:tc>
          <w:tcPr>
            <w:tcW w:w="709" w:type="dxa"/>
            <w:vAlign w:val="center"/>
          </w:tcPr>
          <w:p w14:paraId="4B9B6903" w14:textId="77777777" w:rsidR="003125D1" w:rsidRPr="00BE72F3" w:rsidRDefault="003125D1" w:rsidP="00E94404">
            <w:pPr>
              <w:spacing w:after="0" w:line="240" w:lineRule="auto"/>
              <w:jc w:val="center"/>
              <w:rPr>
                <w:rFonts w:ascii="Times New Roman" w:hAnsi="Times New Roman"/>
                <w:bCs/>
                <w:sz w:val="20"/>
                <w:szCs w:val="20"/>
              </w:rPr>
            </w:pPr>
            <w:r w:rsidRPr="00BE72F3">
              <w:rPr>
                <w:rFonts w:ascii="Times New Roman" w:hAnsi="Times New Roman"/>
                <w:bCs/>
                <w:sz w:val="20"/>
                <w:szCs w:val="20"/>
              </w:rPr>
              <w:t>154</w:t>
            </w:r>
          </w:p>
        </w:tc>
        <w:tc>
          <w:tcPr>
            <w:tcW w:w="1275" w:type="dxa"/>
            <w:vAlign w:val="center"/>
          </w:tcPr>
          <w:p w14:paraId="2418741B" w14:textId="77777777" w:rsidR="003125D1" w:rsidRPr="00BE72F3" w:rsidRDefault="003125D1" w:rsidP="00E94404">
            <w:pPr>
              <w:spacing w:after="0" w:line="240" w:lineRule="auto"/>
              <w:jc w:val="center"/>
              <w:rPr>
                <w:rFonts w:ascii="Times New Roman" w:hAnsi="Times New Roman"/>
                <w:bCs/>
                <w:sz w:val="20"/>
                <w:szCs w:val="20"/>
              </w:rPr>
            </w:pPr>
            <w:r w:rsidRPr="00BE72F3">
              <w:rPr>
                <w:rFonts w:ascii="Times New Roman" w:hAnsi="Times New Roman"/>
                <w:bCs/>
                <w:sz w:val="20"/>
                <w:szCs w:val="20"/>
              </w:rPr>
              <w:t>90 980,00/ 590,78 руб.</w:t>
            </w:r>
          </w:p>
        </w:tc>
        <w:tc>
          <w:tcPr>
            <w:tcW w:w="1134" w:type="dxa"/>
            <w:vAlign w:val="center"/>
          </w:tcPr>
          <w:p w14:paraId="592AE562" w14:textId="77777777" w:rsidR="003125D1" w:rsidRPr="00BE72F3" w:rsidRDefault="003125D1" w:rsidP="00E94404">
            <w:pPr>
              <w:spacing w:after="0" w:line="240" w:lineRule="auto"/>
              <w:jc w:val="center"/>
              <w:rPr>
                <w:rFonts w:ascii="Times New Roman" w:hAnsi="Times New Roman"/>
                <w:bCs/>
                <w:sz w:val="20"/>
                <w:szCs w:val="20"/>
              </w:rPr>
            </w:pPr>
            <w:r w:rsidRPr="00BE72F3">
              <w:rPr>
                <w:rFonts w:ascii="Times New Roman" w:hAnsi="Times New Roman"/>
                <w:bCs/>
                <w:sz w:val="20"/>
                <w:szCs w:val="20"/>
              </w:rPr>
              <w:t>договор от 21.12.2023 №39-2023</w:t>
            </w:r>
          </w:p>
        </w:tc>
        <w:tc>
          <w:tcPr>
            <w:tcW w:w="851" w:type="dxa"/>
            <w:vAlign w:val="center"/>
          </w:tcPr>
          <w:p w14:paraId="5DAEB592" w14:textId="77777777" w:rsidR="003125D1" w:rsidRPr="00BE72F3" w:rsidRDefault="003125D1" w:rsidP="00E94404">
            <w:pPr>
              <w:spacing w:after="0" w:line="240" w:lineRule="auto"/>
              <w:jc w:val="center"/>
              <w:rPr>
                <w:rFonts w:ascii="Times New Roman" w:hAnsi="Times New Roman"/>
                <w:bCs/>
                <w:sz w:val="20"/>
                <w:szCs w:val="20"/>
              </w:rPr>
            </w:pPr>
            <w:r w:rsidRPr="00BE72F3">
              <w:rPr>
                <w:rFonts w:ascii="Times New Roman" w:hAnsi="Times New Roman"/>
                <w:bCs/>
                <w:sz w:val="20"/>
                <w:szCs w:val="20"/>
              </w:rPr>
              <w:t>154</w:t>
            </w:r>
          </w:p>
        </w:tc>
        <w:tc>
          <w:tcPr>
            <w:tcW w:w="1276" w:type="dxa"/>
            <w:vAlign w:val="center"/>
          </w:tcPr>
          <w:p w14:paraId="12787B22" w14:textId="77777777" w:rsidR="003125D1" w:rsidRPr="00BE72F3" w:rsidRDefault="003125D1" w:rsidP="00E94404">
            <w:pPr>
              <w:spacing w:after="0" w:line="240" w:lineRule="auto"/>
              <w:jc w:val="center"/>
              <w:rPr>
                <w:rFonts w:ascii="Times New Roman" w:hAnsi="Times New Roman"/>
                <w:bCs/>
                <w:sz w:val="20"/>
                <w:szCs w:val="20"/>
              </w:rPr>
            </w:pPr>
            <w:r w:rsidRPr="00BE72F3">
              <w:rPr>
                <w:rFonts w:ascii="Times New Roman" w:hAnsi="Times New Roman"/>
                <w:bCs/>
                <w:sz w:val="20"/>
                <w:szCs w:val="20"/>
              </w:rPr>
              <w:t>90 980,00/ 590,78 руб.</w:t>
            </w:r>
          </w:p>
        </w:tc>
        <w:tc>
          <w:tcPr>
            <w:tcW w:w="567" w:type="dxa"/>
            <w:vAlign w:val="center"/>
          </w:tcPr>
          <w:p w14:paraId="331879B4" w14:textId="77777777" w:rsidR="003125D1" w:rsidRPr="00BE72F3" w:rsidRDefault="003125D1" w:rsidP="00E94404">
            <w:pPr>
              <w:spacing w:after="0" w:line="240" w:lineRule="auto"/>
              <w:jc w:val="center"/>
              <w:rPr>
                <w:rFonts w:ascii="Times New Roman" w:hAnsi="Times New Roman"/>
                <w:bCs/>
                <w:sz w:val="20"/>
                <w:szCs w:val="20"/>
              </w:rPr>
            </w:pPr>
            <w:r w:rsidRPr="00BE72F3">
              <w:rPr>
                <w:rFonts w:ascii="Times New Roman" w:hAnsi="Times New Roman"/>
                <w:bCs/>
                <w:sz w:val="20"/>
                <w:szCs w:val="20"/>
              </w:rPr>
              <w:t>154</w:t>
            </w:r>
          </w:p>
        </w:tc>
        <w:tc>
          <w:tcPr>
            <w:tcW w:w="850" w:type="dxa"/>
            <w:vAlign w:val="center"/>
          </w:tcPr>
          <w:p w14:paraId="4D01CAA0" w14:textId="77777777" w:rsidR="003125D1" w:rsidRPr="00BE72F3" w:rsidRDefault="003125D1" w:rsidP="00E94404">
            <w:pPr>
              <w:spacing w:after="0" w:line="240" w:lineRule="auto"/>
              <w:jc w:val="center"/>
              <w:rPr>
                <w:rFonts w:ascii="Times New Roman" w:hAnsi="Times New Roman"/>
                <w:bCs/>
                <w:sz w:val="20"/>
                <w:szCs w:val="20"/>
              </w:rPr>
            </w:pPr>
            <w:r w:rsidRPr="00BE72F3">
              <w:rPr>
                <w:rFonts w:ascii="Times New Roman" w:hAnsi="Times New Roman"/>
                <w:bCs/>
                <w:sz w:val="20"/>
                <w:szCs w:val="20"/>
              </w:rPr>
              <w:t>154</w:t>
            </w:r>
          </w:p>
        </w:tc>
        <w:tc>
          <w:tcPr>
            <w:tcW w:w="1134" w:type="dxa"/>
            <w:vAlign w:val="center"/>
          </w:tcPr>
          <w:p w14:paraId="58C74CF7" w14:textId="77777777" w:rsidR="003125D1" w:rsidRPr="00BE72F3" w:rsidRDefault="003125D1" w:rsidP="00E94404">
            <w:pPr>
              <w:spacing w:after="0" w:line="240" w:lineRule="auto"/>
              <w:jc w:val="center"/>
              <w:rPr>
                <w:rFonts w:ascii="Times New Roman" w:hAnsi="Times New Roman"/>
                <w:bCs/>
                <w:sz w:val="20"/>
                <w:szCs w:val="20"/>
              </w:rPr>
            </w:pPr>
            <w:r w:rsidRPr="00BE72F3">
              <w:rPr>
                <w:rFonts w:ascii="Times New Roman" w:hAnsi="Times New Roman"/>
                <w:bCs/>
                <w:sz w:val="20"/>
                <w:szCs w:val="20"/>
              </w:rPr>
              <w:t>90 980,00/ 590,78 руб.</w:t>
            </w:r>
          </w:p>
        </w:tc>
      </w:tr>
      <w:tr w:rsidR="003125D1" w:rsidRPr="00BE72F3" w14:paraId="426A7660" w14:textId="77777777" w:rsidTr="00E94404">
        <w:tc>
          <w:tcPr>
            <w:tcW w:w="2269" w:type="dxa"/>
            <w:vAlign w:val="center"/>
          </w:tcPr>
          <w:p w14:paraId="71CF433D" w14:textId="77777777" w:rsidR="003125D1" w:rsidRPr="00BE72F3" w:rsidRDefault="003125D1" w:rsidP="00E94404">
            <w:pPr>
              <w:spacing w:after="0" w:line="240" w:lineRule="auto"/>
              <w:rPr>
                <w:rFonts w:ascii="Times New Roman" w:hAnsi="Times New Roman"/>
                <w:bCs/>
                <w:sz w:val="20"/>
                <w:szCs w:val="20"/>
              </w:rPr>
            </w:pPr>
            <w:r w:rsidRPr="00BE72F3">
              <w:rPr>
                <w:rFonts w:ascii="Times New Roman" w:hAnsi="Times New Roman"/>
                <w:b/>
                <w:sz w:val="20"/>
                <w:szCs w:val="20"/>
              </w:rPr>
              <w:t>Итого</w:t>
            </w:r>
            <w:r>
              <w:rPr>
                <w:rFonts w:ascii="Times New Roman" w:hAnsi="Times New Roman"/>
                <w:b/>
                <w:sz w:val="20"/>
                <w:szCs w:val="20"/>
              </w:rPr>
              <w:t xml:space="preserve"> 2023 год</w:t>
            </w:r>
          </w:p>
        </w:tc>
        <w:tc>
          <w:tcPr>
            <w:tcW w:w="709" w:type="dxa"/>
            <w:vAlign w:val="center"/>
          </w:tcPr>
          <w:p w14:paraId="37536FAD" w14:textId="77777777" w:rsidR="003125D1" w:rsidRPr="00BE72F3" w:rsidRDefault="003125D1" w:rsidP="00E94404">
            <w:pPr>
              <w:spacing w:after="0" w:line="240" w:lineRule="auto"/>
              <w:jc w:val="center"/>
              <w:rPr>
                <w:rFonts w:ascii="Times New Roman" w:hAnsi="Times New Roman"/>
                <w:b/>
                <w:sz w:val="20"/>
                <w:szCs w:val="20"/>
              </w:rPr>
            </w:pPr>
            <w:r w:rsidRPr="00BE72F3">
              <w:rPr>
                <w:rFonts w:ascii="Times New Roman" w:hAnsi="Times New Roman"/>
                <w:b/>
                <w:sz w:val="20"/>
                <w:szCs w:val="20"/>
              </w:rPr>
              <w:t>154</w:t>
            </w:r>
          </w:p>
        </w:tc>
        <w:tc>
          <w:tcPr>
            <w:tcW w:w="1275" w:type="dxa"/>
            <w:vAlign w:val="center"/>
          </w:tcPr>
          <w:p w14:paraId="16F004B6" w14:textId="77777777" w:rsidR="003125D1" w:rsidRPr="00BE72F3" w:rsidRDefault="003125D1" w:rsidP="00E94404">
            <w:pPr>
              <w:spacing w:after="0" w:line="240" w:lineRule="auto"/>
              <w:jc w:val="center"/>
              <w:rPr>
                <w:rFonts w:ascii="Times New Roman" w:hAnsi="Times New Roman"/>
                <w:b/>
                <w:sz w:val="20"/>
                <w:szCs w:val="20"/>
              </w:rPr>
            </w:pPr>
            <w:r w:rsidRPr="00BE72F3">
              <w:rPr>
                <w:rFonts w:ascii="Times New Roman" w:hAnsi="Times New Roman"/>
                <w:b/>
                <w:sz w:val="20"/>
                <w:szCs w:val="20"/>
              </w:rPr>
              <w:t>90 980,00</w:t>
            </w:r>
          </w:p>
        </w:tc>
        <w:tc>
          <w:tcPr>
            <w:tcW w:w="1134" w:type="dxa"/>
            <w:vAlign w:val="center"/>
          </w:tcPr>
          <w:p w14:paraId="10F16AD3" w14:textId="77777777" w:rsidR="003125D1" w:rsidRPr="00BE72F3" w:rsidRDefault="003125D1" w:rsidP="00E94404">
            <w:pPr>
              <w:spacing w:after="0" w:line="240" w:lineRule="auto"/>
              <w:jc w:val="center"/>
              <w:rPr>
                <w:rFonts w:ascii="Times New Roman" w:hAnsi="Times New Roman"/>
                <w:b/>
                <w:sz w:val="20"/>
                <w:szCs w:val="20"/>
              </w:rPr>
            </w:pPr>
            <w:r w:rsidRPr="00BE72F3">
              <w:rPr>
                <w:rFonts w:ascii="Times New Roman" w:hAnsi="Times New Roman"/>
                <w:b/>
                <w:sz w:val="20"/>
                <w:szCs w:val="20"/>
              </w:rPr>
              <w:t>х</w:t>
            </w:r>
          </w:p>
        </w:tc>
        <w:tc>
          <w:tcPr>
            <w:tcW w:w="851" w:type="dxa"/>
            <w:vAlign w:val="center"/>
          </w:tcPr>
          <w:p w14:paraId="189BD6AE" w14:textId="77777777" w:rsidR="003125D1" w:rsidRPr="00BE72F3" w:rsidRDefault="003125D1" w:rsidP="00E94404">
            <w:pPr>
              <w:spacing w:after="0" w:line="240" w:lineRule="auto"/>
              <w:jc w:val="center"/>
              <w:rPr>
                <w:rFonts w:ascii="Times New Roman" w:hAnsi="Times New Roman"/>
                <w:b/>
                <w:sz w:val="20"/>
                <w:szCs w:val="20"/>
              </w:rPr>
            </w:pPr>
            <w:r w:rsidRPr="00BE72F3">
              <w:rPr>
                <w:rFonts w:ascii="Times New Roman" w:hAnsi="Times New Roman"/>
                <w:b/>
                <w:sz w:val="20"/>
                <w:szCs w:val="20"/>
              </w:rPr>
              <w:t>154</w:t>
            </w:r>
          </w:p>
        </w:tc>
        <w:tc>
          <w:tcPr>
            <w:tcW w:w="1276" w:type="dxa"/>
            <w:vAlign w:val="center"/>
          </w:tcPr>
          <w:p w14:paraId="2D878344" w14:textId="77777777" w:rsidR="003125D1" w:rsidRPr="00BE72F3" w:rsidRDefault="003125D1" w:rsidP="00E94404">
            <w:pPr>
              <w:spacing w:after="0" w:line="240" w:lineRule="auto"/>
              <w:jc w:val="center"/>
              <w:rPr>
                <w:rFonts w:ascii="Times New Roman" w:hAnsi="Times New Roman"/>
                <w:b/>
                <w:sz w:val="20"/>
                <w:szCs w:val="20"/>
              </w:rPr>
            </w:pPr>
            <w:r w:rsidRPr="00BE72F3">
              <w:rPr>
                <w:rFonts w:ascii="Times New Roman" w:hAnsi="Times New Roman"/>
                <w:b/>
                <w:sz w:val="20"/>
                <w:szCs w:val="20"/>
              </w:rPr>
              <w:t>90 980,00</w:t>
            </w:r>
          </w:p>
        </w:tc>
        <w:tc>
          <w:tcPr>
            <w:tcW w:w="567" w:type="dxa"/>
            <w:vAlign w:val="center"/>
          </w:tcPr>
          <w:p w14:paraId="42C38811" w14:textId="77777777" w:rsidR="003125D1" w:rsidRPr="00BE72F3" w:rsidRDefault="003125D1" w:rsidP="00E94404">
            <w:pPr>
              <w:spacing w:after="0" w:line="240" w:lineRule="auto"/>
              <w:jc w:val="center"/>
              <w:rPr>
                <w:rFonts w:ascii="Times New Roman" w:hAnsi="Times New Roman"/>
                <w:b/>
                <w:sz w:val="20"/>
                <w:szCs w:val="20"/>
              </w:rPr>
            </w:pPr>
            <w:r w:rsidRPr="00BE72F3">
              <w:rPr>
                <w:rFonts w:ascii="Times New Roman" w:hAnsi="Times New Roman"/>
                <w:b/>
                <w:sz w:val="20"/>
                <w:szCs w:val="20"/>
              </w:rPr>
              <w:t>154</w:t>
            </w:r>
          </w:p>
        </w:tc>
        <w:tc>
          <w:tcPr>
            <w:tcW w:w="850" w:type="dxa"/>
            <w:vAlign w:val="center"/>
          </w:tcPr>
          <w:p w14:paraId="6247CF23" w14:textId="77777777" w:rsidR="003125D1" w:rsidRPr="00BE72F3" w:rsidRDefault="003125D1" w:rsidP="00E94404">
            <w:pPr>
              <w:spacing w:after="0" w:line="240" w:lineRule="auto"/>
              <w:jc w:val="center"/>
              <w:rPr>
                <w:rFonts w:ascii="Times New Roman" w:hAnsi="Times New Roman"/>
                <w:b/>
                <w:sz w:val="20"/>
                <w:szCs w:val="20"/>
              </w:rPr>
            </w:pPr>
            <w:r w:rsidRPr="00BE72F3">
              <w:rPr>
                <w:rFonts w:ascii="Times New Roman" w:hAnsi="Times New Roman"/>
                <w:b/>
                <w:sz w:val="20"/>
                <w:szCs w:val="20"/>
              </w:rPr>
              <w:t>154</w:t>
            </w:r>
          </w:p>
        </w:tc>
        <w:tc>
          <w:tcPr>
            <w:tcW w:w="1134" w:type="dxa"/>
            <w:vAlign w:val="center"/>
          </w:tcPr>
          <w:p w14:paraId="77E25F2F" w14:textId="77777777" w:rsidR="003125D1" w:rsidRPr="00BE72F3" w:rsidRDefault="003125D1" w:rsidP="00E94404">
            <w:pPr>
              <w:spacing w:after="0" w:line="240" w:lineRule="auto"/>
              <w:jc w:val="center"/>
              <w:rPr>
                <w:rFonts w:ascii="Times New Roman" w:hAnsi="Times New Roman"/>
                <w:b/>
                <w:sz w:val="20"/>
                <w:szCs w:val="20"/>
              </w:rPr>
            </w:pPr>
            <w:r w:rsidRPr="00BE72F3">
              <w:rPr>
                <w:rFonts w:ascii="Times New Roman" w:hAnsi="Times New Roman"/>
                <w:b/>
                <w:sz w:val="20"/>
                <w:szCs w:val="20"/>
              </w:rPr>
              <w:t>90 980,00</w:t>
            </w:r>
          </w:p>
        </w:tc>
      </w:tr>
      <w:tr w:rsidR="003125D1" w:rsidRPr="00BE72F3" w14:paraId="57D22467" w14:textId="77777777" w:rsidTr="00E94404">
        <w:tc>
          <w:tcPr>
            <w:tcW w:w="2269" w:type="dxa"/>
            <w:shd w:val="clear" w:color="auto" w:fill="DEEAF6" w:themeFill="accent5" w:themeFillTint="33"/>
            <w:vAlign w:val="center"/>
          </w:tcPr>
          <w:p w14:paraId="094C14B9" w14:textId="77777777" w:rsidR="003125D1" w:rsidRPr="00BE72F3" w:rsidRDefault="003125D1" w:rsidP="00E94404">
            <w:pPr>
              <w:spacing w:after="0" w:line="240" w:lineRule="auto"/>
              <w:rPr>
                <w:rFonts w:ascii="Times New Roman" w:hAnsi="Times New Roman"/>
                <w:b/>
                <w:sz w:val="20"/>
                <w:szCs w:val="20"/>
              </w:rPr>
            </w:pPr>
            <w:r w:rsidRPr="00BE72F3">
              <w:rPr>
                <w:rFonts w:ascii="Times New Roman" w:hAnsi="Times New Roman"/>
                <w:b/>
                <w:sz w:val="20"/>
                <w:szCs w:val="20"/>
              </w:rPr>
              <w:t xml:space="preserve">Всего </w:t>
            </w:r>
          </w:p>
          <w:p w14:paraId="46C3BA80" w14:textId="77777777" w:rsidR="003125D1" w:rsidRPr="00BE72F3" w:rsidRDefault="003125D1" w:rsidP="00E94404">
            <w:pPr>
              <w:spacing w:after="0" w:line="240" w:lineRule="auto"/>
              <w:rPr>
                <w:rFonts w:ascii="Times New Roman" w:hAnsi="Times New Roman"/>
                <w:b/>
                <w:sz w:val="20"/>
                <w:szCs w:val="20"/>
              </w:rPr>
            </w:pPr>
            <w:r w:rsidRPr="00BE72F3">
              <w:rPr>
                <w:rFonts w:ascii="Times New Roman" w:hAnsi="Times New Roman"/>
                <w:b/>
                <w:sz w:val="20"/>
                <w:szCs w:val="20"/>
              </w:rPr>
              <w:t>за 2022-2023 годы</w:t>
            </w:r>
          </w:p>
        </w:tc>
        <w:tc>
          <w:tcPr>
            <w:tcW w:w="709" w:type="dxa"/>
            <w:shd w:val="clear" w:color="auto" w:fill="DEEAF6" w:themeFill="accent5" w:themeFillTint="33"/>
            <w:vAlign w:val="center"/>
          </w:tcPr>
          <w:p w14:paraId="5DD68A4E" w14:textId="77777777" w:rsidR="003125D1" w:rsidRPr="00BE72F3" w:rsidRDefault="003125D1" w:rsidP="00E94404">
            <w:pPr>
              <w:spacing w:after="0" w:line="240" w:lineRule="auto"/>
              <w:jc w:val="center"/>
              <w:rPr>
                <w:rFonts w:ascii="Times New Roman" w:hAnsi="Times New Roman"/>
                <w:b/>
                <w:sz w:val="20"/>
                <w:szCs w:val="20"/>
              </w:rPr>
            </w:pPr>
            <w:r w:rsidRPr="00BE72F3">
              <w:rPr>
                <w:rFonts w:ascii="Times New Roman" w:hAnsi="Times New Roman"/>
                <w:b/>
                <w:sz w:val="20"/>
                <w:szCs w:val="20"/>
              </w:rPr>
              <w:t>405</w:t>
            </w:r>
          </w:p>
        </w:tc>
        <w:tc>
          <w:tcPr>
            <w:tcW w:w="1275" w:type="dxa"/>
            <w:shd w:val="clear" w:color="auto" w:fill="DEEAF6" w:themeFill="accent5" w:themeFillTint="33"/>
            <w:vAlign w:val="center"/>
          </w:tcPr>
          <w:p w14:paraId="0A84A8F5" w14:textId="77777777" w:rsidR="003125D1" w:rsidRPr="00BE72F3" w:rsidRDefault="003125D1" w:rsidP="00E94404">
            <w:pPr>
              <w:spacing w:after="0" w:line="240" w:lineRule="auto"/>
              <w:jc w:val="center"/>
              <w:rPr>
                <w:rFonts w:ascii="Times New Roman" w:hAnsi="Times New Roman"/>
                <w:b/>
                <w:sz w:val="20"/>
                <w:szCs w:val="20"/>
              </w:rPr>
            </w:pPr>
            <w:r w:rsidRPr="00BE72F3">
              <w:rPr>
                <w:rFonts w:ascii="Times New Roman" w:hAnsi="Times New Roman"/>
                <w:b/>
                <w:sz w:val="20"/>
                <w:szCs w:val="20"/>
              </w:rPr>
              <w:t>239 966,70</w:t>
            </w:r>
          </w:p>
        </w:tc>
        <w:tc>
          <w:tcPr>
            <w:tcW w:w="1134" w:type="dxa"/>
            <w:shd w:val="clear" w:color="auto" w:fill="DEEAF6" w:themeFill="accent5" w:themeFillTint="33"/>
            <w:vAlign w:val="center"/>
          </w:tcPr>
          <w:p w14:paraId="1E527195" w14:textId="77777777" w:rsidR="003125D1" w:rsidRPr="00BE72F3" w:rsidRDefault="003125D1" w:rsidP="00E94404">
            <w:pPr>
              <w:spacing w:after="0" w:line="240" w:lineRule="auto"/>
              <w:jc w:val="center"/>
              <w:rPr>
                <w:rFonts w:ascii="Times New Roman" w:hAnsi="Times New Roman"/>
                <w:b/>
                <w:sz w:val="20"/>
                <w:szCs w:val="20"/>
              </w:rPr>
            </w:pPr>
            <w:r w:rsidRPr="00BE72F3">
              <w:rPr>
                <w:rFonts w:ascii="Times New Roman" w:hAnsi="Times New Roman"/>
                <w:b/>
                <w:sz w:val="20"/>
                <w:szCs w:val="20"/>
              </w:rPr>
              <w:t>х</w:t>
            </w:r>
          </w:p>
        </w:tc>
        <w:tc>
          <w:tcPr>
            <w:tcW w:w="851" w:type="dxa"/>
            <w:shd w:val="clear" w:color="auto" w:fill="DEEAF6" w:themeFill="accent5" w:themeFillTint="33"/>
            <w:vAlign w:val="center"/>
          </w:tcPr>
          <w:p w14:paraId="5BDC2BE8" w14:textId="77777777" w:rsidR="003125D1" w:rsidRPr="00BE72F3" w:rsidRDefault="003125D1" w:rsidP="00E94404">
            <w:pPr>
              <w:spacing w:after="0" w:line="240" w:lineRule="auto"/>
              <w:jc w:val="center"/>
              <w:rPr>
                <w:rFonts w:ascii="Times New Roman" w:hAnsi="Times New Roman"/>
                <w:b/>
                <w:sz w:val="20"/>
                <w:szCs w:val="20"/>
              </w:rPr>
            </w:pPr>
            <w:r w:rsidRPr="00BE72F3">
              <w:rPr>
                <w:rFonts w:ascii="Times New Roman" w:hAnsi="Times New Roman"/>
                <w:b/>
                <w:sz w:val="20"/>
                <w:szCs w:val="20"/>
              </w:rPr>
              <w:t>355</w:t>
            </w:r>
          </w:p>
        </w:tc>
        <w:tc>
          <w:tcPr>
            <w:tcW w:w="1276" w:type="dxa"/>
            <w:shd w:val="clear" w:color="auto" w:fill="DEEAF6" w:themeFill="accent5" w:themeFillTint="33"/>
            <w:vAlign w:val="center"/>
          </w:tcPr>
          <w:p w14:paraId="288D47C3" w14:textId="77777777" w:rsidR="003125D1" w:rsidRPr="00BE72F3" w:rsidRDefault="003125D1" w:rsidP="00E94404">
            <w:pPr>
              <w:spacing w:after="0" w:line="240" w:lineRule="auto"/>
              <w:jc w:val="center"/>
              <w:rPr>
                <w:rFonts w:ascii="Times New Roman" w:hAnsi="Times New Roman"/>
                <w:b/>
                <w:sz w:val="20"/>
                <w:szCs w:val="20"/>
              </w:rPr>
            </w:pPr>
            <w:r w:rsidRPr="00BE72F3">
              <w:rPr>
                <w:rFonts w:ascii="Times New Roman" w:hAnsi="Times New Roman"/>
                <w:b/>
                <w:sz w:val="20"/>
                <w:szCs w:val="20"/>
              </w:rPr>
              <w:t>239 966,70</w:t>
            </w:r>
          </w:p>
        </w:tc>
        <w:tc>
          <w:tcPr>
            <w:tcW w:w="567" w:type="dxa"/>
            <w:shd w:val="clear" w:color="auto" w:fill="DEEAF6" w:themeFill="accent5" w:themeFillTint="33"/>
            <w:vAlign w:val="center"/>
          </w:tcPr>
          <w:p w14:paraId="4F06CD92" w14:textId="77777777" w:rsidR="003125D1" w:rsidRPr="00BE72F3" w:rsidRDefault="003125D1" w:rsidP="00E94404">
            <w:pPr>
              <w:spacing w:after="0" w:line="240" w:lineRule="auto"/>
              <w:jc w:val="center"/>
              <w:rPr>
                <w:rFonts w:ascii="Times New Roman" w:hAnsi="Times New Roman"/>
                <w:b/>
                <w:sz w:val="20"/>
                <w:szCs w:val="20"/>
              </w:rPr>
            </w:pPr>
            <w:r w:rsidRPr="00BE72F3">
              <w:rPr>
                <w:rFonts w:ascii="Times New Roman" w:hAnsi="Times New Roman"/>
                <w:b/>
                <w:sz w:val="20"/>
                <w:szCs w:val="20"/>
              </w:rPr>
              <w:t>355</w:t>
            </w:r>
          </w:p>
        </w:tc>
        <w:tc>
          <w:tcPr>
            <w:tcW w:w="850" w:type="dxa"/>
            <w:shd w:val="clear" w:color="auto" w:fill="DEEAF6" w:themeFill="accent5" w:themeFillTint="33"/>
            <w:vAlign w:val="center"/>
          </w:tcPr>
          <w:p w14:paraId="530929B0" w14:textId="77777777" w:rsidR="003125D1" w:rsidRPr="00BE72F3" w:rsidRDefault="003125D1" w:rsidP="00E94404">
            <w:pPr>
              <w:spacing w:after="0" w:line="240" w:lineRule="auto"/>
              <w:jc w:val="center"/>
              <w:rPr>
                <w:rFonts w:ascii="Times New Roman" w:hAnsi="Times New Roman"/>
                <w:b/>
                <w:sz w:val="20"/>
                <w:szCs w:val="20"/>
              </w:rPr>
            </w:pPr>
            <w:r w:rsidRPr="00BE72F3">
              <w:rPr>
                <w:rFonts w:ascii="Times New Roman" w:hAnsi="Times New Roman"/>
                <w:b/>
                <w:sz w:val="20"/>
                <w:szCs w:val="20"/>
              </w:rPr>
              <w:t>355</w:t>
            </w:r>
          </w:p>
        </w:tc>
        <w:tc>
          <w:tcPr>
            <w:tcW w:w="1134" w:type="dxa"/>
            <w:shd w:val="clear" w:color="auto" w:fill="DEEAF6" w:themeFill="accent5" w:themeFillTint="33"/>
            <w:vAlign w:val="center"/>
          </w:tcPr>
          <w:p w14:paraId="21912200" w14:textId="77777777" w:rsidR="003125D1" w:rsidRPr="00BE72F3" w:rsidRDefault="003125D1" w:rsidP="00E94404">
            <w:pPr>
              <w:spacing w:after="0" w:line="240" w:lineRule="auto"/>
              <w:jc w:val="center"/>
              <w:rPr>
                <w:rFonts w:ascii="Times New Roman" w:hAnsi="Times New Roman"/>
                <w:b/>
                <w:sz w:val="20"/>
                <w:szCs w:val="20"/>
              </w:rPr>
            </w:pPr>
            <w:r w:rsidRPr="00BE72F3">
              <w:rPr>
                <w:rFonts w:ascii="Times New Roman" w:hAnsi="Times New Roman"/>
                <w:b/>
                <w:sz w:val="20"/>
                <w:szCs w:val="20"/>
              </w:rPr>
              <w:t>239 966,70</w:t>
            </w:r>
          </w:p>
        </w:tc>
      </w:tr>
    </w:tbl>
    <w:p w14:paraId="33CB6B6B" w14:textId="77777777" w:rsidR="003125D1" w:rsidRPr="00BE72F3" w:rsidRDefault="003125D1" w:rsidP="003125D1">
      <w:pPr>
        <w:spacing w:after="0" w:line="240" w:lineRule="auto"/>
        <w:ind w:firstLine="708"/>
        <w:jc w:val="both"/>
        <w:rPr>
          <w:rFonts w:ascii="Times New Roman" w:hAnsi="Times New Roman"/>
          <w:bCs/>
          <w:sz w:val="28"/>
          <w:szCs w:val="28"/>
        </w:rPr>
      </w:pPr>
    </w:p>
    <w:p w14:paraId="1DE4C635" w14:textId="77777777" w:rsidR="003125D1" w:rsidRPr="00BE72F3" w:rsidRDefault="003125D1" w:rsidP="003125D1">
      <w:pPr>
        <w:spacing w:after="0" w:line="240" w:lineRule="auto"/>
        <w:ind w:firstLine="708"/>
        <w:jc w:val="both"/>
        <w:rPr>
          <w:rFonts w:ascii="Times New Roman" w:hAnsi="Times New Roman"/>
          <w:bCs/>
          <w:sz w:val="28"/>
          <w:szCs w:val="28"/>
        </w:rPr>
      </w:pPr>
      <w:r w:rsidRPr="00BE72F3">
        <w:rPr>
          <w:rFonts w:ascii="Times New Roman" w:hAnsi="Times New Roman"/>
          <w:bCs/>
          <w:sz w:val="28"/>
          <w:szCs w:val="28"/>
        </w:rPr>
        <w:t xml:space="preserve">Приказом от 02.12.2022г. №89 «О покупке новогодних подарков» принято решение о покупке новогодних подарков многодетным, малообеспеченным категориям граждан в количестве 221 шт., с общей стоимостью 130 986,70 руб. из расчета 592,70 руб. на одного ребенка. </w:t>
      </w:r>
    </w:p>
    <w:p w14:paraId="6C94AD07" w14:textId="77777777" w:rsidR="003125D1" w:rsidRPr="00BE72F3" w:rsidRDefault="003125D1" w:rsidP="003125D1">
      <w:pPr>
        <w:spacing w:after="0" w:line="240" w:lineRule="auto"/>
        <w:ind w:firstLine="708"/>
        <w:jc w:val="both"/>
        <w:rPr>
          <w:rFonts w:ascii="Times New Roman" w:hAnsi="Times New Roman"/>
          <w:b/>
          <w:sz w:val="28"/>
          <w:szCs w:val="28"/>
        </w:rPr>
      </w:pPr>
      <w:r w:rsidRPr="00BE72F3">
        <w:rPr>
          <w:rFonts w:ascii="Times New Roman" w:hAnsi="Times New Roman"/>
          <w:bCs/>
          <w:sz w:val="28"/>
          <w:szCs w:val="28"/>
        </w:rPr>
        <w:t xml:space="preserve">Фактически договор с ИП </w:t>
      </w:r>
      <w:proofErr w:type="spellStart"/>
      <w:r w:rsidRPr="00BE72F3">
        <w:rPr>
          <w:rFonts w:ascii="Times New Roman" w:hAnsi="Times New Roman"/>
          <w:bCs/>
          <w:sz w:val="28"/>
          <w:szCs w:val="28"/>
        </w:rPr>
        <w:t>Саломатова</w:t>
      </w:r>
      <w:proofErr w:type="spellEnd"/>
      <w:r w:rsidRPr="00BE72F3">
        <w:rPr>
          <w:rFonts w:ascii="Times New Roman" w:hAnsi="Times New Roman"/>
          <w:bCs/>
          <w:sz w:val="28"/>
          <w:szCs w:val="28"/>
        </w:rPr>
        <w:t xml:space="preserve"> Е.А. от 28.11.2022г. №49-22 заключен на приобретение новогодних подарков в количестве 171 шт. по той же общей стоимости 130 986,70 руб. из расчета 766,00 руб. на одного ребенка. </w:t>
      </w:r>
      <w:r w:rsidRPr="00BE72F3">
        <w:rPr>
          <w:rFonts w:ascii="Times New Roman" w:hAnsi="Times New Roman"/>
          <w:bCs/>
          <w:sz w:val="28"/>
          <w:szCs w:val="28"/>
          <w:u w:val="single"/>
        </w:rPr>
        <w:t>Данный факт повлек занижение первично планируемого количества новогодних подарков на 50 шт.</w:t>
      </w:r>
      <w:r w:rsidRPr="00BE72F3">
        <w:rPr>
          <w:rFonts w:ascii="Times New Roman" w:hAnsi="Times New Roman"/>
          <w:bCs/>
          <w:sz w:val="28"/>
          <w:szCs w:val="28"/>
        </w:rPr>
        <w:t xml:space="preserve"> В суммовом выражение сумма в размере 29 635,00 руб. признана как неэффективное расходование бюджетных средств</w:t>
      </w:r>
      <w:r w:rsidRPr="00BE72F3">
        <w:rPr>
          <w:rFonts w:ascii="Times New Roman" w:hAnsi="Times New Roman"/>
          <w:b/>
          <w:sz w:val="28"/>
          <w:szCs w:val="28"/>
        </w:rPr>
        <w:t xml:space="preserve"> (ст.34 БК РФ).</w:t>
      </w:r>
    </w:p>
    <w:p w14:paraId="1EBED437" w14:textId="77777777" w:rsidR="003125D1" w:rsidRPr="00BE72F3" w:rsidRDefault="003125D1" w:rsidP="003125D1">
      <w:pPr>
        <w:spacing w:after="0" w:line="240" w:lineRule="auto"/>
        <w:ind w:firstLine="708"/>
        <w:jc w:val="both"/>
        <w:rPr>
          <w:rFonts w:ascii="Times New Roman" w:hAnsi="Times New Roman"/>
          <w:b/>
          <w:sz w:val="28"/>
          <w:szCs w:val="28"/>
        </w:rPr>
      </w:pPr>
      <w:r w:rsidRPr="00BE72F3">
        <w:rPr>
          <w:rFonts w:ascii="Times New Roman" w:hAnsi="Times New Roman"/>
          <w:sz w:val="28"/>
          <w:szCs w:val="28"/>
          <w:shd w:val="clear" w:color="auto" w:fill="FFFFFF"/>
        </w:rPr>
        <w:t xml:space="preserve">При анализе приобретения и выдачи новогодних подарков, КСП установлено, что подарки были приобретены за счет средств субсидии на выполнение муниципального задания и переданы администрации Среднинского МО. </w:t>
      </w:r>
      <w:r w:rsidRPr="00BE72F3">
        <w:rPr>
          <w:rFonts w:ascii="Times New Roman" w:hAnsi="Times New Roman"/>
          <w:b/>
          <w:sz w:val="28"/>
          <w:szCs w:val="28"/>
        </w:rPr>
        <w:t>Данный факт имеет признаки нецелевого расходования средств субсидии (ст.306.4 БК РФ) в сумме 148 986,70 руб. за 2022 год, в сумме 90 980,00 руб. за 2023 год.</w:t>
      </w:r>
    </w:p>
    <w:p w14:paraId="19E00066" w14:textId="77777777" w:rsidR="003125D1" w:rsidRPr="00BE72F3" w:rsidRDefault="003125D1" w:rsidP="003125D1">
      <w:pPr>
        <w:spacing w:after="0" w:line="240" w:lineRule="auto"/>
        <w:ind w:firstLine="708"/>
        <w:jc w:val="both"/>
        <w:rPr>
          <w:rFonts w:ascii="Times New Roman" w:hAnsi="Times New Roman"/>
          <w:bCs/>
          <w:sz w:val="28"/>
          <w:szCs w:val="28"/>
        </w:rPr>
      </w:pPr>
      <w:r w:rsidRPr="00BE72F3">
        <w:rPr>
          <w:rFonts w:ascii="Times New Roman" w:hAnsi="Times New Roman"/>
          <w:bCs/>
          <w:sz w:val="28"/>
          <w:szCs w:val="28"/>
        </w:rPr>
        <w:t xml:space="preserve">При проверке договоров (контрактов) заключенных с единственным поставщиком, </w:t>
      </w:r>
      <w:r w:rsidRPr="00BE72F3">
        <w:rPr>
          <w:rFonts w:ascii="Times New Roman" w:hAnsi="Times New Roman"/>
          <w:sz w:val="28"/>
          <w:szCs w:val="28"/>
        </w:rPr>
        <w:t xml:space="preserve">подрядчиком, исполнителем услуг и работ по </w:t>
      </w:r>
      <w:r w:rsidRPr="00BE72F3">
        <w:rPr>
          <w:rFonts w:ascii="Times New Roman" w:hAnsi="Times New Roman"/>
          <w:bCs/>
          <w:sz w:val="28"/>
          <w:szCs w:val="28"/>
        </w:rPr>
        <w:t>п.5 ст.93 Закона №44-ФЗ согласно плану-графику закупок за 2023 год выявлено следующее:</w:t>
      </w:r>
    </w:p>
    <w:p w14:paraId="417C084B" w14:textId="77777777" w:rsidR="003125D1" w:rsidRPr="00BE72F3" w:rsidRDefault="003125D1" w:rsidP="003125D1">
      <w:pPr>
        <w:spacing w:after="0" w:line="240" w:lineRule="auto"/>
        <w:ind w:firstLine="708"/>
        <w:jc w:val="both"/>
        <w:rPr>
          <w:rFonts w:ascii="Times New Roman" w:hAnsi="Times New Roman"/>
          <w:bCs/>
          <w:sz w:val="28"/>
          <w:szCs w:val="28"/>
        </w:rPr>
      </w:pPr>
      <w:r w:rsidRPr="00BE72F3">
        <w:rPr>
          <w:rFonts w:ascii="Times New Roman" w:hAnsi="Times New Roman"/>
          <w:sz w:val="28"/>
          <w:szCs w:val="28"/>
          <w:shd w:val="clear" w:color="auto" w:fill="FFFFFF"/>
        </w:rPr>
        <w:t xml:space="preserve">В преамбуле 2 договоров (контрактов) на осуществление закупок для муниципальных нужд Учреждения указано, договор (контракт) заключен по п.4 ст.93 Закона № 44-ФЗ, </w:t>
      </w:r>
      <w:r w:rsidRPr="00BE72F3">
        <w:rPr>
          <w:rFonts w:ascii="Times New Roman" w:hAnsi="Times New Roman"/>
          <w:b/>
          <w:bCs/>
          <w:sz w:val="28"/>
          <w:szCs w:val="28"/>
          <w:shd w:val="clear" w:color="auto" w:fill="FFFFFF"/>
        </w:rPr>
        <w:t>что не соответствует предоставленному плану-графику закупок на 2023 год</w:t>
      </w:r>
      <w:r w:rsidRPr="00BE72F3">
        <w:rPr>
          <w:rFonts w:ascii="Times New Roman" w:hAnsi="Times New Roman"/>
          <w:sz w:val="28"/>
          <w:szCs w:val="28"/>
          <w:shd w:val="clear" w:color="auto" w:fill="FFFFFF"/>
        </w:rPr>
        <w:t>, в котором указан п.5 ст.93 Закона №44-ФЗ. (</w:t>
      </w:r>
      <w:r w:rsidRPr="00BE72F3">
        <w:rPr>
          <w:rFonts w:ascii="Times New Roman" w:hAnsi="Times New Roman"/>
          <w:bCs/>
          <w:sz w:val="28"/>
          <w:szCs w:val="28"/>
        </w:rPr>
        <w:t xml:space="preserve">контракт от 06.02.2023г. №8-2023 с ИП Зуевым И.Н. в сумме 392 653,23 руб. демонтаж ледового городка; контракт от 21.12.2023г. №40-2023 с ИП Зуевым И.Н. в сумме 588 046,70 руб. </w:t>
      </w:r>
      <w:r w:rsidRPr="00BE72F3">
        <w:rPr>
          <w:rFonts w:ascii="Times New Roman" w:hAnsi="Times New Roman"/>
          <w:sz w:val="28"/>
          <w:szCs w:val="28"/>
        </w:rPr>
        <w:t>на у</w:t>
      </w:r>
      <w:r w:rsidRPr="00BE72F3">
        <w:rPr>
          <w:rFonts w:ascii="Times New Roman" w:hAnsi="Times New Roman"/>
          <w:bCs/>
          <w:sz w:val="28"/>
          <w:szCs w:val="28"/>
        </w:rPr>
        <w:t>становку горки и ледовых фигур).</w:t>
      </w:r>
    </w:p>
    <w:p w14:paraId="4E570AC6" w14:textId="77777777" w:rsidR="003125D1" w:rsidRPr="00BE72F3" w:rsidRDefault="003125D1" w:rsidP="003125D1">
      <w:pPr>
        <w:spacing w:after="0" w:line="240" w:lineRule="auto"/>
        <w:ind w:firstLine="708"/>
        <w:jc w:val="both"/>
        <w:rPr>
          <w:rFonts w:ascii="Times New Roman" w:hAnsi="Times New Roman"/>
          <w:sz w:val="28"/>
          <w:szCs w:val="28"/>
        </w:rPr>
      </w:pPr>
      <w:r w:rsidRPr="00BE72F3">
        <w:rPr>
          <w:rFonts w:ascii="Times New Roman" w:hAnsi="Times New Roman"/>
          <w:sz w:val="28"/>
          <w:szCs w:val="28"/>
        </w:rPr>
        <w:t>За 1 полугодие 2024 года было заключено 20 договоров с 18 поставщиками, подрядчиками, исполнителями услуг и работ на общую сумму 348 778,98 руб. П</w:t>
      </w:r>
      <w:r w:rsidRPr="00BE72F3">
        <w:rPr>
          <w:rFonts w:ascii="Times New Roman" w:hAnsi="Times New Roman"/>
          <w:bCs/>
          <w:sz w:val="28"/>
          <w:szCs w:val="28"/>
        </w:rPr>
        <w:t xml:space="preserve">о итогам проведения электронных аукционов Учреждением </w:t>
      </w:r>
      <w:r w:rsidRPr="00BE72F3">
        <w:rPr>
          <w:rFonts w:ascii="Times New Roman" w:eastAsiaTheme="minorHAnsi" w:hAnsi="Times New Roman"/>
          <w:sz w:val="28"/>
          <w:szCs w:val="28"/>
        </w:rPr>
        <w:t>заключен один муниципальный контракт от 08.07.2024г. №1 на сумму 60 528 640,00 руб. на капитальный ремонт здания ГДО, заключенный с ООО «Альянс» со с</w:t>
      </w:r>
      <w:r w:rsidRPr="00BE72F3">
        <w:rPr>
          <w:rFonts w:ascii="Times New Roman" w:hAnsi="Times New Roman"/>
          <w:sz w:val="28"/>
          <w:szCs w:val="28"/>
        </w:rPr>
        <w:t xml:space="preserve">роком выполнения работ </w:t>
      </w:r>
      <w:r w:rsidRPr="00BE72F3">
        <w:rPr>
          <w:rFonts w:ascii="Times New Roman" w:eastAsiaTheme="minorHAnsi" w:hAnsi="Times New Roman"/>
          <w:sz w:val="28"/>
          <w:szCs w:val="28"/>
        </w:rPr>
        <w:t>до 10.11.2024г.,</w:t>
      </w:r>
      <w:r w:rsidRPr="00BE72F3">
        <w:rPr>
          <w:rFonts w:ascii="Times New Roman" w:hAnsi="Times New Roman"/>
          <w:sz w:val="28"/>
          <w:szCs w:val="28"/>
        </w:rPr>
        <w:t xml:space="preserve"> дата окончания исполнения контракта 20.12.2024г.</w:t>
      </w:r>
    </w:p>
    <w:p w14:paraId="7C452C7C" w14:textId="77777777" w:rsidR="003125D1" w:rsidRPr="00BE72F3" w:rsidRDefault="003125D1" w:rsidP="003125D1">
      <w:pPr>
        <w:widowControl w:val="0"/>
        <w:autoSpaceDE w:val="0"/>
        <w:autoSpaceDN w:val="0"/>
        <w:adjustRightInd w:val="0"/>
        <w:spacing w:after="0" w:line="240" w:lineRule="auto"/>
        <w:ind w:firstLine="709"/>
        <w:jc w:val="both"/>
        <w:rPr>
          <w:rFonts w:ascii="Times New Roman" w:hAnsi="Times New Roman"/>
          <w:sz w:val="28"/>
          <w:szCs w:val="28"/>
        </w:rPr>
      </w:pPr>
      <w:r w:rsidRPr="00BE72F3">
        <w:rPr>
          <w:rFonts w:ascii="Times New Roman" w:hAnsi="Times New Roman"/>
          <w:sz w:val="28"/>
          <w:szCs w:val="28"/>
        </w:rPr>
        <w:t>Также в проверяемом периоде заключены 3 договора ГПХ на общую сумму 45 171,00 руб., в т.ч.:</w:t>
      </w:r>
    </w:p>
    <w:p w14:paraId="04C89A18" w14:textId="77777777" w:rsidR="003125D1" w:rsidRPr="00BE72F3" w:rsidRDefault="003125D1" w:rsidP="003125D1">
      <w:pPr>
        <w:pStyle w:val="a3"/>
        <w:widowControl w:val="0"/>
        <w:numPr>
          <w:ilvl w:val="0"/>
          <w:numId w:val="3"/>
        </w:numPr>
        <w:autoSpaceDE w:val="0"/>
        <w:autoSpaceDN w:val="0"/>
        <w:adjustRightInd w:val="0"/>
        <w:spacing w:after="0" w:line="240" w:lineRule="auto"/>
        <w:ind w:left="0" w:firstLine="709"/>
        <w:jc w:val="both"/>
        <w:rPr>
          <w:rFonts w:ascii="Times New Roman" w:hAnsi="Times New Roman"/>
          <w:bCs/>
          <w:sz w:val="28"/>
          <w:szCs w:val="28"/>
        </w:rPr>
      </w:pPr>
      <w:r w:rsidRPr="00BE72F3">
        <w:rPr>
          <w:rFonts w:ascii="Times New Roman" w:hAnsi="Times New Roman"/>
          <w:sz w:val="28"/>
          <w:szCs w:val="28"/>
        </w:rPr>
        <w:t xml:space="preserve">на </w:t>
      </w:r>
      <w:r w:rsidRPr="00BE72F3">
        <w:rPr>
          <w:rFonts w:ascii="Times New Roman" w:eastAsiaTheme="minorHAnsi" w:hAnsi="Times New Roman"/>
          <w:sz w:val="28"/>
          <w:szCs w:val="28"/>
        </w:rPr>
        <w:t>услуги по тренера хоккейной команды в сумме 22 988,00</w:t>
      </w:r>
      <w:r w:rsidRPr="00BE72F3">
        <w:rPr>
          <w:rFonts w:ascii="Times New Roman" w:hAnsi="Times New Roman"/>
          <w:sz w:val="28"/>
          <w:szCs w:val="28"/>
        </w:rPr>
        <w:t xml:space="preserve"> руб.</w:t>
      </w:r>
      <w:r w:rsidRPr="00BE72F3">
        <w:rPr>
          <w:rFonts w:ascii="Times New Roman" w:eastAsiaTheme="minorHAnsi" w:hAnsi="Times New Roman"/>
          <w:sz w:val="28"/>
          <w:szCs w:val="28"/>
        </w:rPr>
        <w:t>;</w:t>
      </w:r>
    </w:p>
    <w:p w14:paraId="1ECC46BD" w14:textId="77777777" w:rsidR="003125D1" w:rsidRPr="00BE72F3" w:rsidRDefault="003125D1" w:rsidP="003125D1">
      <w:pPr>
        <w:pStyle w:val="a3"/>
        <w:widowControl w:val="0"/>
        <w:numPr>
          <w:ilvl w:val="0"/>
          <w:numId w:val="3"/>
        </w:numPr>
        <w:autoSpaceDE w:val="0"/>
        <w:autoSpaceDN w:val="0"/>
        <w:adjustRightInd w:val="0"/>
        <w:spacing w:after="0" w:line="240" w:lineRule="auto"/>
        <w:ind w:left="0" w:firstLine="709"/>
        <w:jc w:val="both"/>
        <w:rPr>
          <w:rFonts w:ascii="Times New Roman" w:hAnsi="Times New Roman"/>
          <w:bCs/>
          <w:sz w:val="28"/>
          <w:szCs w:val="28"/>
        </w:rPr>
      </w:pPr>
      <w:r w:rsidRPr="00BE72F3">
        <w:rPr>
          <w:rFonts w:ascii="Times New Roman" w:hAnsi="Times New Roman"/>
          <w:sz w:val="28"/>
          <w:szCs w:val="28"/>
        </w:rPr>
        <w:t xml:space="preserve">на услуги вёрстки газеты «Городок» </w:t>
      </w:r>
      <w:r w:rsidRPr="00BE72F3">
        <w:rPr>
          <w:rFonts w:ascii="Times New Roman" w:eastAsiaTheme="minorHAnsi" w:hAnsi="Times New Roman"/>
          <w:sz w:val="28"/>
          <w:szCs w:val="28"/>
        </w:rPr>
        <w:t>в сумме 9 195,</w:t>
      </w:r>
      <w:r w:rsidRPr="00BE72F3">
        <w:rPr>
          <w:rFonts w:ascii="Times New Roman" w:hAnsi="Times New Roman"/>
          <w:sz w:val="28"/>
          <w:szCs w:val="28"/>
        </w:rPr>
        <w:t>00 руб.;</w:t>
      </w:r>
    </w:p>
    <w:p w14:paraId="1DC28718" w14:textId="77777777" w:rsidR="003125D1" w:rsidRPr="00BE72F3" w:rsidRDefault="003125D1" w:rsidP="003125D1">
      <w:pPr>
        <w:pStyle w:val="a3"/>
        <w:widowControl w:val="0"/>
        <w:numPr>
          <w:ilvl w:val="0"/>
          <w:numId w:val="3"/>
        </w:numPr>
        <w:autoSpaceDE w:val="0"/>
        <w:autoSpaceDN w:val="0"/>
        <w:adjustRightInd w:val="0"/>
        <w:spacing w:after="0" w:line="240" w:lineRule="auto"/>
        <w:ind w:left="0" w:firstLine="709"/>
        <w:jc w:val="both"/>
        <w:rPr>
          <w:rFonts w:ascii="Times New Roman" w:hAnsi="Times New Roman"/>
          <w:bCs/>
          <w:sz w:val="28"/>
          <w:szCs w:val="28"/>
        </w:rPr>
      </w:pPr>
      <w:r w:rsidRPr="00BE72F3">
        <w:rPr>
          <w:rFonts w:ascii="Times New Roman" w:hAnsi="Times New Roman"/>
          <w:sz w:val="28"/>
          <w:szCs w:val="28"/>
        </w:rPr>
        <w:t xml:space="preserve">на услуги по организации и ведение клуба по интересам «Ветераночка» </w:t>
      </w:r>
      <w:r w:rsidRPr="00BE72F3">
        <w:rPr>
          <w:rFonts w:ascii="Times New Roman" w:eastAsiaTheme="minorHAnsi" w:hAnsi="Times New Roman"/>
          <w:sz w:val="28"/>
          <w:szCs w:val="28"/>
        </w:rPr>
        <w:t>в сумме 12 988,</w:t>
      </w:r>
      <w:r w:rsidRPr="00BE72F3">
        <w:rPr>
          <w:rFonts w:ascii="Times New Roman" w:hAnsi="Times New Roman"/>
          <w:sz w:val="28"/>
          <w:szCs w:val="28"/>
        </w:rPr>
        <w:t>00 руб.</w:t>
      </w:r>
    </w:p>
    <w:p w14:paraId="4AC573AB" w14:textId="77777777" w:rsidR="003125D1" w:rsidRPr="00BE72F3" w:rsidRDefault="003125D1" w:rsidP="003125D1">
      <w:pPr>
        <w:spacing w:after="0" w:line="240" w:lineRule="auto"/>
        <w:ind w:firstLine="709"/>
        <w:jc w:val="both"/>
        <w:rPr>
          <w:rFonts w:ascii="Times New Roman" w:hAnsi="Times New Roman"/>
          <w:sz w:val="28"/>
          <w:szCs w:val="28"/>
        </w:rPr>
      </w:pPr>
      <w:r w:rsidRPr="00BE72F3">
        <w:rPr>
          <w:rFonts w:ascii="Times New Roman" w:hAnsi="Times New Roman"/>
          <w:sz w:val="28"/>
          <w:szCs w:val="28"/>
        </w:rPr>
        <w:t>Исполнение по договорам гражданско-правового характера за 1 полугодие 2024 года составило 43 677,00 руб., о</w:t>
      </w:r>
      <w:r w:rsidRPr="00BE72F3">
        <w:rPr>
          <w:rFonts w:ascii="Times New Roman" w:hAnsi="Times New Roman"/>
          <w:bCs/>
          <w:sz w:val="28"/>
          <w:szCs w:val="28"/>
        </w:rPr>
        <w:t xml:space="preserve">плата осуществлена по КВР 244 КОСГУ 226 с начислением НДФЛ и страховых взносов. </w:t>
      </w:r>
    </w:p>
    <w:p w14:paraId="13F339B2" w14:textId="4D8B1560" w:rsidR="003125D1" w:rsidRDefault="003125D1" w:rsidP="003125D1">
      <w:pPr>
        <w:spacing w:after="0" w:line="240" w:lineRule="auto"/>
        <w:ind w:firstLine="708"/>
        <w:jc w:val="both"/>
        <w:rPr>
          <w:rFonts w:ascii="Times New Roman" w:hAnsi="Times New Roman"/>
          <w:bCs/>
          <w:sz w:val="28"/>
          <w:szCs w:val="28"/>
        </w:rPr>
      </w:pPr>
      <w:r w:rsidRPr="00BE72F3">
        <w:rPr>
          <w:rFonts w:ascii="Times New Roman" w:hAnsi="Times New Roman"/>
          <w:b/>
          <w:sz w:val="28"/>
          <w:szCs w:val="28"/>
        </w:rPr>
        <w:lastRenderedPageBreak/>
        <w:t>При проверке договоров</w:t>
      </w:r>
      <w:r w:rsidRPr="00BE72F3">
        <w:rPr>
          <w:rFonts w:ascii="Times New Roman" w:hAnsi="Times New Roman"/>
          <w:bCs/>
          <w:sz w:val="28"/>
          <w:szCs w:val="28"/>
        </w:rPr>
        <w:t xml:space="preserve"> (контрактов) заключенных с единственным поставщиком, </w:t>
      </w:r>
      <w:r w:rsidRPr="00BE72F3">
        <w:rPr>
          <w:rFonts w:ascii="Times New Roman" w:hAnsi="Times New Roman"/>
          <w:sz w:val="28"/>
          <w:szCs w:val="28"/>
        </w:rPr>
        <w:t xml:space="preserve">подрядчиком, исполнителем услуг и работ </w:t>
      </w:r>
      <w:r w:rsidRPr="00BE72F3">
        <w:rPr>
          <w:rFonts w:ascii="Times New Roman" w:hAnsi="Times New Roman"/>
          <w:b/>
          <w:bCs/>
          <w:sz w:val="28"/>
          <w:szCs w:val="28"/>
        </w:rPr>
        <w:t>по п.5 ст.93 Закона №44-ФЗ согласно плану-графику закупок за 2024 год установлено</w:t>
      </w:r>
      <w:r w:rsidRPr="00BE72F3">
        <w:rPr>
          <w:rFonts w:ascii="Times New Roman" w:hAnsi="Times New Roman"/>
          <w:bCs/>
          <w:sz w:val="28"/>
          <w:szCs w:val="28"/>
        </w:rPr>
        <w:t xml:space="preserve">, что в преамбуле контракта от 04.04.2024г. №4-2024 заключенном с ИП </w:t>
      </w:r>
      <w:proofErr w:type="spellStart"/>
      <w:r w:rsidRPr="00BE72F3">
        <w:rPr>
          <w:rFonts w:ascii="Times New Roman" w:hAnsi="Times New Roman"/>
          <w:bCs/>
          <w:sz w:val="28"/>
          <w:szCs w:val="28"/>
        </w:rPr>
        <w:t>Галаутдинов</w:t>
      </w:r>
      <w:proofErr w:type="spellEnd"/>
      <w:r w:rsidRPr="00BE72F3">
        <w:rPr>
          <w:rFonts w:ascii="Times New Roman" w:hAnsi="Times New Roman"/>
          <w:bCs/>
          <w:sz w:val="28"/>
          <w:szCs w:val="28"/>
        </w:rPr>
        <w:t xml:space="preserve"> Р.З. в сумме 50 000,00 руб. </w:t>
      </w:r>
      <w:r w:rsidRPr="00BE72F3">
        <w:rPr>
          <w:rFonts w:ascii="Times New Roman" w:hAnsi="Times New Roman"/>
          <w:sz w:val="28"/>
          <w:szCs w:val="28"/>
        </w:rPr>
        <w:t>на демонтаж новогодней ёлки</w:t>
      </w:r>
      <w:r w:rsidRPr="00BE72F3">
        <w:rPr>
          <w:rFonts w:ascii="Times New Roman" w:hAnsi="Times New Roman"/>
          <w:bCs/>
          <w:sz w:val="28"/>
          <w:szCs w:val="28"/>
        </w:rPr>
        <w:t xml:space="preserve"> </w:t>
      </w:r>
      <w:r w:rsidRPr="00BE72F3">
        <w:rPr>
          <w:rFonts w:ascii="Times New Roman" w:hAnsi="Times New Roman"/>
          <w:b/>
          <w:sz w:val="28"/>
          <w:szCs w:val="28"/>
        </w:rPr>
        <w:t>отражен п.4 ст.93 Закона №44-ФЗ</w:t>
      </w:r>
      <w:r w:rsidRPr="00BE72F3">
        <w:rPr>
          <w:rFonts w:ascii="Times New Roman" w:hAnsi="Times New Roman"/>
          <w:bCs/>
          <w:sz w:val="28"/>
          <w:szCs w:val="28"/>
        </w:rPr>
        <w:t>.</w:t>
      </w:r>
    </w:p>
    <w:p w14:paraId="289BF16A" w14:textId="77777777" w:rsidR="00727BB4" w:rsidRDefault="00727BB4" w:rsidP="00727BB4">
      <w:pPr>
        <w:autoSpaceDE w:val="0"/>
        <w:autoSpaceDN w:val="0"/>
        <w:adjustRightInd w:val="0"/>
        <w:spacing w:after="0" w:line="240" w:lineRule="auto"/>
        <w:ind w:firstLine="709"/>
        <w:jc w:val="both"/>
        <w:rPr>
          <w:rFonts w:ascii="Times New Roman" w:hAnsi="Times New Roman"/>
          <w:sz w:val="28"/>
          <w:szCs w:val="28"/>
          <w:shd w:val="clear" w:color="auto" w:fill="FFFFFF"/>
        </w:rPr>
      </w:pPr>
    </w:p>
    <w:p w14:paraId="3C41B4CA" w14:textId="0729770A" w:rsidR="00727BB4" w:rsidRPr="00727BB4" w:rsidRDefault="00727BB4" w:rsidP="00727BB4">
      <w:pPr>
        <w:autoSpaceDE w:val="0"/>
        <w:autoSpaceDN w:val="0"/>
        <w:adjustRightInd w:val="0"/>
        <w:spacing w:after="0" w:line="240" w:lineRule="auto"/>
        <w:ind w:firstLine="709"/>
        <w:jc w:val="both"/>
        <w:rPr>
          <w:rFonts w:ascii="Times New Roman" w:hAnsi="Times New Roman"/>
          <w:bCs/>
          <w:sz w:val="28"/>
          <w:szCs w:val="28"/>
        </w:rPr>
      </w:pPr>
      <w:r w:rsidRPr="00BE72F3">
        <w:rPr>
          <w:rFonts w:ascii="Times New Roman" w:hAnsi="Times New Roman"/>
          <w:sz w:val="28"/>
          <w:szCs w:val="28"/>
          <w:shd w:val="clear" w:color="auto" w:fill="FFFFFF"/>
        </w:rPr>
        <w:t>В ходе контрольного мероприятия было установлено, что финансирование проанализированных договоров, контрактов, включая договоры ГПХ, в проверяемом периоде осуществлялось за счет средств субсидии на выполнение муниципального задания, предоставленной из бюджета Среднинского МО.</w:t>
      </w:r>
      <w:r>
        <w:rPr>
          <w:rFonts w:ascii="Times New Roman" w:hAnsi="Times New Roman"/>
          <w:sz w:val="28"/>
          <w:szCs w:val="28"/>
          <w:shd w:val="clear" w:color="auto" w:fill="FFFFFF"/>
        </w:rPr>
        <w:t xml:space="preserve"> </w:t>
      </w:r>
      <w:r>
        <w:rPr>
          <w:rFonts w:ascii="Times New Roman" w:hAnsi="Times New Roman"/>
          <w:b/>
          <w:sz w:val="28"/>
          <w:szCs w:val="28"/>
        </w:rPr>
        <w:t xml:space="preserve">В соответствии с законодательством </w:t>
      </w:r>
      <w:r w:rsidRPr="00727BB4">
        <w:rPr>
          <w:rFonts w:ascii="Times New Roman" w:hAnsi="Times New Roman"/>
          <w:b/>
          <w:sz w:val="28"/>
          <w:szCs w:val="28"/>
        </w:rPr>
        <w:t>субсидия предоставляется на выполнение муниципального задания, которое утверждается администрацией</w:t>
      </w:r>
      <w:r w:rsidRPr="00727BB4">
        <w:rPr>
          <w:rFonts w:ascii="Times New Roman" w:hAnsi="Times New Roman"/>
          <w:bCs/>
          <w:sz w:val="28"/>
          <w:szCs w:val="28"/>
        </w:rPr>
        <w:t xml:space="preserve"> </w:t>
      </w:r>
      <w:r w:rsidRPr="00727BB4">
        <w:rPr>
          <w:rFonts w:ascii="Times New Roman" w:hAnsi="Times New Roman"/>
          <w:b/>
          <w:sz w:val="28"/>
          <w:szCs w:val="28"/>
        </w:rPr>
        <w:t>МО</w:t>
      </w:r>
      <w:r w:rsidRPr="00727BB4">
        <w:rPr>
          <w:rFonts w:ascii="Times New Roman" w:hAnsi="Times New Roman"/>
          <w:bCs/>
          <w:sz w:val="28"/>
          <w:szCs w:val="28"/>
        </w:rPr>
        <w:t xml:space="preserve"> (т.е. Учредителем). </w:t>
      </w:r>
    </w:p>
    <w:p w14:paraId="6513D09E" w14:textId="00E7CAEE" w:rsidR="00727BB4" w:rsidRPr="00BE72F3" w:rsidRDefault="00727BB4" w:rsidP="00727BB4">
      <w:pPr>
        <w:spacing w:after="0" w:line="240" w:lineRule="auto"/>
        <w:ind w:firstLine="709"/>
        <w:jc w:val="both"/>
        <w:rPr>
          <w:rFonts w:ascii="Times New Roman" w:hAnsi="Times New Roman"/>
          <w:b/>
          <w:bCs/>
          <w:sz w:val="28"/>
          <w:szCs w:val="28"/>
        </w:rPr>
      </w:pPr>
      <w:r w:rsidRPr="00727BB4">
        <w:rPr>
          <w:rFonts w:ascii="Times New Roman" w:hAnsi="Times New Roman"/>
          <w:bCs/>
          <w:sz w:val="28"/>
          <w:szCs w:val="28"/>
        </w:rPr>
        <w:t xml:space="preserve">В предоставленных к проверки </w:t>
      </w:r>
      <w:r w:rsidRPr="00727BB4">
        <w:rPr>
          <w:rFonts w:ascii="Times New Roman" w:hAnsi="Times New Roman"/>
          <w:b/>
          <w:sz w:val="28"/>
          <w:szCs w:val="28"/>
        </w:rPr>
        <w:t>муниципальных заданиях отсутствуют (не включены) муниципальные услуги (работы), по которым произведены следующие расходы</w:t>
      </w:r>
      <w:r w:rsidRPr="00BE72F3">
        <w:rPr>
          <w:rFonts w:ascii="Times New Roman" w:hAnsi="Times New Roman"/>
          <w:sz w:val="28"/>
          <w:szCs w:val="28"/>
        </w:rPr>
        <w:t>:</w:t>
      </w:r>
    </w:p>
    <w:p w14:paraId="7C4D04F7" w14:textId="77777777" w:rsidR="00727BB4" w:rsidRPr="00727BB4" w:rsidRDefault="00727BB4" w:rsidP="00727BB4">
      <w:pPr>
        <w:pStyle w:val="a3"/>
        <w:numPr>
          <w:ilvl w:val="0"/>
          <w:numId w:val="9"/>
        </w:numPr>
        <w:autoSpaceDE w:val="0"/>
        <w:autoSpaceDN w:val="0"/>
        <w:adjustRightInd w:val="0"/>
        <w:spacing w:after="0" w:line="240" w:lineRule="auto"/>
        <w:ind w:left="0" w:firstLine="709"/>
        <w:jc w:val="both"/>
        <w:rPr>
          <w:rFonts w:ascii="Times New Roman" w:hAnsi="Times New Roman"/>
          <w:sz w:val="28"/>
          <w:szCs w:val="28"/>
        </w:rPr>
      </w:pPr>
      <w:r w:rsidRPr="00727BB4">
        <w:rPr>
          <w:rFonts w:ascii="Times New Roman" w:hAnsi="Times New Roman"/>
          <w:sz w:val="28"/>
          <w:szCs w:val="28"/>
        </w:rPr>
        <w:t>в 2022 году (в общей сумме 1 293 684,07 руб.) услуги тренера по волейболу и футболу, рукопашному бою, хоккейной команды, по организации и ведению клубов по интересам «Ветераночка», приобретение новогодних подарков, монтаж новогодней ели, изготовление ледовых фигур;</w:t>
      </w:r>
    </w:p>
    <w:p w14:paraId="31C46880" w14:textId="77777777" w:rsidR="00727BB4" w:rsidRPr="00727BB4" w:rsidRDefault="00727BB4" w:rsidP="00727BB4">
      <w:pPr>
        <w:pStyle w:val="a3"/>
        <w:numPr>
          <w:ilvl w:val="0"/>
          <w:numId w:val="9"/>
        </w:numPr>
        <w:autoSpaceDE w:val="0"/>
        <w:autoSpaceDN w:val="0"/>
        <w:adjustRightInd w:val="0"/>
        <w:spacing w:after="0" w:line="240" w:lineRule="auto"/>
        <w:ind w:left="0" w:firstLine="709"/>
        <w:jc w:val="both"/>
        <w:rPr>
          <w:rFonts w:ascii="Times New Roman" w:hAnsi="Times New Roman"/>
          <w:sz w:val="28"/>
          <w:szCs w:val="28"/>
        </w:rPr>
      </w:pPr>
      <w:r w:rsidRPr="00727BB4">
        <w:rPr>
          <w:rFonts w:ascii="Times New Roman" w:hAnsi="Times New Roman"/>
          <w:sz w:val="28"/>
          <w:szCs w:val="28"/>
        </w:rPr>
        <w:t>в 2023 году (в общей сумме 1 967 718,93 руб.) услуги тренера хоккейной команды, по организации и ведению клубов по интересам «Ветераночка», тренера секции по тяжелой атлетике, фитнес-тренировкам, тренера по армейскому рукопашному бою, монтаж новогодней ели, демонтаж ледового городка, новогодние подарки детям, установка горки и ледовых фигур;</w:t>
      </w:r>
    </w:p>
    <w:p w14:paraId="56E9B836" w14:textId="77777777" w:rsidR="00727BB4" w:rsidRPr="00727BB4" w:rsidRDefault="00727BB4" w:rsidP="00727BB4">
      <w:pPr>
        <w:pStyle w:val="a3"/>
        <w:numPr>
          <w:ilvl w:val="0"/>
          <w:numId w:val="9"/>
        </w:numPr>
        <w:autoSpaceDE w:val="0"/>
        <w:autoSpaceDN w:val="0"/>
        <w:adjustRightInd w:val="0"/>
        <w:spacing w:after="0" w:line="240" w:lineRule="auto"/>
        <w:ind w:left="0" w:firstLine="709"/>
        <w:jc w:val="both"/>
        <w:rPr>
          <w:rFonts w:ascii="Times New Roman" w:hAnsi="Times New Roman"/>
          <w:sz w:val="28"/>
          <w:szCs w:val="28"/>
        </w:rPr>
      </w:pPr>
      <w:r w:rsidRPr="00727BB4">
        <w:rPr>
          <w:rFonts w:ascii="Times New Roman" w:hAnsi="Times New Roman"/>
          <w:sz w:val="28"/>
          <w:szCs w:val="28"/>
        </w:rPr>
        <w:t xml:space="preserve">в 2024 году (в общей сумме 45 171,00 руб.) услуги тренера хоккейной команды, по организации и ведению клубов по интересам «Ветераночка», демонтаж новогодней ёлки, дизайн, верстка, редактирование и распространение газеты «Городок». </w:t>
      </w:r>
    </w:p>
    <w:p w14:paraId="5F4CD4EB" w14:textId="25476561" w:rsidR="00727BB4" w:rsidRPr="00727BB4" w:rsidRDefault="00727BB4" w:rsidP="00727BB4">
      <w:pPr>
        <w:autoSpaceDE w:val="0"/>
        <w:autoSpaceDN w:val="0"/>
        <w:adjustRightInd w:val="0"/>
        <w:spacing w:after="0" w:line="240" w:lineRule="auto"/>
        <w:ind w:firstLine="709"/>
        <w:jc w:val="both"/>
        <w:rPr>
          <w:rFonts w:ascii="Times New Roman" w:hAnsi="Times New Roman"/>
          <w:sz w:val="28"/>
          <w:szCs w:val="28"/>
        </w:rPr>
      </w:pPr>
      <w:r w:rsidRPr="00727BB4">
        <w:rPr>
          <w:rFonts w:ascii="Times New Roman" w:hAnsi="Times New Roman"/>
          <w:sz w:val="28"/>
          <w:szCs w:val="28"/>
        </w:rPr>
        <w:t xml:space="preserve">МБУК КСЦ «Полет» оплачивая услуги по </w:t>
      </w:r>
      <w:r w:rsidRPr="00727BB4">
        <w:rPr>
          <w:rFonts w:ascii="Times New Roman" w:eastAsiaTheme="minorHAnsi" w:hAnsi="Times New Roman"/>
          <w:sz w:val="28"/>
          <w:szCs w:val="28"/>
        </w:rPr>
        <w:t xml:space="preserve">монтажу новогодней ели, демонтажу ледового городка, установки горки и ледовых фигур; приобретению новогодних подарков; дизайну, верстке, редактированию и распространению газеты «Городок», </w:t>
      </w:r>
      <w:r w:rsidRPr="00727BB4">
        <w:rPr>
          <w:rFonts w:ascii="Times New Roman" w:eastAsiaTheme="minorHAnsi" w:hAnsi="Times New Roman"/>
          <w:b/>
          <w:bCs/>
          <w:sz w:val="28"/>
          <w:szCs w:val="28"/>
          <w:u w:val="single"/>
        </w:rPr>
        <w:t>осуществляет вопросы местного значения городского поселения, т.е. администрации МО</w:t>
      </w:r>
      <w:r w:rsidRPr="00727BB4">
        <w:rPr>
          <w:rFonts w:ascii="Times New Roman" w:eastAsiaTheme="minorHAnsi" w:hAnsi="Times New Roman"/>
          <w:b/>
          <w:bCs/>
          <w:sz w:val="28"/>
          <w:szCs w:val="28"/>
        </w:rPr>
        <w:t xml:space="preserve"> </w:t>
      </w:r>
      <w:r w:rsidRPr="00727BB4">
        <w:rPr>
          <w:rFonts w:ascii="Times New Roman" w:eastAsiaTheme="minorHAnsi" w:hAnsi="Times New Roman"/>
          <w:sz w:val="28"/>
          <w:szCs w:val="28"/>
        </w:rPr>
        <w:t>(Федеральный закон от 06.10.2003г. №131-ФЗ «Об общих принципах организации местного самоуправления в Российской Федерации» ст.14).</w:t>
      </w:r>
    </w:p>
    <w:p w14:paraId="21912B64" w14:textId="4FF53660" w:rsidR="00727BB4" w:rsidRPr="00727BB4" w:rsidRDefault="00727BB4" w:rsidP="00727BB4">
      <w:pPr>
        <w:autoSpaceDE w:val="0"/>
        <w:autoSpaceDN w:val="0"/>
        <w:adjustRightInd w:val="0"/>
        <w:spacing w:after="0" w:line="240" w:lineRule="auto"/>
        <w:ind w:firstLine="709"/>
        <w:jc w:val="both"/>
        <w:rPr>
          <w:rFonts w:ascii="Times New Roman" w:eastAsiaTheme="minorHAnsi" w:hAnsi="Times New Roman"/>
          <w:sz w:val="28"/>
          <w:szCs w:val="28"/>
        </w:rPr>
      </w:pPr>
      <w:r w:rsidRPr="00727BB4">
        <w:rPr>
          <w:rFonts w:ascii="Times New Roman" w:hAnsi="Times New Roman"/>
          <w:sz w:val="28"/>
          <w:szCs w:val="28"/>
        </w:rPr>
        <w:t xml:space="preserve">Кроме того, </w:t>
      </w:r>
      <w:r>
        <w:rPr>
          <w:rFonts w:ascii="Times New Roman" w:hAnsi="Times New Roman"/>
          <w:sz w:val="28"/>
          <w:szCs w:val="28"/>
        </w:rPr>
        <w:t xml:space="preserve">оплачивая </w:t>
      </w:r>
      <w:r w:rsidRPr="00727BB4">
        <w:rPr>
          <w:rFonts w:ascii="Times New Roman" w:hAnsi="Times New Roman"/>
          <w:sz w:val="28"/>
          <w:szCs w:val="28"/>
        </w:rPr>
        <w:t xml:space="preserve">расходы по </w:t>
      </w:r>
      <w:r w:rsidRPr="00727BB4">
        <w:rPr>
          <w:rFonts w:ascii="Times New Roman" w:eastAsiaTheme="minorHAnsi" w:hAnsi="Times New Roman"/>
          <w:sz w:val="28"/>
          <w:szCs w:val="28"/>
        </w:rPr>
        <w:t>услуг</w:t>
      </w:r>
      <w:r w:rsidRPr="00727BB4">
        <w:rPr>
          <w:rFonts w:ascii="Times New Roman" w:hAnsi="Times New Roman"/>
          <w:sz w:val="28"/>
          <w:szCs w:val="28"/>
        </w:rPr>
        <w:t>ам</w:t>
      </w:r>
      <w:r w:rsidRPr="00727BB4">
        <w:rPr>
          <w:rFonts w:ascii="Times New Roman" w:eastAsiaTheme="minorHAnsi" w:hAnsi="Times New Roman"/>
          <w:sz w:val="28"/>
          <w:szCs w:val="28"/>
        </w:rPr>
        <w:t xml:space="preserve"> тренера хоккейной команды, тренера по волейболу и футболу, тренера секции по тяжелой атлетике, фитнес-тренировкам, тренера по армейскому рукопашному бою, </w:t>
      </w:r>
      <w:r w:rsidRPr="00727BB4">
        <w:rPr>
          <w:rFonts w:ascii="Times New Roman" w:eastAsiaTheme="minorHAnsi" w:hAnsi="Times New Roman"/>
          <w:b/>
          <w:bCs/>
          <w:sz w:val="28"/>
          <w:szCs w:val="28"/>
          <w:u w:val="single"/>
        </w:rPr>
        <w:t>осуществляет вопросы местного значения муниципального района, т.е. администрации Усольского района</w:t>
      </w:r>
      <w:r w:rsidRPr="00727BB4">
        <w:rPr>
          <w:rFonts w:ascii="Times New Roman" w:eastAsiaTheme="minorHAnsi" w:hAnsi="Times New Roman"/>
          <w:b/>
          <w:bCs/>
          <w:sz w:val="28"/>
          <w:szCs w:val="28"/>
        </w:rPr>
        <w:t xml:space="preserve"> </w:t>
      </w:r>
      <w:r w:rsidRPr="00727BB4">
        <w:rPr>
          <w:rFonts w:ascii="Times New Roman" w:eastAsiaTheme="minorHAnsi" w:hAnsi="Times New Roman"/>
          <w:sz w:val="28"/>
          <w:szCs w:val="28"/>
        </w:rPr>
        <w:t>(Федеральный закон от 06.10.2003г. №131-ФЗ «Об общих принципах организации местного самоуправления в Российской Федерации» п.26 ст.15).</w:t>
      </w:r>
    </w:p>
    <w:p w14:paraId="6BBFE85A" w14:textId="77777777" w:rsidR="00727BB4" w:rsidRPr="00727BB4" w:rsidRDefault="00727BB4" w:rsidP="00727BB4">
      <w:pPr>
        <w:spacing w:after="0" w:line="240" w:lineRule="auto"/>
        <w:ind w:firstLine="709"/>
        <w:jc w:val="both"/>
        <w:rPr>
          <w:rFonts w:ascii="Times New Roman" w:hAnsi="Times New Roman"/>
          <w:bCs/>
          <w:sz w:val="28"/>
          <w:szCs w:val="28"/>
        </w:rPr>
      </w:pPr>
    </w:p>
    <w:p w14:paraId="74F91B95" w14:textId="0A38BEF2" w:rsidR="003125D1" w:rsidRPr="00BE72F3" w:rsidRDefault="00727BB4" w:rsidP="003125D1">
      <w:pPr>
        <w:spacing w:after="0" w:line="240" w:lineRule="auto"/>
        <w:ind w:firstLine="709"/>
        <w:jc w:val="both"/>
        <w:rPr>
          <w:rFonts w:ascii="Times New Roman" w:hAnsi="Times New Roman"/>
          <w:b/>
          <w:bCs/>
          <w:sz w:val="28"/>
          <w:szCs w:val="28"/>
        </w:rPr>
      </w:pPr>
      <w:r>
        <w:rPr>
          <w:rFonts w:ascii="Times New Roman" w:hAnsi="Times New Roman"/>
          <w:sz w:val="28"/>
          <w:szCs w:val="28"/>
        </w:rPr>
        <w:t xml:space="preserve">Данный </w:t>
      </w:r>
      <w:r w:rsidRPr="00727BB4">
        <w:rPr>
          <w:rFonts w:ascii="Times New Roman" w:hAnsi="Times New Roman"/>
          <w:b/>
          <w:bCs/>
          <w:sz w:val="28"/>
          <w:szCs w:val="28"/>
        </w:rPr>
        <w:t xml:space="preserve">факт привел к нецелевому расходованию </w:t>
      </w:r>
      <w:r w:rsidR="003125D1" w:rsidRPr="00BE72F3">
        <w:rPr>
          <w:rFonts w:ascii="Times New Roman" w:hAnsi="Times New Roman"/>
          <w:b/>
          <w:bCs/>
          <w:sz w:val="28"/>
          <w:szCs w:val="28"/>
        </w:rPr>
        <w:t xml:space="preserve">средств (ст.306.4 БК РФ) </w:t>
      </w:r>
      <w:r w:rsidR="003125D1" w:rsidRPr="00BE72F3">
        <w:rPr>
          <w:rFonts w:ascii="Times New Roman" w:hAnsi="Times New Roman"/>
          <w:b/>
          <w:bCs/>
          <w:sz w:val="28"/>
          <w:szCs w:val="28"/>
          <w:shd w:val="clear" w:color="auto" w:fill="FFFFFF"/>
        </w:rPr>
        <w:t>субсидии на выполнение муниципального задания</w:t>
      </w:r>
      <w:r w:rsidR="003125D1" w:rsidRPr="00BE72F3">
        <w:rPr>
          <w:rFonts w:ascii="Times New Roman" w:hAnsi="Times New Roman"/>
          <w:b/>
          <w:bCs/>
          <w:sz w:val="28"/>
          <w:szCs w:val="28"/>
        </w:rPr>
        <w:t xml:space="preserve"> в общей сумме 3 306 574,00 руб.</w:t>
      </w:r>
      <w:r w:rsidR="003125D1" w:rsidRPr="00BE72F3">
        <w:rPr>
          <w:rFonts w:ascii="Times New Roman" w:hAnsi="Times New Roman"/>
          <w:sz w:val="28"/>
          <w:szCs w:val="28"/>
        </w:rPr>
        <w:t>, обобщенные данные приведены в таблице 7:</w:t>
      </w:r>
    </w:p>
    <w:p w14:paraId="13A40CA2" w14:textId="77777777" w:rsidR="003125D1" w:rsidRPr="00BE72F3" w:rsidRDefault="003125D1" w:rsidP="003125D1">
      <w:pPr>
        <w:spacing w:after="0" w:line="240" w:lineRule="auto"/>
        <w:jc w:val="right"/>
        <w:rPr>
          <w:rFonts w:ascii="Times New Roman" w:hAnsi="Times New Roman"/>
        </w:rPr>
      </w:pPr>
      <w:r w:rsidRPr="00BE72F3">
        <w:rPr>
          <w:rFonts w:ascii="Times New Roman" w:hAnsi="Times New Roman"/>
          <w:sz w:val="24"/>
          <w:szCs w:val="24"/>
        </w:rPr>
        <w:t>Таблица 7, руб.</w:t>
      </w:r>
    </w:p>
    <w:tbl>
      <w:tblPr>
        <w:tblW w:w="9735" w:type="dxa"/>
        <w:tblInd w:w="-147" w:type="dxa"/>
        <w:tblLook w:val="04A0" w:firstRow="1" w:lastRow="0" w:firstColumn="1" w:lastColumn="0" w:noHBand="0" w:noVBand="1"/>
      </w:tblPr>
      <w:tblGrid>
        <w:gridCol w:w="585"/>
        <w:gridCol w:w="6361"/>
        <w:gridCol w:w="1418"/>
        <w:gridCol w:w="1371"/>
      </w:tblGrid>
      <w:tr w:rsidR="003125D1" w:rsidRPr="00BE72F3" w14:paraId="7E02C5E9" w14:textId="77777777" w:rsidTr="00E94404">
        <w:trPr>
          <w:trHeight w:val="661"/>
        </w:trPr>
        <w:tc>
          <w:tcPr>
            <w:tcW w:w="585"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17854CBD" w14:textId="77777777" w:rsidR="003125D1" w:rsidRPr="00BE72F3" w:rsidRDefault="003125D1" w:rsidP="00E94404">
            <w:pPr>
              <w:spacing w:after="0" w:line="240" w:lineRule="auto"/>
              <w:jc w:val="center"/>
              <w:rPr>
                <w:rFonts w:ascii="Times New Roman" w:eastAsia="Times New Roman" w:hAnsi="Times New Roman"/>
                <w:b/>
                <w:bCs/>
                <w:lang w:eastAsia="ru-RU"/>
              </w:rPr>
            </w:pPr>
            <w:r w:rsidRPr="00BE72F3">
              <w:rPr>
                <w:rFonts w:ascii="Times New Roman" w:eastAsia="Times New Roman" w:hAnsi="Times New Roman"/>
                <w:b/>
                <w:bCs/>
                <w:lang w:eastAsia="ru-RU"/>
              </w:rPr>
              <w:t>№</w:t>
            </w:r>
          </w:p>
        </w:tc>
        <w:tc>
          <w:tcPr>
            <w:tcW w:w="636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FDDB6BD" w14:textId="77777777" w:rsidR="003125D1" w:rsidRPr="00BE72F3" w:rsidRDefault="003125D1" w:rsidP="00E94404">
            <w:pPr>
              <w:spacing w:after="0" w:line="240" w:lineRule="auto"/>
              <w:jc w:val="center"/>
              <w:rPr>
                <w:rFonts w:ascii="Times New Roman" w:eastAsia="Times New Roman" w:hAnsi="Times New Roman"/>
                <w:b/>
                <w:bCs/>
                <w:lang w:eastAsia="ru-RU"/>
              </w:rPr>
            </w:pPr>
            <w:r w:rsidRPr="00BE72F3">
              <w:rPr>
                <w:rFonts w:ascii="Times New Roman" w:eastAsia="Times New Roman" w:hAnsi="Times New Roman"/>
                <w:b/>
                <w:bCs/>
                <w:lang w:eastAsia="ru-RU"/>
              </w:rPr>
              <w:t>Поставщики, подрядчики, исполнители услуг</w:t>
            </w:r>
          </w:p>
        </w:tc>
        <w:tc>
          <w:tcPr>
            <w:tcW w:w="1418" w:type="dxa"/>
            <w:tcBorders>
              <w:top w:val="single" w:sz="4" w:space="0" w:color="auto"/>
              <w:left w:val="nil"/>
              <w:bottom w:val="single" w:sz="4" w:space="0" w:color="auto"/>
              <w:right w:val="single" w:sz="4" w:space="0" w:color="auto"/>
            </w:tcBorders>
            <w:shd w:val="clear" w:color="auto" w:fill="DEEAF6" w:themeFill="accent5" w:themeFillTint="33"/>
            <w:noWrap/>
            <w:vAlign w:val="center"/>
            <w:hideMark/>
          </w:tcPr>
          <w:p w14:paraId="27B866D3" w14:textId="77777777" w:rsidR="003125D1" w:rsidRPr="00BE72F3" w:rsidRDefault="003125D1" w:rsidP="00E94404">
            <w:pPr>
              <w:spacing w:after="0" w:line="240" w:lineRule="auto"/>
              <w:jc w:val="center"/>
              <w:rPr>
                <w:rFonts w:ascii="Times New Roman" w:eastAsia="Times New Roman" w:hAnsi="Times New Roman"/>
                <w:b/>
                <w:bCs/>
                <w:lang w:eastAsia="ru-RU"/>
              </w:rPr>
            </w:pPr>
            <w:r w:rsidRPr="00BE72F3">
              <w:rPr>
                <w:rFonts w:ascii="Times New Roman" w:eastAsia="Times New Roman" w:hAnsi="Times New Roman"/>
                <w:b/>
                <w:bCs/>
                <w:lang w:eastAsia="ru-RU"/>
              </w:rPr>
              <w:t>Год исполнения договора, контракта</w:t>
            </w:r>
          </w:p>
        </w:tc>
        <w:tc>
          <w:tcPr>
            <w:tcW w:w="1371"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684D715C" w14:textId="77777777" w:rsidR="003125D1" w:rsidRPr="00BE72F3" w:rsidRDefault="003125D1" w:rsidP="00E94404">
            <w:pPr>
              <w:spacing w:after="0" w:line="240" w:lineRule="auto"/>
              <w:jc w:val="center"/>
              <w:rPr>
                <w:rFonts w:ascii="Times New Roman" w:eastAsia="Times New Roman" w:hAnsi="Times New Roman"/>
                <w:b/>
                <w:bCs/>
                <w:lang w:eastAsia="ru-RU"/>
              </w:rPr>
            </w:pPr>
            <w:r w:rsidRPr="00BE72F3">
              <w:rPr>
                <w:rFonts w:ascii="Times New Roman" w:eastAsia="Times New Roman" w:hAnsi="Times New Roman"/>
                <w:b/>
                <w:bCs/>
                <w:lang w:eastAsia="ru-RU"/>
              </w:rPr>
              <w:t>Общая сумма</w:t>
            </w:r>
          </w:p>
        </w:tc>
      </w:tr>
      <w:tr w:rsidR="003125D1" w:rsidRPr="00BE72F3" w14:paraId="192972CC" w14:textId="77777777" w:rsidTr="00E94404">
        <w:trPr>
          <w:trHeight w:val="208"/>
        </w:trPr>
        <w:tc>
          <w:tcPr>
            <w:tcW w:w="585"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4B6F86A3"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1</w:t>
            </w:r>
          </w:p>
        </w:tc>
        <w:tc>
          <w:tcPr>
            <w:tcW w:w="636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08CF2F6" w14:textId="77777777" w:rsidR="003125D1" w:rsidRPr="00BE72F3" w:rsidRDefault="003125D1" w:rsidP="00E94404">
            <w:pPr>
              <w:spacing w:after="0" w:line="240" w:lineRule="auto"/>
              <w:rPr>
                <w:rFonts w:ascii="Times New Roman" w:eastAsia="Times New Roman" w:hAnsi="Times New Roman"/>
                <w:lang w:eastAsia="ru-RU"/>
              </w:rPr>
            </w:pPr>
            <w:r w:rsidRPr="00BE72F3">
              <w:rPr>
                <w:rFonts w:ascii="Times New Roman" w:eastAsia="Times New Roman" w:hAnsi="Times New Roman"/>
                <w:lang w:eastAsia="ru-RU"/>
              </w:rPr>
              <w:t xml:space="preserve">ИП Зуев И.Н. </w:t>
            </w:r>
          </w:p>
          <w:p w14:paraId="0A516F62" w14:textId="77777777" w:rsidR="003125D1" w:rsidRPr="00BE72F3" w:rsidRDefault="003125D1" w:rsidP="00E94404">
            <w:pPr>
              <w:spacing w:after="0" w:line="240" w:lineRule="auto"/>
              <w:rPr>
                <w:rFonts w:ascii="Times New Roman" w:eastAsia="Times New Roman" w:hAnsi="Times New Roman"/>
                <w:lang w:eastAsia="ru-RU"/>
              </w:rPr>
            </w:pPr>
            <w:r w:rsidRPr="00BE72F3">
              <w:rPr>
                <w:rFonts w:ascii="Times New Roman" w:eastAsia="Times New Roman" w:hAnsi="Times New Roman"/>
                <w:lang w:eastAsia="ru-RU"/>
              </w:rPr>
              <w:t>(изготовление ледовых фигур, установка ледовых фигур и горки, демонтаж ледового городка)</w:t>
            </w:r>
          </w:p>
        </w:tc>
        <w:tc>
          <w:tcPr>
            <w:tcW w:w="1418" w:type="dxa"/>
            <w:tcBorders>
              <w:top w:val="single" w:sz="4" w:space="0" w:color="auto"/>
              <w:left w:val="nil"/>
              <w:bottom w:val="single" w:sz="4" w:space="0" w:color="auto"/>
              <w:right w:val="single" w:sz="4" w:space="0" w:color="auto"/>
            </w:tcBorders>
            <w:shd w:val="clear" w:color="000000" w:fill="FFFFFF"/>
            <w:noWrap/>
            <w:vAlign w:val="center"/>
            <w:hideMark/>
          </w:tcPr>
          <w:p w14:paraId="712AB5ED" w14:textId="77777777" w:rsidR="003125D1" w:rsidRPr="00091A29" w:rsidRDefault="003125D1" w:rsidP="00E94404">
            <w:pPr>
              <w:spacing w:after="0" w:line="240" w:lineRule="auto"/>
              <w:jc w:val="center"/>
              <w:rPr>
                <w:rFonts w:ascii="Times New Roman" w:eastAsia="Times New Roman" w:hAnsi="Times New Roman"/>
                <w:sz w:val="20"/>
                <w:szCs w:val="20"/>
                <w:lang w:eastAsia="ru-RU"/>
              </w:rPr>
            </w:pPr>
            <w:r w:rsidRPr="00091A29">
              <w:rPr>
                <w:rFonts w:ascii="Times New Roman" w:eastAsia="Times New Roman" w:hAnsi="Times New Roman"/>
                <w:sz w:val="20"/>
                <w:szCs w:val="20"/>
                <w:lang w:eastAsia="ru-RU"/>
              </w:rPr>
              <w:t>2022</w:t>
            </w:r>
          </w:p>
        </w:tc>
        <w:tc>
          <w:tcPr>
            <w:tcW w:w="1371" w:type="dxa"/>
            <w:tcBorders>
              <w:top w:val="single" w:sz="4" w:space="0" w:color="auto"/>
              <w:left w:val="nil"/>
              <w:bottom w:val="single" w:sz="4" w:space="0" w:color="auto"/>
              <w:right w:val="single" w:sz="4" w:space="0" w:color="auto"/>
            </w:tcBorders>
            <w:shd w:val="clear" w:color="000000" w:fill="FFFFFF"/>
            <w:vAlign w:val="center"/>
            <w:hideMark/>
          </w:tcPr>
          <w:p w14:paraId="0E922F33" w14:textId="77777777" w:rsidR="003125D1" w:rsidRPr="00091A29" w:rsidRDefault="003125D1" w:rsidP="00E94404">
            <w:pPr>
              <w:spacing w:after="0" w:line="240" w:lineRule="auto"/>
              <w:jc w:val="center"/>
              <w:rPr>
                <w:rFonts w:ascii="Times New Roman" w:eastAsia="Times New Roman" w:hAnsi="Times New Roman"/>
                <w:sz w:val="20"/>
                <w:szCs w:val="20"/>
                <w:lang w:eastAsia="ru-RU"/>
              </w:rPr>
            </w:pPr>
            <w:r w:rsidRPr="00091A29">
              <w:rPr>
                <w:rFonts w:ascii="Times New Roman" w:eastAsia="Times New Roman" w:hAnsi="Times New Roman"/>
                <w:sz w:val="20"/>
                <w:szCs w:val="20"/>
                <w:lang w:eastAsia="ru-RU"/>
              </w:rPr>
              <w:t>207 343,37</w:t>
            </w:r>
          </w:p>
        </w:tc>
      </w:tr>
      <w:tr w:rsidR="003125D1" w:rsidRPr="00BE72F3" w14:paraId="7881EF32" w14:textId="77777777" w:rsidTr="00E94404">
        <w:trPr>
          <w:trHeight w:val="169"/>
        </w:trPr>
        <w:tc>
          <w:tcPr>
            <w:tcW w:w="585" w:type="dxa"/>
            <w:vMerge/>
            <w:tcBorders>
              <w:top w:val="single" w:sz="4" w:space="0" w:color="auto"/>
              <w:left w:val="single" w:sz="4" w:space="0" w:color="auto"/>
              <w:bottom w:val="single" w:sz="4" w:space="0" w:color="000000"/>
              <w:right w:val="single" w:sz="4" w:space="0" w:color="auto"/>
            </w:tcBorders>
            <w:shd w:val="clear" w:color="000000" w:fill="FFFFFF"/>
            <w:noWrap/>
            <w:vAlign w:val="center"/>
          </w:tcPr>
          <w:p w14:paraId="6625C995" w14:textId="77777777" w:rsidR="003125D1" w:rsidRPr="00BE72F3" w:rsidRDefault="003125D1" w:rsidP="00E94404">
            <w:pPr>
              <w:spacing w:after="0" w:line="240" w:lineRule="auto"/>
              <w:jc w:val="center"/>
              <w:rPr>
                <w:rFonts w:ascii="Times New Roman" w:eastAsia="Times New Roman" w:hAnsi="Times New Roman"/>
                <w:lang w:eastAsia="ru-RU"/>
              </w:rPr>
            </w:pPr>
          </w:p>
        </w:tc>
        <w:tc>
          <w:tcPr>
            <w:tcW w:w="6361"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52B3524A" w14:textId="77777777" w:rsidR="003125D1" w:rsidRPr="00BE72F3" w:rsidRDefault="003125D1" w:rsidP="00E94404">
            <w:pPr>
              <w:spacing w:after="0" w:line="240" w:lineRule="auto"/>
              <w:rPr>
                <w:rFonts w:ascii="Times New Roman" w:eastAsia="Times New Roman" w:hAnsi="Times New Roman"/>
                <w:lang w:eastAsia="ru-RU"/>
              </w:rPr>
            </w:pPr>
          </w:p>
        </w:tc>
        <w:tc>
          <w:tcPr>
            <w:tcW w:w="1418" w:type="dxa"/>
            <w:tcBorders>
              <w:top w:val="single" w:sz="4" w:space="0" w:color="auto"/>
              <w:left w:val="nil"/>
              <w:bottom w:val="single" w:sz="4" w:space="0" w:color="auto"/>
              <w:right w:val="single" w:sz="4" w:space="0" w:color="auto"/>
            </w:tcBorders>
            <w:shd w:val="clear" w:color="000000" w:fill="FFFFFF"/>
            <w:noWrap/>
            <w:vAlign w:val="center"/>
          </w:tcPr>
          <w:p w14:paraId="4468AFB5" w14:textId="77777777" w:rsidR="003125D1" w:rsidRPr="00091A29" w:rsidRDefault="003125D1" w:rsidP="00E94404">
            <w:pPr>
              <w:spacing w:after="0" w:line="240" w:lineRule="auto"/>
              <w:jc w:val="center"/>
              <w:rPr>
                <w:rFonts w:ascii="Times New Roman" w:eastAsia="Times New Roman" w:hAnsi="Times New Roman"/>
                <w:sz w:val="20"/>
                <w:szCs w:val="20"/>
                <w:lang w:eastAsia="ru-RU"/>
              </w:rPr>
            </w:pPr>
            <w:r w:rsidRPr="00091A29">
              <w:rPr>
                <w:rFonts w:ascii="Times New Roman" w:eastAsia="Times New Roman" w:hAnsi="Times New Roman"/>
                <w:sz w:val="20"/>
                <w:szCs w:val="20"/>
                <w:lang w:eastAsia="ru-RU"/>
              </w:rPr>
              <w:t>2023</w:t>
            </w:r>
          </w:p>
        </w:tc>
        <w:tc>
          <w:tcPr>
            <w:tcW w:w="1371" w:type="dxa"/>
            <w:tcBorders>
              <w:top w:val="single" w:sz="4" w:space="0" w:color="auto"/>
              <w:left w:val="nil"/>
              <w:bottom w:val="single" w:sz="4" w:space="0" w:color="auto"/>
              <w:right w:val="single" w:sz="4" w:space="0" w:color="auto"/>
            </w:tcBorders>
            <w:shd w:val="clear" w:color="000000" w:fill="FFFFFF"/>
            <w:vAlign w:val="center"/>
          </w:tcPr>
          <w:p w14:paraId="7F298FE3" w14:textId="77777777" w:rsidR="003125D1" w:rsidRPr="00091A29" w:rsidRDefault="003125D1" w:rsidP="00E94404">
            <w:pPr>
              <w:spacing w:after="0" w:line="240" w:lineRule="auto"/>
              <w:jc w:val="center"/>
              <w:rPr>
                <w:rFonts w:ascii="Times New Roman" w:eastAsia="Times New Roman" w:hAnsi="Times New Roman"/>
                <w:sz w:val="20"/>
                <w:szCs w:val="20"/>
                <w:lang w:eastAsia="ru-RU"/>
              </w:rPr>
            </w:pPr>
            <w:r w:rsidRPr="00091A29">
              <w:rPr>
                <w:rFonts w:ascii="Times New Roman" w:eastAsia="Times New Roman" w:hAnsi="Times New Roman"/>
                <w:sz w:val="20"/>
                <w:szCs w:val="20"/>
                <w:lang w:eastAsia="ru-RU"/>
              </w:rPr>
              <w:t>980 699,93</w:t>
            </w:r>
          </w:p>
        </w:tc>
      </w:tr>
      <w:tr w:rsidR="003125D1" w:rsidRPr="00BE72F3" w14:paraId="3C3448D4" w14:textId="77777777" w:rsidTr="00E94404">
        <w:trPr>
          <w:trHeight w:val="157"/>
        </w:trPr>
        <w:tc>
          <w:tcPr>
            <w:tcW w:w="585" w:type="dxa"/>
            <w:vMerge/>
            <w:tcBorders>
              <w:top w:val="single" w:sz="4" w:space="0" w:color="auto"/>
              <w:left w:val="single" w:sz="4" w:space="0" w:color="auto"/>
              <w:bottom w:val="single" w:sz="4" w:space="0" w:color="auto"/>
              <w:right w:val="single" w:sz="4" w:space="0" w:color="auto"/>
            </w:tcBorders>
            <w:vAlign w:val="center"/>
            <w:hideMark/>
          </w:tcPr>
          <w:p w14:paraId="2BC25B8F" w14:textId="77777777" w:rsidR="003125D1" w:rsidRPr="00BE72F3" w:rsidRDefault="003125D1" w:rsidP="00E94404">
            <w:pPr>
              <w:spacing w:after="0" w:line="240" w:lineRule="auto"/>
              <w:jc w:val="center"/>
              <w:rPr>
                <w:rFonts w:ascii="Times New Roman" w:eastAsia="Times New Roman" w:hAnsi="Times New Roman"/>
                <w:lang w:eastAsia="ru-RU"/>
              </w:rPr>
            </w:pPr>
          </w:p>
        </w:tc>
        <w:tc>
          <w:tcPr>
            <w:tcW w:w="6361" w:type="dxa"/>
            <w:vMerge/>
            <w:tcBorders>
              <w:top w:val="single" w:sz="4" w:space="0" w:color="auto"/>
              <w:left w:val="single" w:sz="4" w:space="0" w:color="auto"/>
              <w:bottom w:val="single" w:sz="4" w:space="0" w:color="auto"/>
              <w:right w:val="single" w:sz="4" w:space="0" w:color="auto"/>
            </w:tcBorders>
            <w:vAlign w:val="center"/>
            <w:hideMark/>
          </w:tcPr>
          <w:p w14:paraId="5A3F434E" w14:textId="77777777" w:rsidR="003125D1" w:rsidRPr="00BE72F3" w:rsidRDefault="003125D1" w:rsidP="00E94404">
            <w:pPr>
              <w:spacing w:after="0" w:line="240" w:lineRule="auto"/>
              <w:rPr>
                <w:rFonts w:ascii="Times New Roman" w:eastAsia="Times New Roman" w:hAnsi="Times New Roman"/>
                <w:lang w:eastAsia="ru-RU"/>
              </w:rPr>
            </w:pPr>
          </w:p>
        </w:tc>
        <w:tc>
          <w:tcPr>
            <w:tcW w:w="1418" w:type="dxa"/>
            <w:tcBorders>
              <w:top w:val="nil"/>
              <w:left w:val="nil"/>
              <w:bottom w:val="single" w:sz="4" w:space="0" w:color="auto"/>
              <w:right w:val="single" w:sz="4" w:space="0" w:color="auto"/>
            </w:tcBorders>
            <w:shd w:val="clear" w:color="000000" w:fill="FFFFFF"/>
            <w:noWrap/>
            <w:vAlign w:val="center"/>
          </w:tcPr>
          <w:p w14:paraId="4805F6AE" w14:textId="77777777" w:rsidR="003125D1" w:rsidRPr="00091A29" w:rsidRDefault="003125D1" w:rsidP="00E94404">
            <w:pPr>
              <w:spacing w:after="0" w:line="240" w:lineRule="auto"/>
              <w:jc w:val="center"/>
              <w:rPr>
                <w:rFonts w:ascii="Times New Roman" w:eastAsia="Times New Roman" w:hAnsi="Times New Roman"/>
                <w:sz w:val="20"/>
                <w:szCs w:val="20"/>
                <w:lang w:eastAsia="ru-RU"/>
              </w:rPr>
            </w:pPr>
            <w:r w:rsidRPr="00091A29">
              <w:rPr>
                <w:rFonts w:ascii="Times New Roman" w:eastAsia="Times New Roman" w:hAnsi="Times New Roman"/>
                <w:sz w:val="20"/>
                <w:szCs w:val="20"/>
                <w:lang w:eastAsia="ru-RU"/>
              </w:rPr>
              <w:t>2024</w:t>
            </w:r>
          </w:p>
        </w:tc>
        <w:tc>
          <w:tcPr>
            <w:tcW w:w="1371" w:type="dxa"/>
            <w:tcBorders>
              <w:top w:val="nil"/>
              <w:left w:val="nil"/>
              <w:bottom w:val="single" w:sz="4" w:space="0" w:color="auto"/>
              <w:right w:val="single" w:sz="4" w:space="0" w:color="auto"/>
            </w:tcBorders>
            <w:shd w:val="clear" w:color="000000" w:fill="FFFFFF"/>
            <w:noWrap/>
            <w:vAlign w:val="center"/>
          </w:tcPr>
          <w:p w14:paraId="27D547E8" w14:textId="77777777" w:rsidR="003125D1" w:rsidRPr="00091A29" w:rsidRDefault="003125D1" w:rsidP="00E94404">
            <w:pPr>
              <w:spacing w:after="0" w:line="240" w:lineRule="auto"/>
              <w:jc w:val="center"/>
              <w:rPr>
                <w:rFonts w:ascii="Times New Roman" w:eastAsia="Times New Roman" w:hAnsi="Times New Roman"/>
                <w:sz w:val="20"/>
                <w:szCs w:val="20"/>
                <w:lang w:eastAsia="ru-RU"/>
              </w:rPr>
            </w:pPr>
            <w:r w:rsidRPr="00091A29">
              <w:rPr>
                <w:rFonts w:ascii="Times New Roman" w:eastAsia="Times New Roman" w:hAnsi="Times New Roman"/>
                <w:sz w:val="20"/>
                <w:szCs w:val="20"/>
                <w:lang w:eastAsia="ru-RU"/>
              </w:rPr>
              <w:t>0,00</w:t>
            </w:r>
          </w:p>
        </w:tc>
      </w:tr>
      <w:tr w:rsidR="003125D1" w:rsidRPr="00BE72F3" w14:paraId="006579D1" w14:textId="77777777" w:rsidTr="00E94404">
        <w:trPr>
          <w:trHeight w:val="148"/>
        </w:trPr>
        <w:tc>
          <w:tcPr>
            <w:tcW w:w="8364" w:type="dxa"/>
            <w:gridSpan w:val="3"/>
            <w:tcBorders>
              <w:top w:val="single" w:sz="4" w:space="0" w:color="auto"/>
              <w:left w:val="single" w:sz="4" w:space="0" w:color="auto"/>
              <w:bottom w:val="single" w:sz="4" w:space="0" w:color="000000"/>
              <w:right w:val="single" w:sz="4" w:space="0" w:color="auto"/>
            </w:tcBorders>
            <w:shd w:val="clear" w:color="auto" w:fill="DEEAF6" w:themeFill="accent5" w:themeFillTint="33"/>
            <w:vAlign w:val="center"/>
            <w:hideMark/>
          </w:tcPr>
          <w:p w14:paraId="3CDAB3AC" w14:textId="77777777" w:rsidR="003125D1" w:rsidRPr="00BE72F3" w:rsidRDefault="003125D1" w:rsidP="00E94404">
            <w:pPr>
              <w:spacing w:after="0" w:line="240" w:lineRule="auto"/>
              <w:rPr>
                <w:rFonts w:ascii="Times New Roman" w:eastAsia="Times New Roman" w:hAnsi="Times New Roman"/>
                <w:lang w:eastAsia="ru-RU"/>
              </w:rPr>
            </w:pPr>
            <w:r w:rsidRPr="00BE72F3">
              <w:rPr>
                <w:rFonts w:ascii="Times New Roman" w:eastAsia="Times New Roman" w:hAnsi="Times New Roman"/>
                <w:lang w:eastAsia="ru-RU"/>
              </w:rPr>
              <w:t>Итого</w:t>
            </w:r>
          </w:p>
        </w:tc>
        <w:tc>
          <w:tcPr>
            <w:tcW w:w="1371" w:type="dxa"/>
            <w:tcBorders>
              <w:top w:val="single" w:sz="4" w:space="0" w:color="auto"/>
              <w:left w:val="nil"/>
              <w:bottom w:val="single" w:sz="4" w:space="0" w:color="auto"/>
              <w:right w:val="single" w:sz="4" w:space="0" w:color="auto"/>
            </w:tcBorders>
            <w:shd w:val="clear" w:color="auto" w:fill="DEEAF6" w:themeFill="accent5" w:themeFillTint="33"/>
            <w:noWrap/>
            <w:vAlign w:val="center"/>
            <w:hideMark/>
          </w:tcPr>
          <w:p w14:paraId="2D2BB257" w14:textId="77777777" w:rsidR="003125D1" w:rsidRPr="00BE72F3" w:rsidRDefault="003125D1" w:rsidP="00E94404">
            <w:pPr>
              <w:spacing w:after="0" w:line="240" w:lineRule="auto"/>
              <w:jc w:val="center"/>
              <w:rPr>
                <w:rFonts w:ascii="Times New Roman" w:eastAsia="Times New Roman" w:hAnsi="Times New Roman"/>
                <w:b/>
                <w:bCs/>
                <w:lang w:eastAsia="ru-RU"/>
              </w:rPr>
            </w:pPr>
            <w:r w:rsidRPr="00BE72F3">
              <w:rPr>
                <w:rFonts w:ascii="Times New Roman" w:eastAsia="Times New Roman" w:hAnsi="Times New Roman"/>
                <w:b/>
                <w:bCs/>
                <w:lang w:eastAsia="ru-RU"/>
              </w:rPr>
              <w:t>1 188 043,30</w:t>
            </w:r>
          </w:p>
        </w:tc>
      </w:tr>
      <w:tr w:rsidR="003125D1" w:rsidRPr="00BE72F3" w14:paraId="0EE3F6D8" w14:textId="77777777" w:rsidTr="00E94404">
        <w:trPr>
          <w:trHeight w:val="110"/>
        </w:trPr>
        <w:tc>
          <w:tcPr>
            <w:tcW w:w="58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FFF01F8"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2</w:t>
            </w:r>
          </w:p>
        </w:tc>
        <w:tc>
          <w:tcPr>
            <w:tcW w:w="63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FB6609" w14:textId="77777777" w:rsidR="003125D1" w:rsidRPr="00BE72F3" w:rsidRDefault="003125D1" w:rsidP="00E94404">
            <w:pPr>
              <w:spacing w:after="0" w:line="240" w:lineRule="auto"/>
              <w:rPr>
                <w:rFonts w:ascii="Times New Roman" w:eastAsia="Times New Roman" w:hAnsi="Times New Roman"/>
                <w:lang w:eastAsia="ru-RU"/>
              </w:rPr>
            </w:pPr>
            <w:r w:rsidRPr="00BE72F3">
              <w:rPr>
                <w:rFonts w:ascii="Times New Roman" w:eastAsia="Times New Roman" w:hAnsi="Times New Roman"/>
                <w:lang w:eastAsia="ru-RU"/>
              </w:rPr>
              <w:t xml:space="preserve">УГ ОО СДМЦ «СОКОЛ» </w:t>
            </w:r>
          </w:p>
          <w:p w14:paraId="3B860817" w14:textId="77777777" w:rsidR="003125D1" w:rsidRPr="00BE72F3" w:rsidRDefault="003125D1" w:rsidP="00E94404">
            <w:pPr>
              <w:spacing w:after="0" w:line="240" w:lineRule="auto"/>
              <w:rPr>
                <w:rFonts w:ascii="Times New Roman" w:eastAsia="Times New Roman" w:hAnsi="Times New Roman"/>
                <w:lang w:eastAsia="ru-RU"/>
              </w:rPr>
            </w:pPr>
            <w:r w:rsidRPr="00BE72F3">
              <w:rPr>
                <w:rFonts w:ascii="Times New Roman" w:eastAsia="Times New Roman" w:hAnsi="Times New Roman"/>
                <w:lang w:eastAsia="ru-RU"/>
              </w:rPr>
              <w:t>(услуги тренера по армейскому рукопашному бою)</w:t>
            </w:r>
          </w:p>
        </w:tc>
        <w:tc>
          <w:tcPr>
            <w:tcW w:w="1418" w:type="dxa"/>
            <w:tcBorders>
              <w:top w:val="nil"/>
              <w:left w:val="nil"/>
              <w:bottom w:val="single" w:sz="4" w:space="0" w:color="auto"/>
              <w:right w:val="single" w:sz="4" w:space="0" w:color="auto"/>
            </w:tcBorders>
            <w:shd w:val="clear" w:color="000000" w:fill="FFFFFF"/>
            <w:noWrap/>
            <w:vAlign w:val="center"/>
            <w:hideMark/>
          </w:tcPr>
          <w:p w14:paraId="1FF12343"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2022</w:t>
            </w:r>
          </w:p>
        </w:tc>
        <w:tc>
          <w:tcPr>
            <w:tcW w:w="1371" w:type="dxa"/>
            <w:tcBorders>
              <w:top w:val="nil"/>
              <w:left w:val="nil"/>
              <w:bottom w:val="single" w:sz="4" w:space="0" w:color="auto"/>
              <w:right w:val="single" w:sz="4" w:space="0" w:color="auto"/>
            </w:tcBorders>
            <w:shd w:val="clear" w:color="000000" w:fill="FFFFFF"/>
            <w:vAlign w:val="center"/>
            <w:hideMark/>
          </w:tcPr>
          <w:p w14:paraId="00E29111"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620 000,00</w:t>
            </w:r>
          </w:p>
        </w:tc>
      </w:tr>
      <w:tr w:rsidR="003125D1" w:rsidRPr="00BE72F3" w14:paraId="306386F5" w14:textId="77777777" w:rsidTr="00E94404">
        <w:trPr>
          <w:trHeight w:val="142"/>
        </w:trPr>
        <w:tc>
          <w:tcPr>
            <w:tcW w:w="585" w:type="dxa"/>
            <w:vMerge/>
            <w:tcBorders>
              <w:top w:val="nil"/>
              <w:left w:val="single" w:sz="4" w:space="0" w:color="auto"/>
              <w:bottom w:val="single" w:sz="4" w:space="0" w:color="000000"/>
              <w:right w:val="single" w:sz="4" w:space="0" w:color="auto"/>
            </w:tcBorders>
            <w:vAlign w:val="center"/>
            <w:hideMark/>
          </w:tcPr>
          <w:p w14:paraId="5A8182C0" w14:textId="77777777" w:rsidR="003125D1" w:rsidRPr="00BE72F3" w:rsidRDefault="003125D1" w:rsidP="00E94404">
            <w:pPr>
              <w:spacing w:after="0" w:line="240" w:lineRule="auto"/>
              <w:jc w:val="center"/>
              <w:rPr>
                <w:rFonts w:ascii="Times New Roman" w:eastAsia="Times New Roman" w:hAnsi="Times New Roman"/>
                <w:lang w:eastAsia="ru-RU"/>
              </w:rPr>
            </w:pPr>
          </w:p>
        </w:tc>
        <w:tc>
          <w:tcPr>
            <w:tcW w:w="6361" w:type="dxa"/>
            <w:vMerge/>
            <w:tcBorders>
              <w:top w:val="nil"/>
              <w:left w:val="single" w:sz="4" w:space="0" w:color="auto"/>
              <w:bottom w:val="single" w:sz="4" w:space="0" w:color="auto"/>
              <w:right w:val="single" w:sz="4" w:space="0" w:color="auto"/>
            </w:tcBorders>
            <w:vAlign w:val="center"/>
            <w:hideMark/>
          </w:tcPr>
          <w:p w14:paraId="3581F3A1" w14:textId="77777777" w:rsidR="003125D1" w:rsidRPr="00BE72F3" w:rsidRDefault="003125D1" w:rsidP="00E94404">
            <w:pPr>
              <w:spacing w:after="0" w:line="240" w:lineRule="auto"/>
              <w:rPr>
                <w:rFonts w:ascii="Times New Roman" w:eastAsia="Times New Roman" w:hAnsi="Times New Roman"/>
                <w:lang w:eastAsia="ru-RU"/>
              </w:rPr>
            </w:pPr>
          </w:p>
        </w:tc>
        <w:tc>
          <w:tcPr>
            <w:tcW w:w="1418" w:type="dxa"/>
            <w:tcBorders>
              <w:top w:val="nil"/>
              <w:left w:val="nil"/>
              <w:bottom w:val="single" w:sz="4" w:space="0" w:color="auto"/>
              <w:right w:val="single" w:sz="4" w:space="0" w:color="auto"/>
            </w:tcBorders>
            <w:shd w:val="clear" w:color="000000" w:fill="FFFFFF"/>
            <w:noWrap/>
            <w:vAlign w:val="center"/>
            <w:hideMark/>
          </w:tcPr>
          <w:p w14:paraId="556C2AA0"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2023</w:t>
            </w:r>
          </w:p>
        </w:tc>
        <w:tc>
          <w:tcPr>
            <w:tcW w:w="1371" w:type="dxa"/>
            <w:tcBorders>
              <w:top w:val="nil"/>
              <w:left w:val="nil"/>
              <w:bottom w:val="single" w:sz="4" w:space="0" w:color="auto"/>
              <w:right w:val="single" w:sz="4" w:space="0" w:color="auto"/>
            </w:tcBorders>
            <w:shd w:val="clear" w:color="000000" w:fill="FFFFFF"/>
            <w:noWrap/>
            <w:vAlign w:val="center"/>
            <w:hideMark/>
          </w:tcPr>
          <w:p w14:paraId="31AC0C60"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518 000,00</w:t>
            </w:r>
          </w:p>
        </w:tc>
      </w:tr>
      <w:tr w:rsidR="003125D1" w:rsidRPr="00BE72F3" w14:paraId="0A6CC9C0" w14:textId="77777777" w:rsidTr="00E94404">
        <w:trPr>
          <w:trHeight w:val="145"/>
        </w:trPr>
        <w:tc>
          <w:tcPr>
            <w:tcW w:w="585" w:type="dxa"/>
            <w:vMerge/>
            <w:tcBorders>
              <w:top w:val="nil"/>
              <w:left w:val="single" w:sz="4" w:space="0" w:color="auto"/>
              <w:bottom w:val="single" w:sz="4" w:space="0" w:color="auto"/>
              <w:right w:val="single" w:sz="4" w:space="0" w:color="auto"/>
            </w:tcBorders>
            <w:vAlign w:val="center"/>
            <w:hideMark/>
          </w:tcPr>
          <w:p w14:paraId="753D34CD" w14:textId="77777777" w:rsidR="003125D1" w:rsidRPr="00BE72F3" w:rsidRDefault="003125D1" w:rsidP="00E94404">
            <w:pPr>
              <w:spacing w:after="0" w:line="240" w:lineRule="auto"/>
              <w:jc w:val="center"/>
              <w:rPr>
                <w:rFonts w:ascii="Times New Roman" w:eastAsia="Times New Roman" w:hAnsi="Times New Roman"/>
                <w:lang w:eastAsia="ru-RU"/>
              </w:rPr>
            </w:pPr>
          </w:p>
        </w:tc>
        <w:tc>
          <w:tcPr>
            <w:tcW w:w="6361" w:type="dxa"/>
            <w:vMerge/>
            <w:tcBorders>
              <w:top w:val="nil"/>
              <w:left w:val="single" w:sz="4" w:space="0" w:color="auto"/>
              <w:bottom w:val="single" w:sz="4" w:space="0" w:color="auto"/>
              <w:right w:val="single" w:sz="4" w:space="0" w:color="auto"/>
            </w:tcBorders>
            <w:vAlign w:val="center"/>
            <w:hideMark/>
          </w:tcPr>
          <w:p w14:paraId="481F8778" w14:textId="77777777" w:rsidR="003125D1" w:rsidRPr="00BE72F3" w:rsidRDefault="003125D1" w:rsidP="00E94404">
            <w:pPr>
              <w:spacing w:after="0" w:line="240" w:lineRule="auto"/>
              <w:rPr>
                <w:rFonts w:ascii="Times New Roman" w:eastAsia="Times New Roman" w:hAnsi="Times New Roman"/>
                <w:lang w:eastAsia="ru-RU"/>
              </w:rPr>
            </w:pPr>
          </w:p>
        </w:tc>
        <w:tc>
          <w:tcPr>
            <w:tcW w:w="1418" w:type="dxa"/>
            <w:tcBorders>
              <w:top w:val="nil"/>
              <w:left w:val="nil"/>
              <w:bottom w:val="single" w:sz="4" w:space="0" w:color="auto"/>
              <w:right w:val="single" w:sz="4" w:space="0" w:color="auto"/>
            </w:tcBorders>
            <w:shd w:val="clear" w:color="000000" w:fill="FFFFFF"/>
            <w:noWrap/>
            <w:vAlign w:val="center"/>
            <w:hideMark/>
          </w:tcPr>
          <w:p w14:paraId="7C9CEF1E"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2024</w:t>
            </w:r>
          </w:p>
        </w:tc>
        <w:tc>
          <w:tcPr>
            <w:tcW w:w="1371" w:type="dxa"/>
            <w:tcBorders>
              <w:top w:val="nil"/>
              <w:left w:val="nil"/>
              <w:bottom w:val="single" w:sz="4" w:space="0" w:color="auto"/>
              <w:right w:val="single" w:sz="4" w:space="0" w:color="auto"/>
            </w:tcBorders>
            <w:shd w:val="clear" w:color="000000" w:fill="FFFFFF"/>
            <w:noWrap/>
            <w:vAlign w:val="center"/>
            <w:hideMark/>
          </w:tcPr>
          <w:p w14:paraId="2B8E3AA6"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0,00</w:t>
            </w:r>
          </w:p>
        </w:tc>
      </w:tr>
      <w:tr w:rsidR="003125D1" w:rsidRPr="00BE72F3" w14:paraId="1EBF19D6" w14:textId="77777777" w:rsidTr="00E94404">
        <w:trPr>
          <w:trHeight w:val="178"/>
        </w:trPr>
        <w:tc>
          <w:tcPr>
            <w:tcW w:w="8364" w:type="dxa"/>
            <w:gridSpan w:val="3"/>
            <w:tcBorders>
              <w:top w:val="single" w:sz="4" w:space="0" w:color="auto"/>
              <w:left w:val="single" w:sz="4" w:space="0" w:color="auto"/>
              <w:bottom w:val="single" w:sz="4" w:space="0" w:color="000000"/>
              <w:right w:val="single" w:sz="4" w:space="0" w:color="auto"/>
            </w:tcBorders>
            <w:shd w:val="clear" w:color="auto" w:fill="DEEAF6" w:themeFill="accent5" w:themeFillTint="33"/>
            <w:vAlign w:val="center"/>
            <w:hideMark/>
          </w:tcPr>
          <w:p w14:paraId="0A847D41" w14:textId="77777777" w:rsidR="003125D1" w:rsidRPr="00BE72F3" w:rsidRDefault="003125D1" w:rsidP="00E94404">
            <w:pPr>
              <w:spacing w:after="0" w:line="240" w:lineRule="auto"/>
              <w:rPr>
                <w:rFonts w:ascii="Times New Roman" w:eastAsia="Times New Roman" w:hAnsi="Times New Roman"/>
                <w:lang w:eastAsia="ru-RU"/>
              </w:rPr>
            </w:pPr>
            <w:r w:rsidRPr="00BE72F3">
              <w:rPr>
                <w:rFonts w:ascii="Times New Roman" w:eastAsia="Times New Roman" w:hAnsi="Times New Roman"/>
                <w:lang w:eastAsia="ru-RU"/>
              </w:rPr>
              <w:t>Итого</w:t>
            </w:r>
          </w:p>
        </w:tc>
        <w:tc>
          <w:tcPr>
            <w:tcW w:w="1371" w:type="dxa"/>
            <w:tcBorders>
              <w:top w:val="nil"/>
              <w:left w:val="nil"/>
              <w:bottom w:val="single" w:sz="4" w:space="0" w:color="auto"/>
              <w:right w:val="single" w:sz="4" w:space="0" w:color="auto"/>
            </w:tcBorders>
            <w:shd w:val="clear" w:color="auto" w:fill="DEEAF6" w:themeFill="accent5" w:themeFillTint="33"/>
            <w:noWrap/>
            <w:vAlign w:val="center"/>
            <w:hideMark/>
          </w:tcPr>
          <w:p w14:paraId="17C5EA6D" w14:textId="77777777" w:rsidR="003125D1" w:rsidRPr="00BE72F3" w:rsidRDefault="003125D1" w:rsidP="00E94404">
            <w:pPr>
              <w:spacing w:after="0" w:line="240" w:lineRule="auto"/>
              <w:jc w:val="center"/>
              <w:rPr>
                <w:rFonts w:ascii="Times New Roman" w:eastAsia="Times New Roman" w:hAnsi="Times New Roman"/>
                <w:b/>
                <w:bCs/>
                <w:lang w:eastAsia="ru-RU"/>
              </w:rPr>
            </w:pPr>
            <w:r w:rsidRPr="00BE72F3">
              <w:rPr>
                <w:rFonts w:ascii="Times New Roman" w:eastAsia="Times New Roman" w:hAnsi="Times New Roman"/>
                <w:b/>
                <w:bCs/>
                <w:lang w:eastAsia="ru-RU"/>
              </w:rPr>
              <w:t>1 138 000,00</w:t>
            </w:r>
          </w:p>
        </w:tc>
      </w:tr>
      <w:tr w:rsidR="003125D1" w:rsidRPr="00BE72F3" w14:paraId="01516B89" w14:textId="77777777" w:rsidTr="00E94404">
        <w:trPr>
          <w:trHeight w:val="126"/>
        </w:trPr>
        <w:tc>
          <w:tcPr>
            <w:tcW w:w="58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44EF019"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3</w:t>
            </w:r>
          </w:p>
        </w:tc>
        <w:tc>
          <w:tcPr>
            <w:tcW w:w="63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5DC242" w14:textId="77777777" w:rsidR="003125D1" w:rsidRPr="00BE72F3" w:rsidRDefault="003125D1" w:rsidP="00E94404">
            <w:pPr>
              <w:spacing w:after="0" w:line="240" w:lineRule="auto"/>
              <w:rPr>
                <w:rFonts w:ascii="Times New Roman" w:eastAsia="Times New Roman" w:hAnsi="Times New Roman"/>
                <w:lang w:eastAsia="ru-RU"/>
              </w:rPr>
            </w:pPr>
            <w:r w:rsidRPr="00BE72F3">
              <w:rPr>
                <w:rFonts w:ascii="Times New Roman" w:eastAsia="Times New Roman" w:hAnsi="Times New Roman"/>
                <w:lang w:eastAsia="ru-RU"/>
              </w:rPr>
              <w:t xml:space="preserve">ИП </w:t>
            </w:r>
            <w:proofErr w:type="spellStart"/>
            <w:r w:rsidRPr="00BE72F3">
              <w:rPr>
                <w:rFonts w:ascii="Times New Roman" w:eastAsia="Times New Roman" w:hAnsi="Times New Roman"/>
                <w:lang w:eastAsia="ru-RU"/>
              </w:rPr>
              <w:t>Саломатова</w:t>
            </w:r>
            <w:proofErr w:type="spellEnd"/>
            <w:r w:rsidRPr="00BE72F3">
              <w:rPr>
                <w:rFonts w:ascii="Times New Roman" w:eastAsia="Times New Roman" w:hAnsi="Times New Roman"/>
                <w:lang w:eastAsia="ru-RU"/>
              </w:rPr>
              <w:t xml:space="preserve"> Е. А. </w:t>
            </w:r>
          </w:p>
          <w:p w14:paraId="3EF202EB" w14:textId="77777777" w:rsidR="003125D1" w:rsidRPr="00BE72F3" w:rsidRDefault="003125D1" w:rsidP="00E94404">
            <w:pPr>
              <w:spacing w:after="0" w:line="240" w:lineRule="auto"/>
              <w:rPr>
                <w:rFonts w:ascii="Times New Roman" w:eastAsia="Times New Roman" w:hAnsi="Times New Roman"/>
                <w:lang w:eastAsia="ru-RU"/>
              </w:rPr>
            </w:pPr>
            <w:r w:rsidRPr="00BE72F3">
              <w:rPr>
                <w:rFonts w:ascii="Times New Roman" w:eastAsia="Times New Roman" w:hAnsi="Times New Roman"/>
                <w:lang w:eastAsia="ru-RU"/>
              </w:rPr>
              <w:t>(приобретение новогодних подарков детям)</w:t>
            </w:r>
          </w:p>
        </w:tc>
        <w:tc>
          <w:tcPr>
            <w:tcW w:w="1418" w:type="dxa"/>
            <w:tcBorders>
              <w:top w:val="nil"/>
              <w:left w:val="nil"/>
              <w:bottom w:val="single" w:sz="4" w:space="0" w:color="auto"/>
              <w:right w:val="single" w:sz="4" w:space="0" w:color="auto"/>
            </w:tcBorders>
            <w:shd w:val="clear" w:color="000000" w:fill="FFFFFF"/>
            <w:noWrap/>
            <w:vAlign w:val="center"/>
            <w:hideMark/>
          </w:tcPr>
          <w:p w14:paraId="6566B9E6"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2022</w:t>
            </w:r>
          </w:p>
        </w:tc>
        <w:tc>
          <w:tcPr>
            <w:tcW w:w="1371" w:type="dxa"/>
            <w:tcBorders>
              <w:top w:val="nil"/>
              <w:left w:val="nil"/>
              <w:bottom w:val="single" w:sz="4" w:space="0" w:color="auto"/>
              <w:right w:val="single" w:sz="4" w:space="0" w:color="auto"/>
            </w:tcBorders>
            <w:shd w:val="clear" w:color="000000" w:fill="FFFFFF"/>
            <w:vAlign w:val="center"/>
            <w:hideMark/>
          </w:tcPr>
          <w:p w14:paraId="30F6A62A"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148 986,70</w:t>
            </w:r>
          </w:p>
        </w:tc>
      </w:tr>
      <w:tr w:rsidR="003125D1" w:rsidRPr="00BE72F3" w14:paraId="092967C1" w14:textId="77777777" w:rsidTr="00E94404">
        <w:trPr>
          <w:trHeight w:val="53"/>
        </w:trPr>
        <w:tc>
          <w:tcPr>
            <w:tcW w:w="585" w:type="dxa"/>
            <w:vMerge/>
            <w:tcBorders>
              <w:top w:val="nil"/>
              <w:left w:val="single" w:sz="4" w:space="0" w:color="auto"/>
              <w:bottom w:val="single" w:sz="4" w:space="0" w:color="000000"/>
              <w:right w:val="single" w:sz="4" w:space="0" w:color="auto"/>
            </w:tcBorders>
            <w:vAlign w:val="center"/>
            <w:hideMark/>
          </w:tcPr>
          <w:p w14:paraId="2B9704D1" w14:textId="77777777" w:rsidR="003125D1" w:rsidRPr="00BE72F3" w:rsidRDefault="003125D1" w:rsidP="00E94404">
            <w:pPr>
              <w:spacing w:after="0" w:line="240" w:lineRule="auto"/>
              <w:jc w:val="center"/>
              <w:rPr>
                <w:rFonts w:ascii="Times New Roman" w:eastAsia="Times New Roman" w:hAnsi="Times New Roman"/>
                <w:lang w:eastAsia="ru-RU"/>
              </w:rPr>
            </w:pPr>
          </w:p>
        </w:tc>
        <w:tc>
          <w:tcPr>
            <w:tcW w:w="6361" w:type="dxa"/>
            <w:vMerge/>
            <w:tcBorders>
              <w:top w:val="nil"/>
              <w:left w:val="single" w:sz="4" w:space="0" w:color="auto"/>
              <w:bottom w:val="single" w:sz="4" w:space="0" w:color="auto"/>
              <w:right w:val="single" w:sz="4" w:space="0" w:color="auto"/>
            </w:tcBorders>
            <w:vAlign w:val="center"/>
            <w:hideMark/>
          </w:tcPr>
          <w:p w14:paraId="5BA0998C" w14:textId="77777777" w:rsidR="003125D1" w:rsidRPr="00BE72F3" w:rsidRDefault="003125D1" w:rsidP="00E94404">
            <w:pPr>
              <w:spacing w:after="0" w:line="240" w:lineRule="auto"/>
              <w:rPr>
                <w:rFonts w:ascii="Times New Roman" w:eastAsia="Times New Roman" w:hAnsi="Times New Roman"/>
                <w:lang w:eastAsia="ru-RU"/>
              </w:rPr>
            </w:pPr>
          </w:p>
        </w:tc>
        <w:tc>
          <w:tcPr>
            <w:tcW w:w="1418" w:type="dxa"/>
            <w:tcBorders>
              <w:top w:val="nil"/>
              <w:left w:val="nil"/>
              <w:bottom w:val="single" w:sz="4" w:space="0" w:color="auto"/>
              <w:right w:val="single" w:sz="4" w:space="0" w:color="auto"/>
            </w:tcBorders>
            <w:shd w:val="clear" w:color="000000" w:fill="FFFFFF"/>
            <w:noWrap/>
            <w:vAlign w:val="center"/>
            <w:hideMark/>
          </w:tcPr>
          <w:p w14:paraId="3B2F6A1C"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2023</w:t>
            </w:r>
          </w:p>
        </w:tc>
        <w:tc>
          <w:tcPr>
            <w:tcW w:w="1371" w:type="dxa"/>
            <w:tcBorders>
              <w:top w:val="nil"/>
              <w:left w:val="nil"/>
              <w:bottom w:val="single" w:sz="4" w:space="0" w:color="auto"/>
              <w:right w:val="single" w:sz="4" w:space="0" w:color="auto"/>
            </w:tcBorders>
            <w:shd w:val="clear" w:color="000000" w:fill="FFFFFF"/>
            <w:noWrap/>
            <w:vAlign w:val="center"/>
            <w:hideMark/>
          </w:tcPr>
          <w:p w14:paraId="25069907"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90 980,00</w:t>
            </w:r>
          </w:p>
        </w:tc>
      </w:tr>
      <w:tr w:rsidR="003125D1" w:rsidRPr="00BE72F3" w14:paraId="7552AD3E" w14:textId="77777777" w:rsidTr="00E94404">
        <w:trPr>
          <w:trHeight w:val="53"/>
        </w:trPr>
        <w:tc>
          <w:tcPr>
            <w:tcW w:w="585" w:type="dxa"/>
            <w:vMerge/>
            <w:tcBorders>
              <w:top w:val="nil"/>
              <w:left w:val="single" w:sz="4" w:space="0" w:color="auto"/>
              <w:bottom w:val="single" w:sz="4" w:space="0" w:color="auto"/>
              <w:right w:val="single" w:sz="4" w:space="0" w:color="auto"/>
            </w:tcBorders>
            <w:vAlign w:val="center"/>
            <w:hideMark/>
          </w:tcPr>
          <w:p w14:paraId="147E1229" w14:textId="77777777" w:rsidR="003125D1" w:rsidRPr="00BE72F3" w:rsidRDefault="003125D1" w:rsidP="00E94404">
            <w:pPr>
              <w:spacing w:after="0" w:line="240" w:lineRule="auto"/>
              <w:jc w:val="center"/>
              <w:rPr>
                <w:rFonts w:ascii="Times New Roman" w:eastAsia="Times New Roman" w:hAnsi="Times New Roman"/>
                <w:lang w:eastAsia="ru-RU"/>
              </w:rPr>
            </w:pPr>
          </w:p>
        </w:tc>
        <w:tc>
          <w:tcPr>
            <w:tcW w:w="6361" w:type="dxa"/>
            <w:vMerge/>
            <w:tcBorders>
              <w:top w:val="nil"/>
              <w:left w:val="single" w:sz="4" w:space="0" w:color="auto"/>
              <w:bottom w:val="single" w:sz="4" w:space="0" w:color="auto"/>
              <w:right w:val="single" w:sz="4" w:space="0" w:color="auto"/>
            </w:tcBorders>
            <w:vAlign w:val="center"/>
            <w:hideMark/>
          </w:tcPr>
          <w:p w14:paraId="438B6777" w14:textId="77777777" w:rsidR="003125D1" w:rsidRPr="00BE72F3" w:rsidRDefault="003125D1" w:rsidP="00E94404">
            <w:pPr>
              <w:spacing w:after="0" w:line="240" w:lineRule="auto"/>
              <w:rPr>
                <w:rFonts w:ascii="Times New Roman" w:eastAsia="Times New Roman" w:hAnsi="Times New Roman"/>
                <w:lang w:eastAsia="ru-RU"/>
              </w:rPr>
            </w:pPr>
          </w:p>
        </w:tc>
        <w:tc>
          <w:tcPr>
            <w:tcW w:w="1418" w:type="dxa"/>
            <w:tcBorders>
              <w:top w:val="nil"/>
              <w:left w:val="nil"/>
              <w:bottom w:val="single" w:sz="4" w:space="0" w:color="auto"/>
              <w:right w:val="single" w:sz="4" w:space="0" w:color="auto"/>
            </w:tcBorders>
            <w:shd w:val="clear" w:color="000000" w:fill="FFFFFF"/>
            <w:noWrap/>
            <w:vAlign w:val="center"/>
            <w:hideMark/>
          </w:tcPr>
          <w:p w14:paraId="560D1F63"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2024</w:t>
            </w:r>
          </w:p>
        </w:tc>
        <w:tc>
          <w:tcPr>
            <w:tcW w:w="1371" w:type="dxa"/>
            <w:tcBorders>
              <w:top w:val="nil"/>
              <w:left w:val="nil"/>
              <w:bottom w:val="single" w:sz="4" w:space="0" w:color="auto"/>
              <w:right w:val="single" w:sz="4" w:space="0" w:color="auto"/>
            </w:tcBorders>
            <w:shd w:val="clear" w:color="000000" w:fill="FFFFFF"/>
            <w:noWrap/>
            <w:vAlign w:val="center"/>
            <w:hideMark/>
          </w:tcPr>
          <w:p w14:paraId="507A0D07"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0,00</w:t>
            </w:r>
          </w:p>
        </w:tc>
      </w:tr>
      <w:tr w:rsidR="003125D1" w:rsidRPr="00BE72F3" w14:paraId="053DBDFA" w14:textId="77777777" w:rsidTr="00E94404">
        <w:trPr>
          <w:trHeight w:val="53"/>
        </w:trPr>
        <w:tc>
          <w:tcPr>
            <w:tcW w:w="8364" w:type="dxa"/>
            <w:gridSpan w:val="3"/>
            <w:tcBorders>
              <w:top w:val="single" w:sz="4" w:space="0" w:color="auto"/>
              <w:left w:val="single" w:sz="4" w:space="0" w:color="auto"/>
              <w:bottom w:val="single" w:sz="4" w:space="0" w:color="000000"/>
              <w:right w:val="single" w:sz="4" w:space="0" w:color="auto"/>
            </w:tcBorders>
            <w:shd w:val="clear" w:color="auto" w:fill="DEEAF6" w:themeFill="accent5" w:themeFillTint="33"/>
            <w:vAlign w:val="center"/>
            <w:hideMark/>
          </w:tcPr>
          <w:p w14:paraId="7FCD0C58" w14:textId="77777777" w:rsidR="003125D1" w:rsidRPr="00BE72F3" w:rsidRDefault="003125D1" w:rsidP="00E94404">
            <w:pPr>
              <w:spacing w:after="0" w:line="240" w:lineRule="auto"/>
              <w:rPr>
                <w:rFonts w:ascii="Times New Roman" w:eastAsia="Times New Roman" w:hAnsi="Times New Roman"/>
                <w:lang w:eastAsia="ru-RU"/>
              </w:rPr>
            </w:pPr>
            <w:r w:rsidRPr="00BE72F3">
              <w:rPr>
                <w:rFonts w:ascii="Times New Roman" w:eastAsia="Times New Roman" w:hAnsi="Times New Roman"/>
                <w:lang w:eastAsia="ru-RU"/>
              </w:rPr>
              <w:t>Итого</w:t>
            </w:r>
          </w:p>
        </w:tc>
        <w:tc>
          <w:tcPr>
            <w:tcW w:w="1371" w:type="dxa"/>
            <w:tcBorders>
              <w:top w:val="nil"/>
              <w:left w:val="nil"/>
              <w:bottom w:val="single" w:sz="4" w:space="0" w:color="auto"/>
              <w:right w:val="single" w:sz="4" w:space="0" w:color="auto"/>
            </w:tcBorders>
            <w:shd w:val="clear" w:color="auto" w:fill="DEEAF6" w:themeFill="accent5" w:themeFillTint="33"/>
            <w:noWrap/>
            <w:vAlign w:val="center"/>
            <w:hideMark/>
          </w:tcPr>
          <w:p w14:paraId="785F90AA" w14:textId="77777777" w:rsidR="003125D1" w:rsidRPr="00BE72F3" w:rsidRDefault="003125D1" w:rsidP="00E94404">
            <w:pPr>
              <w:spacing w:after="0" w:line="240" w:lineRule="auto"/>
              <w:jc w:val="center"/>
              <w:rPr>
                <w:rFonts w:ascii="Times New Roman" w:eastAsia="Times New Roman" w:hAnsi="Times New Roman"/>
                <w:b/>
                <w:bCs/>
                <w:lang w:eastAsia="ru-RU"/>
              </w:rPr>
            </w:pPr>
            <w:r w:rsidRPr="00BE72F3">
              <w:rPr>
                <w:rFonts w:ascii="Times New Roman" w:eastAsia="Times New Roman" w:hAnsi="Times New Roman"/>
                <w:b/>
                <w:bCs/>
                <w:lang w:eastAsia="ru-RU"/>
              </w:rPr>
              <w:t>239 966,70</w:t>
            </w:r>
          </w:p>
        </w:tc>
      </w:tr>
      <w:tr w:rsidR="003125D1" w:rsidRPr="00BE72F3" w14:paraId="19CB9C17" w14:textId="77777777" w:rsidTr="00E94404">
        <w:trPr>
          <w:trHeight w:val="54"/>
        </w:trPr>
        <w:tc>
          <w:tcPr>
            <w:tcW w:w="58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CADC8CF"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4</w:t>
            </w:r>
          </w:p>
        </w:tc>
        <w:tc>
          <w:tcPr>
            <w:tcW w:w="63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FD6E64" w14:textId="77777777" w:rsidR="003125D1" w:rsidRPr="00BE72F3" w:rsidRDefault="003125D1" w:rsidP="00E94404">
            <w:pPr>
              <w:spacing w:after="0" w:line="240" w:lineRule="auto"/>
              <w:rPr>
                <w:rFonts w:ascii="Times New Roman" w:eastAsia="Times New Roman" w:hAnsi="Times New Roman"/>
                <w:lang w:eastAsia="ru-RU"/>
              </w:rPr>
            </w:pPr>
            <w:r w:rsidRPr="00BE72F3">
              <w:rPr>
                <w:rFonts w:ascii="Times New Roman" w:eastAsia="Times New Roman" w:hAnsi="Times New Roman"/>
                <w:lang w:eastAsia="ru-RU"/>
              </w:rPr>
              <w:t xml:space="preserve">Договоры ГПХ (верстка газеты, </w:t>
            </w:r>
            <w:r w:rsidRPr="00BE72F3">
              <w:rPr>
                <w:rFonts w:ascii="Times New Roman" w:eastAsiaTheme="minorHAnsi" w:hAnsi="Times New Roman"/>
              </w:rPr>
              <w:t>услуги тренера хоккейной команды,</w:t>
            </w:r>
            <w:r w:rsidRPr="00BE72F3">
              <w:rPr>
                <w:rFonts w:ascii="Times New Roman" w:hAnsi="Times New Roman"/>
              </w:rPr>
              <w:t xml:space="preserve"> тренера секции по тяжелой атлетике, тренера по фитнесу, волейбола, футбола, услуги по организации и ведению клуба по интересам «Ветераночка»</w:t>
            </w:r>
            <w:r w:rsidRPr="00BE72F3">
              <w:rPr>
                <w:rFonts w:ascii="Times New Roman" w:eastAsia="Times New Roman" w:hAnsi="Times New Roman"/>
                <w:lang w:eastAsia="ru-RU"/>
              </w:rPr>
              <w:t>)</w:t>
            </w:r>
          </w:p>
        </w:tc>
        <w:tc>
          <w:tcPr>
            <w:tcW w:w="1418" w:type="dxa"/>
            <w:tcBorders>
              <w:top w:val="nil"/>
              <w:left w:val="nil"/>
              <w:bottom w:val="single" w:sz="4" w:space="0" w:color="auto"/>
              <w:right w:val="single" w:sz="4" w:space="0" w:color="auto"/>
            </w:tcBorders>
            <w:shd w:val="clear" w:color="000000" w:fill="FFFFFF"/>
            <w:noWrap/>
            <w:vAlign w:val="center"/>
            <w:hideMark/>
          </w:tcPr>
          <w:p w14:paraId="1280A6DB"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2022</w:t>
            </w:r>
          </w:p>
        </w:tc>
        <w:tc>
          <w:tcPr>
            <w:tcW w:w="1371" w:type="dxa"/>
            <w:tcBorders>
              <w:top w:val="nil"/>
              <w:left w:val="nil"/>
              <w:bottom w:val="single" w:sz="4" w:space="0" w:color="auto"/>
              <w:right w:val="single" w:sz="4" w:space="0" w:color="auto"/>
            </w:tcBorders>
            <w:shd w:val="clear" w:color="000000" w:fill="FFFFFF"/>
            <w:vAlign w:val="center"/>
            <w:hideMark/>
          </w:tcPr>
          <w:p w14:paraId="6C8DDFB2"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187 354,00</w:t>
            </w:r>
          </w:p>
        </w:tc>
      </w:tr>
      <w:tr w:rsidR="003125D1" w:rsidRPr="00BE72F3" w14:paraId="1824A599" w14:textId="77777777" w:rsidTr="00E94404">
        <w:trPr>
          <w:trHeight w:val="53"/>
        </w:trPr>
        <w:tc>
          <w:tcPr>
            <w:tcW w:w="585" w:type="dxa"/>
            <w:vMerge/>
            <w:tcBorders>
              <w:top w:val="nil"/>
              <w:left w:val="single" w:sz="4" w:space="0" w:color="auto"/>
              <w:bottom w:val="single" w:sz="4" w:space="0" w:color="000000"/>
              <w:right w:val="single" w:sz="4" w:space="0" w:color="auto"/>
            </w:tcBorders>
            <w:vAlign w:val="center"/>
            <w:hideMark/>
          </w:tcPr>
          <w:p w14:paraId="332FCB8A" w14:textId="77777777" w:rsidR="003125D1" w:rsidRPr="00BE72F3" w:rsidRDefault="003125D1" w:rsidP="00E94404">
            <w:pPr>
              <w:spacing w:after="0" w:line="240" w:lineRule="auto"/>
              <w:jc w:val="center"/>
              <w:rPr>
                <w:rFonts w:ascii="Times New Roman" w:eastAsia="Times New Roman" w:hAnsi="Times New Roman"/>
                <w:lang w:eastAsia="ru-RU"/>
              </w:rPr>
            </w:pPr>
          </w:p>
        </w:tc>
        <w:tc>
          <w:tcPr>
            <w:tcW w:w="6361" w:type="dxa"/>
            <w:vMerge/>
            <w:tcBorders>
              <w:top w:val="nil"/>
              <w:left w:val="single" w:sz="4" w:space="0" w:color="auto"/>
              <w:bottom w:val="single" w:sz="4" w:space="0" w:color="auto"/>
              <w:right w:val="single" w:sz="4" w:space="0" w:color="auto"/>
            </w:tcBorders>
            <w:vAlign w:val="center"/>
            <w:hideMark/>
          </w:tcPr>
          <w:p w14:paraId="4BA034EA" w14:textId="77777777" w:rsidR="003125D1" w:rsidRPr="00BE72F3" w:rsidRDefault="003125D1" w:rsidP="00E94404">
            <w:pPr>
              <w:spacing w:after="0" w:line="240" w:lineRule="auto"/>
              <w:rPr>
                <w:rFonts w:ascii="Times New Roman" w:eastAsia="Times New Roman" w:hAnsi="Times New Roman"/>
                <w:lang w:eastAsia="ru-RU"/>
              </w:rPr>
            </w:pPr>
          </w:p>
        </w:tc>
        <w:tc>
          <w:tcPr>
            <w:tcW w:w="1418" w:type="dxa"/>
            <w:tcBorders>
              <w:top w:val="nil"/>
              <w:left w:val="nil"/>
              <w:bottom w:val="single" w:sz="4" w:space="0" w:color="auto"/>
              <w:right w:val="single" w:sz="4" w:space="0" w:color="auto"/>
            </w:tcBorders>
            <w:shd w:val="clear" w:color="000000" w:fill="FFFFFF"/>
            <w:noWrap/>
            <w:vAlign w:val="center"/>
            <w:hideMark/>
          </w:tcPr>
          <w:p w14:paraId="5C1ACF4C"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2023</w:t>
            </w:r>
          </w:p>
        </w:tc>
        <w:tc>
          <w:tcPr>
            <w:tcW w:w="1371" w:type="dxa"/>
            <w:tcBorders>
              <w:top w:val="nil"/>
              <w:left w:val="nil"/>
              <w:bottom w:val="single" w:sz="4" w:space="0" w:color="auto"/>
              <w:right w:val="single" w:sz="4" w:space="0" w:color="auto"/>
            </w:tcBorders>
            <w:shd w:val="clear" w:color="000000" w:fill="FFFFFF"/>
            <w:vAlign w:val="center"/>
            <w:hideMark/>
          </w:tcPr>
          <w:p w14:paraId="0B8F6BBB"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308 039,00</w:t>
            </w:r>
          </w:p>
        </w:tc>
      </w:tr>
      <w:tr w:rsidR="003125D1" w:rsidRPr="00BE72F3" w14:paraId="1DD629BF" w14:textId="77777777" w:rsidTr="00E94404">
        <w:trPr>
          <w:trHeight w:val="53"/>
        </w:trPr>
        <w:tc>
          <w:tcPr>
            <w:tcW w:w="585" w:type="dxa"/>
            <w:vMerge/>
            <w:tcBorders>
              <w:top w:val="nil"/>
              <w:left w:val="single" w:sz="4" w:space="0" w:color="auto"/>
              <w:bottom w:val="single" w:sz="4" w:space="0" w:color="auto"/>
              <w:right w:val="single" w:sz="4" w:space="0" w:color="auto"/>
            </w:tcBorders>
            <w:vAlign w:val="center"/>
            <w:hideMark/>
          </w:tcPr>
          <w:p w14:paraId="50F1AF0E" w14:textId="77777777" w:rsidR="003125D1" w:rsidRPr="00BE72F3" w:rsidRDefault="003125D1" w:rsidP="00E94404">
            <w:pPr>
              <w:spacing w:after="0" w:line="240" w:lineRule="auto"/>
              <w:jc w:val="center"/>
              <w:rPr>
                <w:rFonts w:ascii="Times New Roman" w:eastAsia="Times New Roman" w:hAnsi="Times New Roman"/>
                <w:lang w:eastAsia="ru-RU"/>
              </w:rPr>
            </w:pPr>
          </w:p>
        </w:tc>
        <w:tc>
          <w:tcPr>
            <w:tcW w:w="6361" w:type="dxa"/>
            <w:vMerge/>
            <w:tcBorders>
              <w:top w:val="nil"/>
              <w:left w:val="single" w:sz="4" w:space="0" w:color="auto"/>
              <w:bottom w:val="single" w:sz="4" w:space="0" w:color="auto"/>
              <w:right w:val="single" w:sz="4" w:space="0" w:color="auto"/>
            </w:tcBorders>
            <w:vAlign w:val="center"/>
            <w:hideMark/>
          </w:tcPr>
          <w:p w14:paraId="62D58912" w14:textId="77777777" w:rsidR="003125D1" w:rsidRPr="00BE72F3" w:rsidRDefault="003125D1" w:rsidP="00E94404">
            <w:pPr>
              <w:spacing w:after="0" w:line="240" w:lineRule="auto"/>
              <w:rPr>
                <w:rFonts w:ascii="Times New Roman" w:eastAsia="Times New Roman" w:hAnsi="Times New Roman"/>
                <w:lang w:eastAsia="ru-RU"/>
              </w:rPr>
            </w:pPr>
          </w:p>
        </w:tc>
        <w:tc>
          <w:tcPr>
            <w:tcW w:w="1418" w:type="dxa"/>
            <w:tcBorders>
              <w:top w:val="nil"/>
              <w:left w:val="nil"/>
              <w:bottom w:val="single" w:sz="4" w:space="0" w:color="auto"/>
              <w:right w:val="single" w:sz="4" w:space="0" w:color="auto"/>
            </w:tcBorders>
            <w:shd w:val="clear" w:color="000000" w:fill="FFFFFF"/>
            <w:noWrap/>
            <w:vAlign w:val="center"/>
            <w:hideMark/>
          </w:tcPr>
          <w:p w14:paraId="34F86157"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2024</w:t>
            </w:r>
          </w:p>
        </w:tc>
        <w:tc>
          <w:tcPr>
            <w:tcW w:w="1371" w:type="dxa"/>
            <w:tcBorders>
              <w:top w:val="nil"/>
              <w:left w:val="nil"/>
              <w:bottom w:val="single" w:sz="4" w:space="0" w:color="auto"/>
              <w:right w:val="single" w:sz="4" w:space="0" w:color="auto"/>
            </w:tcBorders>
            <w:shd w:val="clear" w:color="000000" w:fill="FFFFFF"/>
            <w:vAlign w:val="center"/>
            <w:hideMark/>
          </w:tcPr>
          <w:p w14:paraId="37BB0C5D"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45 171,00</w:t>
            </w:r>
          </w:p>
        </w:tc>
      </w:tr>
      <w:tr w:rsidR="003125D1" w:rsidRPr="00BE72F3" w14:paraId="710632E0" w14:textId="77777777" w:rsidTr="00E94404">
        <w:trPr>
          <w:trHeight w:val="53"/>
        </w:trPr>
        <w:tc>
          <w:tcPr>
            <w:tcW w:w="8364" w:type="dxa"/>
            <w:gridSpan w:val="3"/>
            <w:tcBorders>
              <w:top w:val="single" w:sz="4" w:space="0" w:color="auto"/>
              <w:left w:val="single" w:sz="4" w:space="0" w:color="auto"/>
              <w:bottom w:val="single" w:sz="4" w:space="0" w:color="000000"/>
              <w:right w:val="single" w:sz="4" w:space="0" w:color="auto"/>
            </w:tcBorders>
            <w:shd w:val="clear" w:color="auto" w:fill="DEEAF6" w:themeFill="accent5" w:themeFillTint="33"/>
            <w:vAlign w:val="center"/>
            <w:hideMark/>
          </w:tcPr>
          <w:p w14:paraId="3C0C55AF" w14:textId="77777777" w:rsidR="003125D1" w:rsidRPr="00BE72F3" w:rsidRDefault="003125D1" w:rsidP="00E94404">
            <w:pPr>
              <w:spacing w:after="0" w:line="240" w:lineRule="auto"/>
              <w:rPr>
                <w:rFonts w:ascii="Times New Roman" w:eastAsia="Times New Roman" w:hAnsi="Times New Roman"/>
                <w:lang w:eastAsia="ru-RU"/>
              </w:rPr>
            </w:pPr>
            <w:r w:rsidRPr="00BE72F3">
              <w:rPr>
                <w:rFonts w:ascii="Times New Roman" w:eastAsia="Times New Roman" w:hAnsi="Times New Roman"/>
                <w:lang w:eastAsia="ru-RU"/>
              </w:rPr>
              <w:t>Итого</w:t>
            </w:r>
          </w:p>
        </w:tc>
        <w:tc>
          <w:tcPr>
            <w:tcW w:w="1371" w:type="dxa"/>
            <w:tcBorders>
              <w:top w:val="nil"/>
              <w:left w:val="nil"/>
              <w:bottom w:val="single" w:sz="4" w:space="0" w:color="auto"/>
              <w:right w:val="single" w:sz="4" w:space="0" w:color="auto"/>
            </w:tcBorders>
            <w:shd w:val="clear" w:color="auto" w:fill="DEEAF6" w:themeFill="accent5" w:themeFillTint="33"/>
            <w:noWrap/>
            <w:vAlign w:val="center"/>
            <w:hideMark/>
          </w:tcPr>
          <w:p w14:paraId="403FF77C" w14:textId="77777777" w:rsidR="003125D1" w:rsidRPr="00BE72F3" w:rsidRDefault="003125D1" w:rsidP="00E94404">
            <w:pPr>
              <w:spacing w:after="0" w:line="240" w:lineRule="auto"/>
              <w:jc w:val="center"/>
              <w:rPr>
                <w:rFonts w:ascii="Times New Roman" w:eastAsia="Times New Roman" w:hAnsi="Times New Roman"/>
                <w:b/>
                <w:bCs/>
                <w:lang w:eastAsia="ru-RU"/>
              </w:rPr>
            </w:pPr>
            <w:r w:rsidRPr="00BE72F3">
              <w:rPr>
                <w:rFonts w:ascii="Times New Roman" w:eastAsia="Times New Roman" w:hAnsi="Times New Roman"/>
                <w:b/>
                <w:bCs/>
                <w:lang w:eastAsia="ru-RU"/>
              </w:rPr>
              <w:t>540 564,00</w:t>
            </w:r>
          </w:p>
        </w:tc>
      </w:tr>
      <w:tr w:rsidR="003125D1" w:rsidRPr="00BE72F3" w14:paraId="1F198CCD" w14:textId="77777777" w:rsidTr="00E94404">
        <w:trPr>
          <w:trHeight w:val="53"/>
        </w:trPr>
        <w:tc>
          <w:tcPr>
            <w:tcW w:w="58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5DAAB9F"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5</w:t>
            </w:r>
          </w:p>
        </w:tc>
        <w:tc>
          <w:tcPr>
            <w:tcW w:w="63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F6AA23" w14:textId="77777777" w:rsidR="003125D1" w:rsidRPr="00BE72F3" w:rsidRDefault="003125D1" w:rsidP="00E94404">
            <w:pPr>
              <w:spacing w:after="0" w:line="240" w:lineRule="auto"/>
              <w:rPr>
                <w:rFonts w:ascii="Times New Roman" w:eastAsia="Times New Roman" w:hAnsi="Times New Roman"/>
                <w:lang w:eastAsia="ru-RU"/>
              </w:rPr>
            </w:pPr>
            <w:r w:rsidRPr="00BE72F3">
              <w:rPr>
                <w:rFonts w:ascii="Times New Roman" w:eastAsia="Times New Roman" w:hAnsi="Times New Roman"/>
                <w:lang w:eastAsia="ru-RU"/>
              </w:rPr>
              <w:t xml:space="preserve">ООО «МВЗ-СТРОЙ» </w:t>
            </w:r>
          </w:p>
          <w:p w14:paraId="11E9BD1C" w14:textId="77777777" w:rsidR="003125D1" w:rsidRPr="00BE72F3" w:rsidRDefault="003125D1" w:rsidP="00E94404">
            <w:pPr>
              <w:spacing w:after="0" w:line="240" w:lineRule="auto"/>
              <w:rPr>
                <w:rFonts w:ascii="Times New Roman" w:eastAsia="Times New Roman" w:hAnsi="Times New Roman"/>
                <w:lang w:eastAsia="ru-RU"/>
              </w:rPr>
            </w:pPr>
            <w:r w:rsidRPr="00BE72F3">
              <w:rPr>
                <w:rFonts w:ascii="Times New Roman" w:eastAsia="Times New Roman" w:hAnsi="Times New Roman"/>
                <w:lang w:eastAsia="ru-RU"/>
              </w:rPr>
              <w:t>(монтаж новогодней ели)</w:t>
            </w:r>
          </w:p>
        </w:tc>
        <w:tc>
          <w:tcPr>
            <w:tcW w:w="1418" w:type="dxa"/>
            <w:tcBorders>
              <w:top w:val="nil"/>
              <w:left w:val="nil"/>
              <w:bottom w:val="single" w:sz="4" w:space="0" w:color="auto"/>
              <w:right w:val="single" w:sz="4" w:space="0" w:color="auto"/>
            </w:tcBorders>
            <w:shd w:val="clear" w:color="000000" w:fill="FFFFFF"/>
            <w:noWrap/>
            <w:vAlign w:val="center"/>
            <w:hideMark/>
          </w:tcPr>
          <w:p w14:paraId="4F089E15"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2022</w:t>
            </w:r>
          </w:p>
        </w:tc>
        <w:tc>
          <w:tcPr>
            <w:tcW w:w="1371" w:type="dxa"/>
            <w:tcBorders>
              <w:top w:val="nil"/>
              <w:left w:val="nil"/>
              <w:bottom w:val="single" w:sz="4" w:space="0" w:color="auto"/>
              <w:right w:val="single" w:sz="4" w:space="0" w:color="auto"/>
            </w:tcBorders>
            <w:shd w:val="clear" w:color="000000" w:fill="FFFFFF"/>
            <w:vAlign w:val="center"/>
            <w:hideMark/>
          </w:tcPr>
          <w:p w14:paraId="18A578D7"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130 000,00</w:t>
            </w:r>
          </w:p>
        </w:tc>
      </w:tr>
      <w:tr w:rsidR="003125D1" w:rsidRPr="00BE72F3" w14:paraId="7204576F" w14:textId="77777777" w:rsidTr="00E94404">
        <w:trPr>
          <w:trHeight w:val="53"/>
        </w:trPr>
        <w:tc>
          <w:tcPr>
            <w:tcW w:w="585" w:type="dxa"/>
            <w:vMerge/>
            <w:tcBorders>
              <w:top w:val="nil"/>
              <w:left w:val="single" w:sz="4" w:space="0" w:color="auto"/>
              <w:bottom w:val="single" w:sz="4" w:space="0" w:color="000000"/>
              <w:right w:val="single" w:sz="4" w:space="0" w:color="auto"/>
            </w:tcBorders>
            <w:vAlign w:val="center"/>
            <w:hideMark/>
          </w:tcPr>
          <w:p w14:paraId="323B4CE5" w14:textId="77777777" w:rsidR="003125D1" w:rsidRPr="00BE72F3" w:rsidRDefault="003125D1" w:rsidP="00E94404">
            <w:pPr>
              <w:spacing w:after="0" w:line="240" w:lineRule="auto"/>
              <w:jc w:val="center"/>
              <w:rPr>
                <w:rFonts w:ascii="Times New Roman" w:eastAsia="Times New Roman" w:hAnsi="Times New Roman"/>
                <w:lang w:eastAsia="ru-RU"/>
              </w:rPr>
            </w:pPr>
          </w:p>
        </w:tc>
        <w:tc>
          <w:tcPr>
            <w:tcW w:w="6361" w:type="dxa"/>
            <w:vMerge/>
            <w:tcBorders>
              <w:top w:val="nil"/>
              <w:left w:val="single" w:sz="4" w:space="0" w:color="auto"/>
              <w:bottom w:val="single" w:sz="4" w:space="0" w:color="auto"/>
              <w:right w:val="single" w:sz="4" w:space="0" w:color="auto"/>
            </w:tcBorders>
            <w:vAlign w:val="center"/>
            <w:hideMark/>
          </w:tcPr>
          <w:p w14:paraId="2801BE6A" w14:textId="77777777" w:rsidR="003125D1" w:rsidRPr="00BE72F3" w:rsidRDefault="003125D1" w:rsidP="00E94404">
            <w:pPr>
              <w:spacing w:after="0" w:line="240" w:lineRule="auto"/>
              <w:rPr>
                <w:rFonts w:ascii="Times New Roman" w:eastAsia="Times New Roman" w:hAnsi="Times New Roman"/>
                <w:lang w:eastAsia="ru-RU"/>
              </w:rPr>
            </w:pPr>
          </w:p>
        </w:tc>
        <w:tc>
          <w:tcPr>
            <w:tcW w:w="1418" w:type="dxa"/>
            <w:tcBorders>
              <w:top w:val="nil"/>
              <w:left w:val="nil"/>
              <w:bottom w:val="single" w:sz="4" w:space="0" w:color="auto"/>
              <w:right w:val="single" w:sz="4" w:space="0" w:color="auto"/>
            </w:tcBorders>
            <w:shd w:val="clear" w:color="000000" w:fill="FFFFFF"/>
            <w:noWrap/>
            <w:vAlign w:val="center"/>
            <w:hideMark/>
          </w:tcPr>
          <w:p w14:paraId="65F2BE73"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2023</w:t>
            </w:r>
          </w:p>
        </w:tc>
        <w:tc>
          <w:tcPr>
            <w:tcW w:w="1371" w:type="dxa"/>
            <w:tcBorders>
              <w:top w:val="nil"/>
              <w:left w:val="nil"/>
              <w:bottom w:val="single" w:sz="4" w:space="0" w:color="auto"/>
              <w:right w:val="single" w:sz="4" w:space="0" w:color="auto"/>
            </w:tcBorders>
            <w:shd w:val="clear" w:color="000000" w:fill="FFFFFF"/>
            <w:noWrap/>
            <w:vAlign w:val="center"/>
            <w:hideMark/>
          </w:tcPr>
          <w:p w14:paraId="2C8128BB"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70 000,00</w:t>
            </w:r>
          </w:p>
        </w:tc>
      </w:tr>
      <w:tr w:rsidR="003125D1" w:rsidRPr="00BE72F3" w14:paraId="4F2A3573" w14:textId="77777777" w:rsidTr="00E94404">
        <w:trPr>
          <w:trHeight w:val="94"/>
        </w:trPr>
        <w:tc>
          <w:tcPr>
            <w:tcW w:w="585" w:type="dxa"/>
            <w:vMerge/>
            <w:tcBorders>
              <w:top w:val="nil"/>
              <w:left w:val="single" w:sz="4" w:space="0" w:color="auto"/>
              <w:bottom w:val="single" w:sz="4" w:space="0" w:color="auto"/>
              <w:right w:val="single" w:sz="4" w:space="0" w:color="auto"/>
            </w:tcBorders>
            <w:vAlign w:val="center"/>
            <w:hideMark/>
          </w:tcPr>
          <w:p w14:paraId="2B9B44CC" w14:textId="77777777" w:rsidR="003125D1" w:rsidRPr="00BE72F3" w:rsidRDefault="003125D1" w:rsidP="00E94404">
            <w:pPr>
              <w:spacing w:after="0" w:line="240" w:lineRule="auto"/>
              <w:jc w:val="center"/>
              <w:rPr>
                <w:rFonts w:ascii="Times New Roman" w:eastAsia="Times New Roman" w:hAnsi="Times New Roman"/>
                <w:lang w:eastAsia="ru-RU"/>
              </w:rPr>
            </w:pPr>
          </w:p>
        </w:tc>
        <w:tc>
          <w:tcPr>
            <w:tcW w:w="6361" w:type="dxa"/>
            <w:vMerge/>
            <w:tcBorders>
              <w:top w:val="nil"/>
              <w:left w:val="single" w:sz="4" w:space="0" w:color="auto"/>
              <w:bottom w:val="single" w:sz="4" w:space="0" w:color="auto"/>
              <w:right w:val="single" w:sz="4" w:space="0" w:color="auto"/>
            </w:tcBorders>
            <w:vAlign w:val="center"/>
            <w:hideMark/>
          </w:tcPr>
          <w:p w14:paraId="7EAB092B" w14:textId="77777777" w:rsidR="003125D1" w:rsidRPr="00BE72F3" w:rsidRDefault="003125D1" w:rsidP="00E94404">
            <w:pPr>
              <w:spacing w:after="0" w:line="240" w:lineRule="auto"/>
              <w:rPr>
                <w:rFonts w:ascii="Times New Roman" w:eastAsia="Times New Roman" w:hAnsi="Times New Roman"/>
                <w:lang w:eastAsia="ru-RU"/>
              </w:rPr>
            </w:pPr>
          </w:p>
        </w:tc>
        <w:tc>
          <w:tcPr>
            <w:tcW w:w="1418" w:type="dxa"/>
            <w:tcBorders>
              <w:top w:val="nil"/>
              <w:left w:val="nil"/>
              <w:bottom w:val="single" w:sz="4" w:space="0" w:color="auto"/>
              <w:right w:val="single" w:sz="4" w:space="0" w:color="auto"/>
            </w:tcBorders>
            <w:shd w:val="clear" w:color="000000" w:fill="FFFFFF"/>
            <w:noWrap/>
            <w:vAlign w:val="center"/>
            <w:hideMark/>
          </w:tcPr>
          <w:p w14:paraId="028BA645"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2024</w:t>
            </w:r>
          </w:p>
        </w:tc>
        <w:tc>
          <w:tcPr>
            <w:tcW w:w="1371" w:type="dxa"/>
            <w:tcBorders>
              <w:top w:val="nil"/>
              <w:left w:val="nil"/>
              <w:bottom w:val="single" w:sz="4" w:space="0" w:color="auto"/>
              <w:right w:val="single" w:sz="4" w:space="0" w:color="auto"/>
            </w:tcBorders>
            <w:shd w:val="clear" w:color="000000" w:fill="FFFFFF"/>
            <w:noWrap/>
            <w:vAlign w:val="center"/>
            <w:hideMark/>
          </w:tcPr>
          <w:p w14:paraId="42764B0E"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0,00</w:t>
            </w:r>
          </w:p>
        </w:tc>
      </w:tr>
      <w:tr w:rsidR="003125D1" w:rsidRPr="00BE72F3" w14:paraId="74CC1331" w14:textId="77777777" w:rsidTr="00E94404">
        <w:trPr>
          <w:trHeight w:val="315"/>
        </w:trPr>
        <w:tc>
          <w:tcPr>
            <w:tcW w:w="8364" w:type="dxa"/>
            <w:gridSpan w:val="3"/>
            <w:tcBorders>
              <w:top w:val="single" w:sz="4" w:space="0" w:color="auto"/>
              <w:left w:val="single" w:sz="4" w:space="0" w:color="auto"/>
              <w:bottom w:val="single" w:sz="4" w:space="0" w:color="000000"/>
              <w:right w:val="single" w:sz="4" w:space="0" w:color="auto"/>
            </w:tcBorders>
            <w:shd w:val="clear" w:color="auto" w:fill="DEEAF6" w:themeFill="accent5" w:themeFillTint="33"/>
            <w:vAlign w:val="center"/>
            <w:hideMark/>
          </w:tcPr>
          <w:p w14:paraId="215153B2" w14:textId="77777777" w:rsidR="003125D1" w:rsidRPr="00BE72F3" w:rsidRDefault="003125D1" w:rsidP="00E94404">
            <w:pPr>
              <w:spacing w:after="0" w:line="240" w:lineRule="auto"/>
              <w:rPr>
                <w:rFonts w:ascii="Times New Roman" w:eastAsia="Times New Roman" w:hAnsi="Times New Roman"/>
                <w:lang w:eastAsia="ru-RU"/>
              </w:rPr>
            </w:pPr>
            <w:r w:rsidRPr="00BE72F3">
              <w:rPr>
                <w:rFonts w:ascii="Times New Roman" w:eastAsia="Times New Roman" w:hAnsi="Times New Roman"/>
                <w:lang w:eastAsia="ru-RU"/>
              </w:rPr>
              <w:t>Итого</w:t>
            </w:r>
          </w:p>
        </w:tc>
        <w:tc>
          <w:tcPr>
            <w:tcW w:w="1371" w:type="dxa"/>
            <w:tcBorders>
              <w:top w:val="nil"/>
              <w:left w:val="nil"/>
              <w:bottom w:val="single" w:sz="4" w:space="0" w:color="auto"/>
              <w:right w:val="single" w:sz="4" w:space="0" w:color="auto"/>
            </w:tcBorders>
            <w:shd w:val="clear" w:color="auto" w:fill="DEEAF6" w:themeFill="accent5" w:themeFillTint="33"/>
            <w:noWrap/>
            <w:vAlign w:val="center"/>
            <w:hideMark/>
          </w:tcPr>
          <w:p w14:paraId="4804A21D" w14:textId="77777777" w:rsidR="003125D1" w:rsidRPr="00BE72F3" w:rsidRDefault="003125D1" w:rsidP="00E94404">
            <w:pPr>
              <w:spacing w:after="0" w:line="240" w:lineRule="auto"/>
              <w:jc w:val="center"/>
              <w:rPr>
                <w:rFonts w:ascii="Times New Roman" w:eastAsia="Times New Roman" w:hAnsi="Times New Roman"/>
                <w:b/>
                <w:bCs/>
                <w:lang w:eastAsia="ru-RU"/>
              </w:rPr>
            </w:pPr>
            <w:r w:rsidRPr="00BE72F3">
              <w:rPr>
                <w:rFonts w:ascii="Times New Roman" w:eastAsia="Times New Roman" w:hAnsi="Times New Roman"/>
                <w:b/>
                <w:bCs/>
                <w:lang w:eastAsia="ru-RU"/>
              </w:rPr>
              <w:t>200 000,00</w:t>
            </w:r>
          </w:p>
        </w:tc>
      </w:tr>
      <w:tr w:rsidR="003125D1" w:rsidRPr="00BE72F3" w14:paraId="1958018B" w14:textId="77777777" w:rsidTr="00E94404">
        <w:trPr>
          <w:trHeight w:val="60"/>
        </w:trPr>
        <w:tc>
          <w:tcPr>
            <w:tcW w:w="6946" w:type="dxa"/>
            <w:gridSpan w:val="2"/>
            <w:vMerge w:val="restart"/>
            <w:tcBorders>
              <w:top w:val="nil"/>
              <w:left w:val="single" w:sz="4" w:space="0" w:color="auto"/>
              <w:right w:val="single" w:sz="4" w:space="0" w:color="auto"/>
            </w:tcBorders>
            <w:shd w:val="clear" w:color="000000" w:fill="FFFFFF"/>
            <w:noWrap/>
            <w:vAlign w:val="center"/>
            <w:hideMark/>
          </w:tcPr>
          <w:p w14:paraId="540924C7" w14:textId="77777777" w:rsidR="003125D1" w:rsidRPr="00BE72F3" w:rsidRDefault="003125D1" w:rsidP="00E94404">
            <w:pPr>
              <w:spacing w:after="0" w:line="240" w:lineRule="auto"/>
              <w:rPr>
                <w:rFonts w:ascii="Times New Roman" w:eastAsia="Times New Roman" w:hAnsi="Times New Roman"/>
                <w:b/>
                <w:bCs/>
                <w:lang w:eastAsia="ru-RU"/>
              </w:rPr>
            </w:pPr>
            <w:r w:rsidRPr="00BE72F3">
              <w:rPr>
                <w:rFonts w:ascii="Times New Roman" w:eastAsia="Times New Roman" w:hAnsi="Times New Roman"/>
                <w:b/>
                <w:bCs/>
                <w:lang w:eastAsia="ru-RU"/>
              </w:rPr>
              <w:t>Итого по годам</w:t>
            </w:r>
          </w:p>
        </w:tc>
        <w:tc>
          <w:tcPr>
            <w:tcW w:w="1418" w:type="dxa"/>
            <w:tcBorders>
              <w:top w:val="nil"/>
              <w:left w:val="nil"/>
              <w:bottom w:val="single" w:sz="4" w:space="0" w:color="auto"/>
              <w:right w:val="single" w:sz="4" w:space="0" w:color="auto"/>
            </w:tcBorders>
            <w:shd w:val="clear" w:color="000000" w:fill="FFFFFF"/>
            <w:noWrap/>
            <w:vAlign w:val="center"/>
            <w:hideMark/>
          </w:tcPr>
          <w:p w14:paraId="7DD4C85F"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2022</w:t>
            </w:r>
          </w:p>
        </w:tc>
        <w:tc>
          <w:tcPr>
            <w:tcW w:w="1371" w:type="dxa"/>
            <w:tcBorders>
              <w:top w:val="nil"/>
              <w:left w:val="nil"/>
              <w:bottom w:val="single" w:sz="4" w:space="0" w:color="auto"/>
              <w:right w:val="single" w:sz="4" w:space="0" w:color="auto"/>
            </w:tcBorders>
            <w:shd w:val="clear" w:color="000000" w:fill="FFFFFF"/>
            <w:noWrap/>
            <w:vAlign w:val="center"/>
            <w:hideMark/>
          </w:tcPr>
          <w:p w14:paraId="6717DBCC"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1 293 684,07</w:t>
            </w:r>
          </w:p>
        </w:tc>
      </w:tr>
      <w:tr w:rsidR="003125D1" w:rsidRPr="00BE72F3" w14:paraId="1E49FC8F" w14:textId="77777777" w:rsidTr="00E94404">
        <w:trPr>
          <w:trHeight w:val="53"/>
        </w:trPr>
        <w:tc>
          <w:tcPr>
            <w:tcW w:w="6946" w:type="dxa"/>
            <w:gridSpan w:val="2"/>
            <w:vMerge/>
            <w:tcBorders>
              <w:left w:val="single" w:sz="4" w:space="0" w:color="auto"/>
              <w:right w:val="single" w:sz="4" w:space="0" w:color="auto"/>
            </w:tcBorders>
            <w:vAlign w:val="center"/>
            <w:hideMark/>
          </w:tcPr>
          <w:p w14:paraId="60400291" w14:textId="77777777" w:rsidR="003125D1" w:rsidRPr="00BE72F3" w:rsidRDefault="003125D1" w:rsidP="00E94404">
            <w:pPr>
              <w:spacing w:after="0" w:line="240" w:lineRule="auto"/>
              <w:rPr>
                <w:rFonts w:ascii="Times New Roman" w:eastAsia="Times New Roman" w:hAnsi="Times New Roman"/>
                <w:lang w:eastAsia="ru-RU"/>
              </w:rPr>
            </w:pPr>
          </w:p>
        </w:tc>
        <w:tc>
          <w:tcPr>
            <w:tcW w:w="1418" w:type="dxa"/>
            <w:tcBorders>
              <w:top w:val="nil"/>
              <w:left w:val="nil"/>
              <w:bottom w:val="single" w:sz="4" w:space="0" w:color="auto"/>
              <w:right w:val="single" w:sz="4" w:space="0" w:color="auto"/>
            </w:tcBorders>
            <w:shd w:val="clear" w:color="000000" w:fill="FFFFFF"/>
            <w:noWrap/>
            <w:vAlign w:val="center"/>
            <w:hideMark/>
          </w:tcPr>
          <w:p w14:paraId="12AF630C"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2023</w:t>
            </w:r>
          </w:p>
        </w:tc>
        <w:tc>
          <w:tcPr>
            <w:tcW w:w="1371" w:type="dxa"/>
            <w:tcBorders>
              <w:top w:val="nil"/>
              <w:left w:val="nil"/>
              <w:bottom w:val="single" w:sz="4" w:space="0" w:color="auto"/>
              <w:right w:val="single" w:sz="4" w:space="0" w:color="auto"/>
            </w:tcBorders>
            <w:shd w:val="clear" w:color="000000" w:fill="FFFFFF"/>
            <w:noWrap/>
            <w:vAlign w:val="center"/>
            <w:hideMark/>
          </w:tcPr>
          <w:p w14:paraId="6D778C30"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1 967 718,93</w:t>
            </w:r>
          </w:p>
        </w:tc>
      </w:tr>
      <w:tr w:rsidR="003125D1" w:rsidRPr="00BE72F3" w14:paraId="28D2EDBD" w14:textId="77777777" w:rsidTr="00E94404">
        <w:trPr>
          <w:trHeight w:val="53"/>
        </w:trPr>
        <w:tc>
          <w:tcPr>
            <w:tcW w:w="6946" w:type="dxa"/>
            <w:gridSpan w:val="2"/>
            <w:vMerge/>
            <w:tcBorders>
              <w:left w:val="single" w:sz="4" w:space="0" w:color="auto"/>
              <w:bottom w:val="single" w:sz="4" w:space="0" w:color="auto"/>
              <w:right w:val="single" w:sz="4" w:space="0" w:color="auto"/>
            </w:tcBorders>
            <w:vAlign w:val="center"/>
            <w:hideMark/>
          </w:tcPr>
          <w:p w14:paraId="176ABBD0" w14:textId="77777777" w:rsidR="003125D1" w:rsidRPr="00BE72F3" w:rsidRDefault="003125D1" w:rsidP="00E94404">
            <w:pPr>
              <w:spacing w:after="0" w:line="240" w:lineRule="auto"/>
              <w:rPr>
                <w:rFonts w:ascii="Times New Roman" w:eastAsia="Times New Roman" w:hAnsi="Times New Roman"/>
                <w:lang w:eastAsia="ru-RU"/>
              </w:rPr>
            </w:pPr>
          </w:p>
        </w:tc>
        <w:tc>
          <w:tcPr>
            <w:tcW w:w="1418" w:type="dxa"/>
            <w:tcBorders>
              <w:top w:val="nil"/>
              <w:left w:val="nil"/>
              <w:right w:val="single" w:sz="4" w:space="0" w:color="auto"/>
            </w:tcBorders>
            <w:shd w:val="clear" w:color="000000" w:fill="FFFFFF"/>
            <w:noWrap/>
            <w:vAlign w:val="center"/>
            <w:hideMark/>
          </w:tcPr>
          <w:p w14:paraId="74B3E770"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2024</w:t>
            </w:r>
          </w:p>
        </w:tc>
        <w:tc>
          <w:tcPr>
            <w:tcW w:w="1371" w:type="dxa"/>
            <w:tcBorders>
              <w:top w:val="nil"/>
              <w:left w:val="nil"/>
              <w:right w:val="single" w:sz="4" w:space="0" w:color="auto"/>
            </w:tcBorders>
            <w:shd w:val="clear" w:color="000000" w:fill="FFFFFF"/>
            <w:noWrap/>
            <w:vAlign w:val="center"/>
            <w:hideMark/>
          </w:tcPr>
          <w:p w14:paraId="34C29B77" w14:textId="77777777" w:rsidR="003125D1" w:rsidRPr="00BE72F3" w:rsidRDefault="003125D1" w:rsidP="00E94404">
            <w:pPr>
              <w:spacing w:after="0" w:line="240" w:lineRule="auto"/>
              <w:jc w:val="center"/>
              <w:rPr>
                <w:rFonts w:ascii="Times New Roman" w:eastAsia="Times New Roman" w:hAnsi="Times New Roman"/>
                <w:lang w:eastAsia="ru-RU"/>
              </w:rPr>
            </w:pPr>
            <w:r w:rsidRPr="00BE72F3">
              <w:rPr>
                <w:rFonts w:ascii="Times New Roman" w:eastAsia="Times New Roman" w:hAnsi="Times New Roman"/>
                <w:lang w:eastAsia="ru-RU"/>
              </w:rPr>
              <w:t>45 171,00</w:t>
            </w:r>
          </w:p>
        </w:tc>
      </w:tr>
      <w:tr w:rsidR="003125D1" w:rsidRPr="00BE72F3" w14:paraId="6AA3F5BF" w14:textId="77777777" w:rsidTr="00E94404">
        <w:trPr>
          <w:trHeight w:val="53"/>
        </w:trPr>
        <w:tc>
          <w:tcPr>
            <w:tcW w:w="8364" w:type="dxa"/>
            <w:gridSpan w:val="3"/>
            <w:tcBorders>
              <w:top w:val="single" w:sz="4" w:space="0" w:color="auto"/>
              <w:left w:val="single" w:sz="4" w:space="0" w:color="auto"/>
              <w:bottom w:val="single" w:sz="4" w:space="0" w:color="000000"/>
              <w:right w:val="single" w:sz="4" w:space="0" w:color="auto"/>
            </w:tcBorders>
            <w:shd w:val="clear" w:color="auto" w:fill="DEEAF6" w:themeFill="accent5" w:themeFillTint="33"/>
            <w:vAlign w:val="center"/>
          </w:tcPr>
          <w:p w14:paraId="3EF72668" w14:textId="77777777" w:rsidR="003125D1" w:rsidRPr="00BE72F3" w:rsidRDefault="003125D1" w:rsidP="00E94404">
            <w:pPr>
              <w:spacing w:after="0" w:line="240" w:lineRule="auto"/>
              <w:rPr>
                <w:rFonts w:ascii="Times New Roman" w:eastAsia="Times New Roman" w:hAnsi="Times New Roman"/>
                <w:lang w:eastAsia="ru-RU"/>
              </w:rPr>
            </w:pPr>
            <w:r w:rsidRPr="00BE72F3">
              <w:rPr>
                <w:rFonts w:ascii="Times New Roman" w:eastAsia="Times New Roman" w:hAnsi="Times New Roman"/>
                <w:b/>
                <w:bCs/>
                <w:lang w:eastAsia="ru-RU"/>
              </w:rPr>
              <w:t>Всего</w:t>
            </w:r>
          </w:p>
        </w:tc>
        <w:tc>
          <w:tcPr>
            <w:tcW w:w="1371" w:type="dxa"/>
            <w:tcBorders>
              <w:top w:val="single" w:sz="4" w:space="0" w:color="auto"/>
              <w:left w:val="nil"/>
              <w:bottom w:val="single" w:sz="4" w:space="0" w:color="auto"/>
              <w:right w:val="single" w:sz="4" w:space="0" w:color="auto"/>
            </w:tcBorders>
            <w:shd w:val="clear" w:color="auto" w:fill="DEEAF6" w:themeFill="accent5" w:themeFillTint="33"/>
            <w:noWrap/>
            <w:vAlign w:val="center"/>
          </w:tcPr>
          <w:p w14:paraId="2A8926D8" w14:textId="77777777" w:rsidR="003125D1" w:rsidRPr="00BE72F3" w:rsidRDefault="003125D1" w:rsidP="00E94404">
            <w:pPr>
              <w:spacing w:after="0" w:line="240" w:lineRule="auto"/>
              <w:jc w:val="center"/>
              <w:rPr>
                <w:rFonts w:ascii="Times New Roman" w:eastAsia="Times New Roman" w:hAnsi="Times New Roman"/>
                <w:b/>
                <w:bCs/>
                <w:lang w:eastAsia="ru-RU"/>
              </w:rPr>
            </w:pPr>
            <w:r w:rsidRPr="00BE72F3">
              <w:rPr>
                <w:rFonts w:ascii="Times New Roman" w:eastAsia="Times New Roman" w:hAnsi="Times New Roman"/>
                <w:b/>
                <w:bCs/>
                <w:lang w:eastAsia="ru-RU"/>
              </w:rPr>
              <w:t>3 306 574,00</w:t>
            </w:r>
          </w:p>
        </w:tc>
      </w:tr>
    </w:tbl>
    <w:p w14:paraId="2F1792F4" w14:textId="77777777" w:rsidR="003125D1" w:rsidRPr="00BE72F3" w:rsidRDefault="003125D1" w:rsidP="003125D1">
      <w:pPr>
        <w:autoSpaceDE w:val="0"/>
        <w:autoSpaceDN w:val="0"/>
        <w:adjustRightInd w:val="0"/>
        <w:spacing w:after="0" w:line="240" w:lineRule="auto"/>
        <w:ind w:right="-1" w:firstLine="708"/>
        <w:jc w:val="both"/>
        <w:rPr>
          <w:rFonts w:ascii="Times New Roman" w:hAnsi="Times New Roman"/>
          <w:sz w:val="28"/>
          <w:szCs w:val="28"/>
        </w:rPr>
      </w:pPr>
    </w:p>
    <w:p w14:paraId="366D6A11" w14:textId="77777777" w:rsidR="003125D1" w:rsidRPr="00BE72F3" w:rsidRDefault="003125D1" w:rsidP="003125D1">
      <w:pPr>
        <w:autoSpaceDE w:val="0"/>
        <w:autoSpaceDN w:val="0"/>
        <w:adjustRightInd w:val="0"/>
        <w:spacing w:after="0" w:line="240" w:lineRule="auto"/>
        <w:ind w:firstLine="708"/>
        <w:jc w:val="both"/>
        <w:rPr>
          <w:rFonts w:ascii="Times New Roman" w:eastAsiaTheme="minorHAnsi" w:hAnsi="Times New Roman"/>
          <w:sz w:val="28"/>
          <w:szCs w:val="28"/>
          <w:lang w:val="x-none"/>
        </w:rPr>
      </w:pPr>
      <w:r w:rsidRPr="00BE72F3">
        <w:rPr>
          <w:rFonts w:ascii="Times New Roman" w:eastAsiaTheme="minorHAnsi" w:hAnsi="Times New Roman"/>
          <w:sz w:val="28"/>
          <w:szCs w:val="28"/>
        </w:rPr>
        <w:t>В соответствии со</w:t>
      </w:r>
      <w:r w:rsidRPr="00BE72F3">
        <w:rPr>
          <w:rFonts w:ascii="Times New Roman" w:eastAsiaTheme="minorHAnsi" w:hAnsi="Times New Roman"/>
          <w:b/>
          <w:bCs/>
          <w:sz w:val="28"/>
          <w:szCs w:val="28"/>
        </w:rPr>
        <w:t xml:space="preserve"> ст.15.14</w:t>
      </w:r>
      <w:r>
        <w:rPr>
          <w:rFonts w:ascii="Times New Roman" w:eastAsiaTheme="minorHAnsi" w:hAnsi="Times New Roman"/>
          <w:b/>
          <w:bCs/>
          <w:sz w:val="28"/>
          <w:szCs w:val="28"/>
        </w:rPr>
        <w:t>.</w:t>
      </w:r>
      <w:r w:rsidRPr="00BE72F3">
        <w:rPr>
          <w:rFonts w:ascii="Times New Roman" w:eastAsiaTheme="minorHAnsi" w:hAnsi="Times New Roman"/>
          <w:b/>
          <w:bCs/>
          <w:sz w:val="28"/>
          <w:szCs w:val="28"/>
        </w:rPr>
        <w:t xml:space="preserve"> КоАП РФ</w:t>
      </w:r>
      <w:r w:rsidRPr="00BE72F3">
        <w:rPr>
          <w:rFonts w:ascii="Times New Roman" w:eastAsiaTheme="minorHAnsi" w:hAnsi="Times New Roman"/>
          <w:sz w:val="28"/>
          <w:szCs w:val="28"/>
        </w:rPr>
        <w:t xml:space="preserve"> </w:t>
      </w:r>
      <w:r w:rsidRPr="00136E60">
        <w:rPr>
          <w:rFonts w:ascii="Times New Roman" w:eastAsiaTheme="minorHAnsi" w:hAnsi="Times New Roman"/>
          <w:b/>
          <w:bCs/>
          <w:sz w:val="28"/>
          <w:szCs w:val="28"/>
        </w:rPr>
        <w:t>н</w:t>
      </w:r>
      <w:r w:rsidRPr="00BE72F3">
        <w:rPr>
          <w:rFonts w:ascii="Times New Roman" w:eastAsiaTheme="minorHAnsi" w:hAnsi="Times New Roman"/>
          <w:b/>
          <w:bCs/>
          <w:sz w:val="28"/>
          <w:szCs w:val="28"/>
        </w:rPr>
        <w:t>ецелевое</w:t>
      </w:r>
      <w:r w:rsidRPr="00BE72F3">
        <w:rPr>
          <w:rFonts w:ascii="Times New Roman" w:eastAsiaTheme="minorHAnsi" w:hAnsi="Times New Roman"/>
          <w:b/>
          <w:bCs/>
          <w:sz w:val="28"/>
          <w:szCs w:val="28"/>
          <w:lang w:val="x-none"/>
        </w:rPr>
        <w:t xml:space="preserve"> использование бюджетных средств, выразившееся в направлении средств бюджета</w:t>
      </w:r>
      <w:r w:rsidRPr="00BE72F3">
        <w:rPr>
          <w:rFonts w:ascii="Times New Roman" w:eastAsiaTheme="minorHAnsi" w:hAnsi="Times New Roman"/>
          <w:sz w:val="28"/>
          <w:szCs w:val="28"/>
          <w:lang w:val="x-none"/>
        </w:rPr>
        <w:t xml:space="preserve"> на цели, не соответствующие целям</w:t>
      </w:r>
      <w:r w:rsidRPr="00BE72F3">
        <w:rPr>
          <w:rFonts w:ascii="Times New Roman" w:eastAsiaTheme="minorHAnsi" w:hAnsi="Times New Roman"/>
          <w:sz w:val="28"/>
          <w:szCs w:val="28"/>
        </w:rPr>
        <w:t xml:space="preserve"> субсидии на выполнение муниципального задания, </w:t>
      </w:r>
      <w:r w:rsidRPr="00BE72F3">
        <w:rPr>
          <w:rFonts w:ascii="Times New Roman" w:eastAsiaTheme="minorHAnsi" w:hAnsi="Times New Roman"/>
          <w:b/>
          <w:bCs/>
          <w:sz w:val="28"/>
          <w:szCs w:val="28"/>
        </w:rPr>
        <w:t xml:space="preserve">влечет </w:t>
      </w:r>
      <w:r w:rsidRPr="00BE72F3">
        <w:rPr>
          <w:rFonts w:ascii="Times New Roman" w:eastAsiaTheme="minorHAnsi" w:hAnsi="Times New Roman"/>
          <w:b/>
          <w:bCs/>
          <w:sz w:val="28"/>
          <w:szCs w:val="28"/>
          <w:lang w:val="x-none"/>
        </w:rPr>
        <w:t>наложение административного штрафа на должностных лиц</w:t>
      </w:r>
      <w:r w:rsidRPr="00BE72F3">
        <w:rPr>
          <w:rFonts w:ascii="Times New Roman" w:eastAsiaTheme="minorHAnsi" w:hAnsi="Times New Roman"/>
          <w:sz w:val="28"/>
          <w:szCs w:val="28"/>
          <w:lang w:val="x-none"/>
        </w:rPr>
        <w:t xml:space="preserve"> в размере от </w:t>
      </w:r>
      <w:r w:rsidRPr="00BE72F3">
        <w:rPr>
          <w:rFonts w:ascii="Times New Roman" w:eastAsiaTheme="minorHAnsi" w:hAnsi="Times New Roman"/>
          <w:sz w:val="28"/>
          <w:szCs w:val="28"/>
        </w:rPr>
        <w:t>20 000,00 руб.</w:t>
      </w:r>
      <w:r w:rsidRPr="00BE72F3">
        <w:rPr>
          <w:rFonts w:ascii="Times New Roman" w:eastAsiaTheme="minorHAnsi" w:hAnsi="Times New Roman"/>
          <w:sz w:val="28"/>
          <w:szCs w:val="28"/>
          <w:lang w:val="x-none"/>
        </w:rPr>
        <w:t xml:space="preserve"> до </w:t>
      </w:r>
      <w:r w:rsidRPr="00BE72F3">
        <w:rPr>
          <w:rFonts w:ascii="Times New Roman" w:eastAsiaTheme="minorHAnsi" w:hAnsi="Times New Roman"/>
          <w:sz w:val="28"/>
          <w:szCs w:val="28"/>
        </w:rPr>
        <w:t>50 000,00</w:t>
      </w:r>
      <w:r w:rsidRPr="00BE72F3">
        <w:rPr>
          <w:rFonts w:ascii="Times New Roman" w:eastAsiaTheme="minorHAnsi" w:hAnsi="Times New Roman"/>
          <w:sz w:val="28"/>
          <w:szCs w:val="28"/>
          <w:lang w:val="x-none"/>
        </w:rPr>
        <w:t xml:space="preserve"> руб</w:t>
      </w:r>
      <w:r w:rsidRPr="00BE72F3">
        <w:rPr>
          <w:rFonts w:ascii="Times New Roman" w:eastAsiaTheme="minorHAnsi" w:hAnsi="Times New Roman"/>
          <w:sz w:val="28"/>
          <w:szCs w:val="28"/>
        </w:rPr>
        <w:t>.</w:t>
      </w:r>
      <w:r w:rsidRPr="00BE72F3">
        <w:rPr>
          <w:rFonts w:ascii="Times New Roman" w:eastAsiaTheme="minorHAnsi" w:hAnsi="Times New Roman"/>
          <w:sz w:val="28"/>
          <w:szCs w:val="28"/>
          <w:lang w:val="x-none"/>
        </w:rPr>
        <w:t xml:space="preserve"> </w:t>
      </w:r>
      <w:r w:rsidRPr="00BE72F3">
        <w:rPr>
          <w:rFonts w:ascii="Times New Roman" w:eastAsiaTheme="minorHAnsi" w:hAnsi="Times New Roman"/>
          <w:b/>
          <w:bCs/>
          <w:sz w:val="28"/>
          <w:szCs w:val="28"/>
          <w:lang w:val="x-none"/>
        </w:rPr>
        <w:t>или дисквалификацию</w:t>
      </w:r>
      <w:r w:rsidRPr="00BE72F3">
        <w:rPr>
          <w:rFonts w:ascii="Times New Roman" w:eastAsiaTheme="minorHAnsi" w:hAnsi="Times New Roman"/>
          <w:sz w:val="28"/>
          <w:szCs w:val="28"/>
          <w:lang w:val="x-none"/>
        </w:rPr>
        <w:t xml:space="preserve"> на срок от одного года до трех лет; </w:t>
      </w:r>
      <w:r w:rsidRPr="00BE72F3">
        <w:rPr>
          <w:rFonts w:ascii="Times New Roman" w:eastAsiaTheme="minorHAnsi" w:hAnsi="Times New Roman"/>
          <w:b/>
          <w:bCs/>
          <w:sz w:val="28"/>
          <w:szCs w:val="28"/>
          <w:lang w:val="x-none"/>
        </w:rPr>
        <w:t>на юридических лиц – от</w:t>
      </w:r>
      <w:r w:rsidRPr="00BE72F3">
        <w:rPr>
          <w:rFonts w:ascii="Times New Roman" w:eastAsiaTheme="minorHAnsi" w:hAnsi="Times New Roman"/>
          <w:b/>
          <w:bCs/>
          <w:sz w:val="28"/>
          <w:szCs w:val="28"/>
        </w:rPr>
        <w:t xml:space="preserve"> </w:t>
      </w:r>
      <w:r w:rsidRPr="00BE72F3">
        <w:rPr>
          <w:rFonts w:ascii="Times New Roman" w:eastAsiaTheme="minorHAnsi" w:hAnsi="Times New Roman"/>
          <w:b/>
          <w:bCs/>
          <w:sz w:val="28"/>
          <w:szCs w:val="28"/>
          <w:lang w:val="x-none"/>
        </w:rPr>
        <w:t xml:space="preserve">5 до 25 процентов </w:t>
      </w:r>
      <w:r w:rsidRPr="00BE72F3">
        <w:rPr>
          <w:rFonts w:ascii="Times New Roman" w:eastAsiaTheme="minorHAnsi" w:hAnsi="Times New Roman"/>
          <w:sz w:val="28"/>
          <w:szCs w:val="28"/>
          <w:lang w:val="x-none"/>
        </w:rPr>
        <w:t>суммы средств, полученных из бюджета, использованных не по целевому назначению</w:t>
      </w:r>
      <w:r w:rsidRPr="00BE72F3">
        <w:rPr>
          <w:rFonts w:ascii="Times New Roman" w:eastAsiaTheme="minorHAnsi" w:hAnsi="Times New Roman"/>
          <w:sz w:val="28"/>
          <w:szCs w:val="28"/>
        </w:rPr>
        <w:t>.</w:t>
      </w:r>
    </w:p>
    <w:p w14:paraId="6F5AA5BA" w14:textId="0394B61A" w:rsidR="00A00F10" w:rsidRDefault="00A00F10" w:rsidP="003125D1">
      <w:pPr>
        <w:autoSpaceDE w:val="0"/>
        <w:autoSpaceDN w:val="0"/>
        <w:adjustRightInd w:val="0"/>
        <w:spacing w:after="0" w:line="240" w:lineRule="auto"/>
        <w:jc w:val="center"/>
        <w:rPr>
          <w:rFonts w:ascii="Times New Roman" w:hAnsi="Times New Roman"/>
          <w:b/>
          <w:sz w:val="28"/>
          <w:szCs w:val="28"/>
        </w:rPr>
      </w:pPr>
    </w:p>
    <w:p w14:paraId="6C99B8FE" w14:textId="2B14B446" w:rsidR="006E6834" w:rsidRPr="00A23489" w:rsidRDefault="00A23489" w:rsidP="00A23489">
      <w:pPr>
        <w:widowControl w:val="0"/>
        <w:tabs>
          <w:tab w:val="left" w:pos="0"/>
        </w:tabs>
        <w:autoSpaceDE w:val="0"/>
        <w:autoSpaceDN w:val="0"/>
        <w:adjustRightInd w:val="0"/>
        <w:spacing w:after="0" w:line="240" w:lineRule="auto"/>
        <w:ind w:firstLine="709"/>
        <w:jc w:val="both"/>
        <w:outlineLvl w:val="0"/>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7.</w:t>
      </w:r>
      <w:r w:rsidR="006E6834" w:rsidRPr="00A23489">
        <w:rPr>
          <w:rFonts w:ascii="Times New Roman" w:eastAsia="Times New Roman" w:hAnsi="Times New Roman"/>
          <w:b/>
          <w:bCs/>
          <w:sz w:val="28"/>
          <w:szCs w:val="28"/>
          <w:lang w:eastAsia="ru-RU"/>
        </w:rPr>
        <w:t>Анализ учета мат</w:t>
      </w:r>
      <w:r w:rsidR="0040154B" w:rsidRPr="00A23489">
        <w:rPr>
          <w:rFonts w:ascii="Times New Roman" w:eastAsia="Times New Roman" w:hAnsi="Times New Roman"/>
          <w:b/>
          <w:bCs/>
          <w:sz w:val="28"/>
          <w:szCs w:val="28"/>
          <w:lang w:eastAsia="ru-RU"/>
        </w:rPr>
        <w:t xml:space="preserve">ериально-технического оснащения </w:t>
      </w:r>
      <w:r w:rsidR="006E6834" w:rsidRPr="00A23489">
        <w:rPr>
          <w:rFonts w:ascii="Times New Roman" w:eastAsia="Times New Roman" w:hAnsi="Times New Roman"/>
          <w:b/>
          <w:bCs/>
          <w:sz w:val="28"/>
          <w:szCs w:val="28"/>
          <w:lang w:eastAsia="ru-RU"/>
        </w:rPr>
        <w:t>приобретенного в проверяемый период</w:t>
      </w:r>
    </w:p>
    <w:p w14:paraId="605ADAFD" w14:textId="3B8B3F3A" w:rsidR="006E6834" w:rsidRPr="006E6834" w:rsidRDefault="006E6834" w:rsidP="006E6834">
      <w:pPr>
        <w:tabs>
          <w:tab w:val="left" w:pos="567"/>
          <w:tab w:val="left" w:pos="3119"/>
        </w:tabs>
        <w:spacing w:after="0" w:line="240" w:lineRule="auto"/>
        <w:ind w:firstLine="709"/>
        <w:jc w:val="both"/>
        <w:rPr>
          <w:rFonts w:ascii="Times New Roman" w:hAnsi="Times New Roman"/>
          <w:sz w:val="28"/>
          <w:szCs w:val="28"/>
        </w:rPr>
      </w:pPr>
      <w:r w:rsidRPr="006E6834">
        <w:rPr>
          <w:rFonts w:ascii="Times New Roman" w:hAnsi="Times New Roman"/>
          <w:b/>
          <w:bCs/>
          <w:sz w:val="28"/>
          <w:szCs w:val="28"/>
        </w:rPr>
        <w:t>В нарушение</w:t>
      </w:r>
      <w:r w:rsidRPr="006E6834">
        <w:rPr>
          <w:rFonts w:ascii="Times New Roman" w:hAnsi="Times New Roman"/>
          <w:sz w:val="28"/>
          <w:szCs w:val="28"/>
        </w:rPr>
        <w:t xml:space="preserve"> </w:t>
      </w:r>
      <w:r w:rsidRPr="006E6834">
        <w:rPr>
          <w:rFonts w:ascii="Times New Roman" w:hAnsi="Times New Roman"/>
          <w:b/>
          <w:bCs/>
          <w:sz w:val="28"/>
          <w:szCs w:val="28"/>
        </w:rPr>
        <w:t>п.102, п.105 приказа Минфина России от 15.04.2021г. №61н «</w:t>
      </w:r>
      <w:r w:rsidRPr="006E6834">
        <w:rPr>
          <w:rFonts w:ascii="Times New Roman" w:hAnsi="Times New Roman"/>
          <w:sz w:val="28"/>
          <w:szCs w:val="28"/>
        </w:rPr>
        <w:t xml:space="preserve">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w:t>
      </w:r>
      <w:r w:rsidRPr="006E6834">
        <w:rPr>
          <w:rFonts w:ascii="Times New Roman" w:hAnsi="Times New Roman"/>
          <w:sz w:val="28"/>
          <w:szCs w:val="28"/>
        </w:rPr>
        <w:lastRenderedPageBreak/>
        <w:t>Методических указаний по их формированию и применению»</w:t>
      </w:r>
      <w:r w:rsidRPr="006E6834">
        <w:rPr>
          <w:rFonts w:ascii="Times New Roman" w:hAnsi="Times New Roman"/>
          <w:sz w:val="28"/>
          <w:szCs w:val="28"/>
          <w:vertAlign w:val="superscript"/>
        </w:rPr>
        <w:footnoteReference w:id="34"/>
      </w:r>
      <w:r w:rsidRPr="006E6834">
        <w:rPr>
          <w:rFonts w:ascii="Times New Roman" w:hAnsi="Times New Roman"/>
          <w:b/>
          <w:bCs/>
          <w:sz w:val="28"/>
          <w:szCs w:val="28"/>
        </w:rPr>
        <w:t xml:space="preserve"> в инвентарные карточки учета нефинансовых активов внесены не все реквизиты и характеристики объекта учета.</w:t>
      </w:r>
      <w:r w:rsidRPr="006E6834">
        <w:rPr>
          <w:rFonts w:ascii="Times New Roman" w:hAnsi="Times New Roman"/>
          <w:sz w:val="28"/>
          <w:szCs w:val="28"/>
        </w:rPr>
        <w:t xml:space="preserve"> В представленных к проверке инвентарных карточках учета нефинансовых активов по объектам: </w:t>
      </w:r>
      <w:proofErr w:type="spellStart"/>
      <w:r w:rsidRPr="006E6834">
        <w:rPr>
          <w:rFonts w:ascii="Times New Roman" w:hAnsi="Times New Roman"/>
          <w:sz w:val="28"/>
          <w:szCs w:val="28"/>
        </w:rPr>
        <w:t>сценарический</w:t>
      </w:r>
      <w:proofErr w:type="spellEnd"/>
      <w:r w:rsidRPr="006E6834">
        <w:rPr>
          <w:rFonts w:ascii="Times New Roman" w:hAnsi="Times New Roman"/>
          <w:sz w:val="28"/>
          <w:szCs w:val="28"/>
        </w:rPr>
        <w:t xml:space="preserve"> комплекс сборно-разборный и ГДО-клуб в заголовочной части инвентарной карточки </w:t>
      </w:r>
      <w:r w:rsidRPr="006E6834">
        <w:rPr>
          <w:rFonts w:ascii="Times New Roman" w:hAnsi="Times New Roman"/>
          <w:b/>
          <w:sz w:val="28"/>
          <w:szCs w:val="28"/>
        </w:rPr>
        <w:t>не отражены реквизиты «Назначение объекта», в разделах 2, 3 инвентарных карточек учета нефинансовых активов отражены не все необходимые сведения</w:t>
      </w:r>
      <w:r w:rsidRPr="006E6834">
        <w:rPr>
          <w:rFonts w:ascii="Times New Roman" w:hAnsi="Times New Roman"/>
          <w:sz w:val="28"/>
          <w:szCs w:val="28"/>
        </w:rPr>
        <w:t xml:space="preserve">. </w:t>
      </w:r>
    </w:p>
    <w:p w14:paraId="18901047" w14:textId="77777777" w:rsidR="006E6834" w:rsidRPr="006E6834" w:rsidRDefault="006E6834" w:rsidP="006E6834">
      <w:pPr>
        <w:tabs>
          <w:tab w:val="left" w:pos="567"/>
          <w:tab w:val="left" w:pos="3119"/>
        </w:tabs>
        <w:spacing w:after="0" w:line="240" w:lineRule="auto"/>
        <w:ind w:firstLine="709"/>
        <w:jc w:val="both"/>
        <w:rPr>
          <w:rFonts w:ascii="Times New Roman" w:hAnsi="Times New Roman"/>
          <w:sz w:val="28"/>
          <w:szCs w:val="28"/>
        </w:rPr>
      </w:pPr>
      <w:r w:rsidRPr="006E6834">
        <w:rPr>
          <w:rFonts w:ascii="Times New Roman" w:hAnsi="Times New Roman"/>
          <w:sz w:val="28"/>
          <w:szCs w:val="28"/>
        </w:rPr>
        <w:t>В соответствии с п.101 Приказа №61н инвентарная карточка учета нефинансовых активов (ф.0509215), применяется для индивидуального учета объектов основных средств стоимостью свыше 10 000,00 руб.,</w:t>
      </w:r>
      <w:r w:rsidRPr="006E6834">
        <w:t xml:space="preserve"> </w:t>
      </w:r>
      <w:r w:rsidRPr="006E6834">
        <w:rPr>
          <w:rFonts w:ascii="Times New Roman" w:hAnsi="Times New Roman"/>
          <w:sz w:val="28"/>
          <w:szCs w:val="28"/>
        </w:rPr>
        <w:t xml:space="preserve">непроизведенных и нематериальных активов, прав пользования нематериальными активами, объектов библиотечного фонда стоимостью свыше 100 000,00 руб. за объект, признаваемых инвентарными объектами нефинансовых активов. </w:t>
      </w:r>
      <w:r w:rsidRPr="006E6834">
        <w:rPr>
          <w:rFonts w:ascii="Times New Roman" w:hAnsi="Times New Roman"/>
          <w:b/>
          <w:sz w:val="28"/>
          <w:szCs w:val="28"/>
        </w:rPr>
        <w:t xml:space="preserve">В нарушение данного пункта Приказа №61н на объект микрофонный кабель </w:t>
      </w:r>
      <w:r w:rsidRPr="006E6834">
        <w:rPr>
          <w:rFonts w:ascii="Times New Roman" w:hAnsi="Times New Roman"/>
          <w:b/>
          <w:sz w:val="28"/>
          <w:szCs w:val="28"/>
          <w:lang w:val="en-US"/>
        </w:rPr>
        <w:t>PROAUDIO</w:t>
      </w:r>
      <w:r w:rsidRPr="006E6834">
        <w:rPr>
          <w:rFonts w:ascii="Times New Roman" w:hAnsi="Times New Roman"/>
          <w:b/>
          <w:sz w:val="28"/>
          <w:szCs w:val="28"/>
        </w:rPr>
        <w:t xml:space="preserve"> </w:t>
      </w:r>
      <w:r w:rsidRPr="006E6834">
        <w:rPr>
          <w:rFonts w:ascii="Times New Roman" w:hAnsi="Times New Roman"/>
          <w:b/>
          <w:sz w:val="28"/>
          <w:szCs w:val="28"/>
          <w:lang w:val="en-US"/>
        </w:rPr>
        <w:t>LMC</w:t>
      </w:r>
      <w:r w:rsidRPr="006E6834">
        <w:rPr>
          <w:rFonts w:ascii="Times New Roman" w:hAnsi="Times New Roman"/>
          <w:b/>
          <w:sz w:val="28"/>
          <w:szCs w:val="28"/>
        </w:rPr>
        <w:t>-203</w:t>
      </w:r>
      <w:r w:rsidRPr="006E6834">
        <w:rPr>
          <w:rFonts w:ascii="Times New Roman" w:hAnsi="Times New Roman"/>
          <w:b/>
          <w:sz w:val="28"/>
          <w:szCs w:val="28"/>
          <w:lang w:val="en-US"/>
        </w:rPr>
        <w:t>N</w:t>
      </w:r>
      <w:r w:rsidRPr="006E6834">
        <w:rPr>
          <w:rFonts w:ascii="Times New Roman" w:hAnsi="Times New Roman"/>
          <w:b/>
          <w:sz w:val="28"/>
          <w:szCs w:val="28"/>
        </w:rPr>
        <w:t xml:space="preserve"> первоначальной стоимостью 8 300,00 руб. открыта инвентарная карточка учета нефинансовых активов №0011</w:t>
      </w:r>
      <w:r w:rsidRPr="006E6834">
        <w:rPr>
          <w:rFonts w:ascii="Times New Roman" w:hAnsi="Times New Roman"/>
          <w:sz w:val="28"/>
          <w:szCs w:val="28"/>
        </w:rPr>
        <w:t>.</w:t>
      </w:r>
    </w:p>
    <w:p w14:paraId="69CD2AA3" w14:textId="77777777" w:rsidR="006E6834" w:rsidRPr="006E6834" w:rsidRDefault="006E6834" w:rsidP="006E6834">
      <w:pPr>
        <w:tabs>
          <w:tab w:val="left" w:pos="567"/>
          <w:tab w:val="left" w:pos="3119"/>
        </w:tabs>
        <w:spacing w:after="0" w:line="240" w:lineRule="auto"/>
        <w:ind w:firstLine="709"/>
        <w:jc w:val="both"/>
        <w:rPr>
          <w:rFonts w:ascii="Times New Roman" w:hAnsi="Times New Roman"/>
          <w:sz w:val="28"/>
          <w:szCs w:val="28"/>
        </w:rPr>
      </w:pPr>
      <w:r w:rsidRPr="006E6834">
        <w:rPr>
          <w:rFonts w:ascii="Times New Roman" w:hAnsi="Times New Roman"/>
          <w:sz w:val="28"/>
          <w:szCs w:val="28"/>
        </w:rPr>
        <w:t>В соответствии с п.115 Приказа №61н инвентарная карточка группового учета нефинансовых активов (ф.0509216) применяется для учета группы однородных объектов основных средств стоимостью свыше 10 000,00 руб.,</w:t>
      </w:r>
      <w:r w:rsidRPr="006E6834">
        <w:t xml:space="preserve"> </w:t>
      </w:r>
      <w:r w:rsidRPr="006E6834">
        <w:rPr>
          <w:rFonts w:ascii="Times New Roman" w:hAnsi="Times New Roman"/>
          <w:sz w:val="28"/>
          <w:szCs w:val="28"/>
        </w:rPr>
        <w:t xml:space="preserve">относящихся к движимому имуществу, прав пользования нематериальными активами, признаваемых инвентарными объектами нефинансовых активов (далее – группа объектов имущества), имеющих одно и то же назначение, технические характеристики и принятых к учету единовременно по одной балансовой (остаточной) стоимости. </w:t>
      </w:r>
      <w:r w:rsidRPr="006E6834">
        <w:rPr>
          <w:rFonts w:ascii="Times New Roman" w:hAnsi="Times New Roman"/>
          <w:b/>
          <w:sz w:val="28"/>
          <w:szCs w:val="28"/>
        </w:rPr>
        <w:t>В нарушение данного пункта Приказа №61н по отдельным объектам, стоимость которых менее 10 000,00 руб. открыты инвентарные карточки группового учета нефинансовых активов</w:t>
      </w:r>
      <w:r w:rsidRPr="006E6834">
        <w:rPr>
          <w:rFonts w:ascii="Times New Roman" w:hAnsi="Times New Roman"/>
          <w:sz w:val="28"/>
          <w:szCs w:val="28"/>
        </w:rPr>
        <w:t>. Данные об этих объектах отражены в таблице 8:</w:t>
      </w:r>
    </w:p>
    <w:p w14:paraId="7EE9ADEA" w14:textId="77777777" w:rsidR="006E6834" w:rsidRPr="006E6834" w:rsidRDefault="006E6834" w:rsidP="006E6834">
      <w:pPr>
        <w:tabs>
          <w:tab w:val="left" w:pos="567"/>
          <w:tab w:val="left" w:pos="3119"/>
        </w:tabs>
        <w:spacing w:after="0" w:line="240" w:lineRule="auto"/>
        <w:ind w:firstLine="709"/>
        <w:jc w:val="right"/>
        <w:rPr>
          <w:rFonts w:ascii="Times New Roman" w:hAnsi="Times New Roman"/>
          <w:sz w:val="24"/>
          <w:szCs w:val="24"/>
        </w:rPr>
      </w:pPr>
      <w:r w:rsidRPr="006E6834">
        <w:rPr>
          <w:rFonts w:ascii="Times New Roman" w:hAnsi="Times New Roman"/>
          <w:sz w:val="24"/>
          <w:szCs w:val="24"/>
        </w:rPr>
        <w:t>Таблица 8, руб.</w:t>
      </w:r>
    </w:p>
    <w:tbl>
      <w:tblPr>
        <w:tblStyle w:val="1"/>
        <w:tblW w:w="9367" w:type="dxa"/>
        <w:jc w:val="center"/>
        <w:tblLook w:val="04A0" w:firstRow="1" w:lastRow="0" w:firstColumn="1" w:lastColumn="0" w:noHBand="0" w:noVBand="1"/>
      </w:tblPr>
      <w:tblGrid>
        <w:gridCol w:w="561"/>
        <w:gridCol w:w="2836"/>
        <w:gridCol w:w="1985"/>
        <w:gridCol w:w="2082"/>
        <w:gridCol w:w="1903"/>
      </w:tblGrid>
      <w:tr w:rsidR="006E6834" w:rsidRPr="003C575C" w14:paraId="4565C558" w14:textId="77777777" w:rsidTr="007E307F">
        <w:trPr>
          <w:trHeight w:val="428"/>
          <w:jc w:val="center"/>
        </w:trPr>
        <w:tc>
          <w:tcPr>
            <w:tcW w:w="561" w:type="dxa"/>
            <w:shd w:val="clear" w:color="auto" w:fill="DEEAF6" w:themeFill="accent5" w:themeFillTint="33"/>
            <w:vAlign w:val="center"/>
          </w:tcPr>
          <w:p w14:paraId="65C1F021" w14:textId="77777777" w:rsidR="006E6834" w:rsidRPr="003C575C" w:rsidRDefault="006E6834" w:rsidP="006E6834">
            <w:pPr>
              <w:tabs>
                <w:tab w:val="left" w:pos="567"/>
                <w:tab w:val="left" w:pos="3119"/>
              </w:tabs>
              <w:spacing w:after="0" w:line="240" w:lineRule="auto"/>
              <w:jc w:val="center"/>
              <w:rPr>
                <w:rFonts w:ascii="Times New Roman" w:hAnsi="Times New Roman" w:cs="Times New Roman"/>
                <w:b/>
                <w:bCs/>
                <w:sz w:val="20"/>
                <w:szCs w:val="20"/>
              </w:rPr>
            </w:pPr>
            <w:r w:rsidRPr="003C575C">
              <w:rPr>
                <w:rFonts w:ascii="Times New Roman" w:hAnsi="Times New Roman" w:cs="Times New Roman"/>
                <w:b/>
                <w:bCs/>
                <w:sz w:val="20"/>
                <w:szCs w:val="20"/>
              </w:rPr>
              <w:t>№ п/п</w:t>
            </w:r>
          </w:p>
        </w:tc>
        <w:tc>
          <w:tcPr>
            <w:tcW w:w="2836" w:type="dxa"/>
            <w:shd w:val="clear" w:color="auto" w:fill="DEEAF6" w:themeFill="accent5" w:themeFillTint="33"/>
            <w:vAlign w:val="center"/>
          </w:tcPr>
          <w:p w14:paraId="5C260139" w14:textId="77777777" w:rsidR="006E6834" w:rsidRPr="003C575C" w:rsidRDefault="006E6834" w:rsidP="006E6834">
            <w:pPr>
              <w:tabs>
                <w:tab w:val="left" w:pos="567"/>
                <w:tab w:val="left" w:pos="3119"/>
              </w:tabs>
              <w:spacing w:after="0" w:line="240" w:lineRule="auto"/>
              <w:jc w:val="center"/>
              <w:rPr>
                <w:rFonts w:ascii="Times New Roman" w:hAnsi="Times New Roman" w:cs="Times New Roman"/>
                <w:b/>
                <w:bCs/>
                <w:sz w:val="20"/>
                <w:szCs w:val="20"/>
              </w:rPr>
            </w:pPr>
            <w:r w:rsidRPr="003C575C">
              <w:rPr>
                <w:rFonts w:ascii="Times New Roman" w:hAnsi="Times New Roman" w:cs="Times New Roman"/>
                <w:b/>
                <w:bCs/>
                <w:sz w:val="20"/>
                <w:szCs w:val="20"/>
              </w:rPr>
              <w:t>Наименование объекта</w:t>
            </w:r>
          </w:p>
        </w:tc>
        <w:tc>
          <w:tcPr>
            <w:tcW w:w="1985" w:type="dxa"/>
            <w:shd w:val="clear" w:color="auto" w:fill="DEEAF6" w:themeFill="accent5" w:themeFillTint="33"/>
            <w:vAlign w:val="center"/>
          </w:tcPr>
          <w:p w14:paraId="3909BC60" w14:textId="77777777" w:rsidR="006E6834" w:rsidRPr="003C575C" w:rsidRDefault="006E6834" w:rsidP="006E6834">
            <w:pPr>
              <w:tabs>
                <w:tab w:val="left" w:pos="567"/>
                <w:tab w:val="left" w:pos="3119"/>
              </w:tabs>
              <w:spacing w:after="0" w:line="240" w:lineRule="auto"/>
              <w:jc w:val="center"/>
              <w:rPr>
                <w:rFonts w:ascii="Times New Roman" w:hAnsi="Times New Roman" w:cs="Times New Roman"/>
                <w:b/>
                <w:bCs/>
                <w:sz w:val="20"/>
                <w:szCs w:val="20"/>
              </w:rPr>
            </w:pPr>
            <w:r w:rsidRPr="003C575C">
              <w:rPr>
                <w:rFonts w:ascii="Times New Roman" w:hAnsi="Times New Roman" w:cs="Times New Roman"/>
                <w:b/>
                <w:bCs/>
                <w:sz w:val="20"/>
                <w:szCs w:val="20"/>
              </w:rPr>
              <w:t>Первоначальная стоимость объекта учета, за штуку</w:t>
            </w:r>
          </w:p>
        </w:tc>
        <w:tc>
          <w:tcPr>
            <w:tcW w:w="2082" w:type="dxa"/>
            <w:shd w:val="clear" w:color="auto" w:fill="DEEAF6" w:themeFill="accent5" w:themeFillTint="33"/>
            <w:vAlign w:val="center"/>
          </w:tcPr>
          <w:p w14:paraId="458C9274" w14:textId="77777777" w:rsidR="006E6834" w:rsidRPr="003C575C" w:rsidRDefault="006E6834" w:rsidP="006E6834">
            <w:pPr>
              <w:tabs>
                <w:tab w:val="left" w:pos="567"/>
                <w:tab w:val="left" w:pos="3119"/>
              </w:tabs>
              <w:spacing w:after="0" w:line="240" w:lineRule="auto"/>
              <w:jc w:val="center"/>
              <w:rPr>
                <w:rFonts w:ascii="Times New Roman" w:hAnsi="Times New Roman" w:cs="Times New Roman"/>
                <w:b/>
                <w:bCs/>
                <w:sz w:val="20"/>
                <w:szCs w:val="20"/>
              </w:rPr>
            </w:pPr>
            <w:r w:rsidRPr="003C575C">
              <w:rPr>
                <w:rFonts w:ascii="Times New Roman" w:hAnsi="Times New Roman" w:cs="Times New Roman"/>
                <w:b/>
                <w:bCs/>
                <w:sz w:val="20"/>
                <w:szCs w:val="20"/>
              </w:rPr>
              <w:t>Количество объектов учета, входящих в группу</w:t>
            </w:r>
          </w:p>
        </w:tc>
        <w:tc>
          <w:tcPr>
            <w:tcW w:w="1903" w:type="dxa"/>
            <w:shd w:val="clear" w:color="auto" w:fill="DEEAF6" w:themeFill="accent5" w:themeFillTint="33"/>
            <w:vAlign w:val="center"/>
          </w:tcPr>
          <w:p w14:paraId="3CDB5557" w14:textId="77777777" w:rsidR="006E6834" w:rsidRPr="003C575C" w:rsidRDefault="006E6834" w:rsidP="006E6834">
            <w:pPr>
              <w:tabs>
                <w:tab w:val="left" w:pos="567"/>
                <w:tab w:val="left" w:pos="3119"/>
              </w:tabs>
              <w:spacing w:after="0" w:line="240" w:lineRule="auto"/>
              <w:jc w:val="center"/>
              <w:rPr>
                <w:rFonts w:ascii="Times New Roman" w:hAnsi="Times New Roman" w:cs="Times New Roman"/>
                <w:b/>
                <w:bCs/>
                <w:sz w:val="20"/>
                <w:szCs w:val="20"/>
              </w:rPr>
            </w:pPr>
            <w:r w:rsidRPr="003C575C">
              <w:rPr>
                <w:rFonts w:ascii="Times New Roman" w:hAnsi="Times New Roman" w:cs="Times New Roman"/>
                <w:b/>
                <w:bCs/>
                <w:sz w:val="20"/>
                <w:szCs w:val="20"/>
              </w:rPr>
              <w:t>Первоначальная стоимость группы объектов, всего</w:t>
            </w:r>
          </w:p>
        </w:tc>
      </w:tr>
      <w:tr w:rsidR="006E6834" w:rsidRPr="003C575C" w14:paraId="40259354" w14:textId="77777777" w:rsidTr="007E307F">
        <w:trPr>
          <w:jc w:val="center"/>
        </w:trPr>
        <w:tc>
          <w:tcPr>
            <w:tcW w:w="561" w:type="dxa"/>
          </w:tcPr>
          <w:p w14:paraId="6C509988" w14:textId="77777777" w:rsidR="006E6834" w:rsidRPr="003C575C" w:rsidRDefault="006E6834" w:rsidP="006E6834">
            <w:pPr>
              <w:tabs>
                <w:tab w:val="left" w:pos="567"/>
                <w:tab w:val="left" w:pos="3119"/>
              </w:tabs>
              <w:spacing w:after="0" w:line="240" w:lineRule="auto"/>
              <w:jc w:val="both"/>
              <w:rPr>
                <w:rFonts w:ascii="Times New Roman" w:hAnsi="Times New Roman" w:cs="Times New Roman"/>
                <w:sz w:val="20"/>
                <w:szCs w:val="20"/>
              </w:rPr>
            </w:pPr>
            <w:r w:rsidRPr="003C575C">
              <w:rPr>
                <w:rFonts w:ascii="Times New Roman" w:hAnsi="Times New Roman" w:cs="Times New Roman"/>
                <w:sz w:val="20"/>
                <w:szCs w:val="20"/>
              </w:rPr>
              <w:t>1.</w:t>
            </w:r>
          </w:p>
        </w:tc>
        <w:tc>
          <w:tcPr>
            <w:tcW w:w="2836" w:type="dxa"/>
          </w:tcPr>
          <w:p w14:paraId="6B1EEB11" w14:textId="77777777" w:rsidR="006E6834" w:rsidRPr="003C575C" w:rsidRDefault="006E6834" w:rsidP="006E6834">
            <w:pPr>
              <w:tabs>
                <w:tab w:val="left" w:pos="567"/>
                <w:tab w:val="left" w:pos="3119"/>
              </w:tabs>
              <w:spacing w:after="0" w:line="240" w:lineRule="auto"/>
              <w:rPr>
                <w:rFonts w:ascii="Times New Roman" w:hAnsi="Times New Roman" w:cs="Times New Roman"/>
                <w:sz w:val="20"/>
                <w:szCs w:val="20"/>
              </w:rPr>
            </w:pPr>
            <w:r w:rsidRPr="003C575C">
              <w:rPr>
                <w:rFonts w:ascii="Times New Roman" w:hAnsi="Times New Roman" w:cs="Times New Roman"/>
                <w:sz w:val="20"/>
                <w:szCs w:val="20"/>
              </w:rPr>
              <w:t xml:space="preserve">Стойка сателлит-сабвуфер </w:t>
            </w:r>
            <w:r w:rsidRPr="003C575C">
              <w:rPr>
                <w:rFonts w:ascii="Times New Roman" w:hAnsi="Times New Roman" w:cs="Times New Roman"/>
                <w:sz w:val="20"/>
                <w:szCs w:val="20"/>
                <w:lang w:val="en-US"/>
              </w:rPr>
              <w:t>TOREX</w:t>
            </w:r>
            <w:r w:rsidRPr="003C575C">
              <w:rPr>
                <w:rFonts w:ascii="Times New Roman" w:hAnsi="Times New Roman" w:cs="Times New Roman"/>
                <w:sz w:val="20"/>
                <w:szCs w:val="20"/>
              </w:rPr>
              <w:t xml:space="preserve"> </w:t>
            </w:r>
            <w:r w:rsidRPr="003C575C">
              <w:rPr>
                <w:rFonts w:ascii="Times New Roman" w:hAnsi="Times New Roman" w:cs="Times New Roman"/>
                <w:sz w:val="20"/>
                <w:szCs w:val="20"/>
                <w:lang w:val="en-US"/>
              </w:rPr>
              <w:t>SPS</w:t>
            </w:r>
            <w:r w:rsidRPr="003C575C">
              <w:rPr>
                <w:rFonts w:ascii="Times New Roman" w:hAnsi="Times New Roman" w:cs="Times New Roman"/>
                <w:sz w:val="20"/>
                <w:szCs w:val="20"/>
              </w:rPr>
              <w:t xml:space="preserve"> –</w:t>
            </w:r>
            <w:r w:rsidRPr="003C575C">
              <w:rPr>
                <w:rFonts w:ascii="Times New Roman" w:hAnsi="Times New Roman" w:cs="Times New Roman"/>
                <w:sz w:val="20"/>
                <w:szCs w:val="20"/>
                <w:lang w:val="en-US"/>
              </w:rPr>
              <w:t>POLE</w:t>
            </w:r>
            <w:r w:rsidRPr="003C575C">
              <w:rPr>
                <w:rFonts w:ascii="Times New Roman" w:hAnsi="Times New Roman" w:cs="Times New Roman"/>
                <w:sz w:val="20"/>
                <w:szCs w:val="20"/>
              </w:rPr>
              <w:t>-2</w:t>
            </w:r>
          </w:p>
        </w:tc>
        <w:tc>
          <w:tcPr>
            <w:tcW w:w="1985" w:type="dxa"/>
            <w:vAlign w:val="center"/>
          </w:tcPr>
          <w:p w14:paraId="1C2CE456" w14:textId="77777777" w:rsidR="006E6834" w:rsidRPr="003C575C" w:rsidRDefault="006E6834" w:rsidP="006E6834">
            <w:pPr>
              <w:tabs>
                <w:tab w:val="left" w:pos="567"/>
                <w:tab w:val="left" w:pos="3119"/>
              </w:tabs>
              <w:spacing w:after="0" w:line="240" w:lineRule="auto"/>
              <w:jc w:val="center"/>
              <w:rPr>
                <w:rFonts w:ascii="Times New Roman" w:hAnsi="Times New Roman" w:cs="Times New Roman"/>
                <w:sz w:val="20"/>
                <w:szCs w:val="20"/>
                <w:lang w:val="en-US"/>
              </w:rPr>
            </w:pPr>
            <w:r w:rsidRPr="003C575C">
              <w:rPr>
                <w:rFonts w:ascii="Times New Roman" w:hAnsi="Times New Roman" w:cs="Times New Roman"/>
                <w:sz w:val="20"/>
                <w:szCs w:val="20"/>
                <w:lang w:val="en-US"/>
              </w:rPr>
              <w:t>1</w:t>
            </w:r>
            <w:r w:rsidRPr="003C575C">
              <w:rPr>
                <w:rFonts w:ascii="Times New Roman" w:hAnsi="Times New Roman" w:cs="Times New Roman"/>
                <w:sz w:val="20"/>
                <w:szCs w:val="20"/>
              </w:rPr>
              <w:t> </w:t>
            </w:r>
            <w:r w:rsidRPr="003C575C">
              <w:rPr>
                <w:rFonts w:ascii="Times New Roman" w:hAnsi="Times New Roman" w:cs="Times New Roman"/>
                <w:sz w:val="20"/>
                <w:szCs w:val="20"/>
                <w:lang w:val="en-US"/>
              </w:rPr>
              <w:t>056</w:t>
            </w:r>
            <w:r w:rsidRPr="003C575C">
              <w:rPr>
                <w:rFonts w:ascii="Times New Roman" w:hAnsi="Times New Roman" w:cs="Times New Roman"/>
                <w:sz w:val="20"/>
                <w:szCs w:val="20"/>
              </w:rPr>
              <w:t>,</w:t>
            </w:r>
            <w:r w:rsidRPr="003C575C">
              <w:rPr>
                <w:rFonts w:ascii="Times New Roman" w:hAnsi="Times New Roman" w:cs="Times New Roman"/>
                <w:sz w:val="20"/>
                <w:szCs w:val="20"/>
                <w:lang w:val="en-US"/>
              </w:rPr>
              <w:t>00</w:t>
            </w:r>
          </w:p>
        </w:tc>
        <w:tc>
          <w:tcPr>
            <w:tcW w:w="2082" w:type="dxa"/>
            <w:vAlign w:val="center"/>
          </w:tcPr>
          <w:p w14:paraId="01408625" w14:textId="77777777" w:rsidR="006E6834" w:rsidRPr="003C575C" w:rsidRDefault="006E6834" w:rsidP="006E6834">
            <w:pPr>
              <w:tabs>
                <w:tab w:val="left" w:pos="567"/>
                <w:tab w:val="left" w:pos="3119"/>
              </w:tabs>
              <w:spacing w:after="0" w:line="240" w:lineRule="auto"/>
              <w:jc w:val="center"/>
              <w:rPr>
                <w:rFonts w:ascii="Times New Roman" w:hAnsi="Times New Roman" w:cs="Times New Roman"/>
                <w:sz w:val="20"/>
                <w:szCs w:val="20"/>
              </w:rPr>
            </w:pPr>
            <w:r w:rsidRPr="003C575C">
              <w:rPr>
                <w:rFonts w:ascii="Times New Roman" w:hAnsi="Times New Roman" w:cs="Times New Roman"/>
                <w:sz w:val="20"/>
                <w:szCs w:val="20"/>
              </w:rPr>
              <w:t>2</w:t>
            </w:r>
          </w:p>
        </w:tc>
        <w:tc>
          <w:tcPr>
            <w:tcW w:w="1903" w:type="dxa"/>
            <w:vAlign w:val="center"/>
          </w:tcPr>
          <w:p w14:paraId="2366F72F" w14:textId="77777777" w:rsidR="006E6834" w:rsidRPr="003C575C" w:rsidRDefault="006E6834" w:rsidP="006E6834">
            <w:pPr>
              <w:tabs>
                <w:tab w:val="left" w:pos="567"/>
                <w:tab w:val="left" w:pos="3119"/>
              </w:tabs>
              <w:spacing w:after="0" w:line="240" w:lineRule="auto"/>
              <w:jc w:val="center"/>
              <w:rPr>
                <w:rFonts w:ascii="Times New Roman" w:hAnsi="Times New Roman" w:cs="Times New Roman"/>
                <w:sz w:val="20"/>
                <w:szCs w:val="20"/>
              </w:rPr>
            </w:pPr>
            <w:r w:rsidRPr="003C575C">
              <w:rPr>
                <w:rFonts w:ascii="Times New Roman" w:hAnsi="Times New Roman" w:cs="Times New Roman"/>
                <w:sz w:val="20"/>
                <w:szCs w:val="20"/>
              </w:rPr>
              <w:t>2 112,00</w:t>
            </w:r>
          </w:p>
        </w:tc>
      </w:tr>
      <w:tr w:rsidR="006E6834" w:rsidRPr="003C575C" w14:paraId="1CA8C87F" w14:textId="77777777" w:rsidTr="007E307F">
        <w:trPr>
          <w:jc w:val="center"/>
        </w:trPr>
        <w:tc>
          <w:tcPr>
            <w:tcW w:w="561" w:type="dxa"/>
          </w:tcPr>
          <w:p w14:paraId="7C91C6E8" w14:textId="77777777" w:rsidR="006E6834" w:rsidRPr="003C575C" w:rsidRDefault="006E6834" w:rsidP="006E6834">
            <w:pPr>
              <w:tabs>
                <w:tab w:val="left" w:pos="567"/>
                <w:tab w:val="left" w:pos="3119"/>
              </w:tabs>
              <w:spacing w:after="0" w:line="240" w:lineRule="auto"/>
              <w:jc w:val="both"/>
              <w:rPr>
                <w:rFonts w:ascii="Times New Roman" w:hAnsi="Times New Roman" w:cs="Times New Roman"/>
                <w:sz w:val="20"/>
                <w:szCs w:val="20"/>
              </w:rPr>
            </w:pPr>
            <w:r w:rsidRPr="003C575C">
              <w:rPr>
                <w:rFonts w:ascii="Times New Roman" w:hAnsi="Times New Roman" w:cs="Times New Roman"/>
                <w:sz w:val="20"/>
                <w:szCs w:val="20"/>
              </w:rPr>
              <w:t>2.</w:t>
            </w:r>
          </w:p>
        </w:tc>
        <w:tc>
          <w:tcPr>
            <w:tcW w:w="2836" w:type="dxa"/>
          </w:tcPr>
          <w:p w14:paraId="7F889C14" w14:textId="77777777" w:rsidR="006E6834" w:rsidRPr="003C575C" w:rsidRDefault="006E6834" w:rsidP="006E6834">
            <w:pPr>
              <w:tabs>
                <w:tab w:val="left" w:pos="567"/>
                <w:tab w:val="left" w:pos="3119"/>
              </w:tabs>
              <w:spacing w:after="0" w:line="240" w:lineRule="auto"/>
              <w:rPr>
                <w:rFonts w:ascii="Times New Roman" w:hAnsi="Times New Roman" w:cs="Times New Roman"/>
                <w:sz w:val="20"/>
                <w:szCs w:val="20"/>
              </w:rPr>
            </w:pPr>
            <w:r w:rsidRPr="003C575C">
              <w:rPr>
                <w:rFonts w:ascii="Times New Roman" w:hAnsi="Times New Roman" w:cs="Times New Roman"/>
                <w:sz w:val="20"/>
                <w:szCs w:val="20"/>
              </w:rPr>
              <w:t xml:space="preserve">Разъем </w:t>
            </w:r>
            <w:r w:rsidRPr="003C575C">
              <w:rPr>
                <w:rFonts w:ascii="Times New Roman" w:hAnsi="Times New Roman" w:cs="Times New Roman"/>
                <w:sz w:val="20"/>
                <w:szCs w:val="20"/>
                <w:lang w:val="en-US"/>
              </w:rPr>
              <w:t>XLR</w:t>
            </w:r>
            <w:r w:rsidRPr="003C575C">
              <w:rPr>
                <w:rFonts w:ascii="Times New Roman" w:hAnsi="Times New Roman" w:cs="Times New Roman"/>
                <w:sz w:val="20"/>
                <w:szCs w:val="20"/>
              </w:rPr>
              <w:t xml:space="preserve"> мама </w:t>
            </w:r>
            <w:r w:rsidRPr="003C575C">
              <w:rPr>
                <w:rFonts w:ascii="Times New Roman" w:hAnsi="Times New Roman" w:cs="Times New Roman"/>
                <w:sz w:val="20"/>
                <w:szCs w:val="20"/>
                <w:lang w:val="en-US"/>
              </w:rPr>
              <w:t>PROADIO</w:t>
            </w:r>
            <w:r w:rsidRPr="003C575C">
              <w:rPr>
                <w:rFonts w:ascii="Times New Roman" w:hAnsi="Times New Roman" w:cs="Times New Roman"/>
                <w:sz w:val="20"/>
                <w:szCs w:val="20"/>
              </w:rPr>
              <w:t xml:space="preserve"> </w:t>
            </w:r>
            <w:r w:rsidRPr="003C575C">
              <w:rPr>
                <w:rFonts w:ascii="Times New Roman" w:hAnsi="Times New Roman" w:cs="Times New Roman"/>
                <w:sz w:val="20"/>
                <w:szCs w:val="20"/>
                <w:lang w:val="en-US"/>
              </w:rPr>
              <w:t>XLRF</w:t>
            </w:r>
            <w:r w:rsidRPr="003C575C">
              <w:rPr>
                <w:rFonts w:ascii="Times New Roman" w:hAnsi="Times New Roman" w:cs="Times New Roman"/>
                <w:sz w:val="20"/>
                <w:szCs w:val="20"/>
              </w:rPr>
              <w:t>-3</w:t>
            </w:r>
            <w:r w:rsidRPr="003C575C">
              <w:rPr>
                <w:rFonts w:ascii="Times New Roman" w:hAnsi="Times New Roman" w:cs="Times New Roman"/>
                <w:sz w:val="20"/>
                <w:szCs w:val="20"/>
                <w:lang w:val="en-US"/>
              </w:rPr>
              <w:t>E</w:t>
            </w:r>
          </w:p>
        </w:tc>
        <w:tc>
          <w:tcPr>
            <w:tcW w:w="1985" w:type="dxa"/>
            <w:vAlign w:val="center"/>
          </w:tcPr>
          <w:p w14:paraId="36D89763" w14:textId="77777777" w:rsidR="006E6834" w:rsidRPr="003C575C" w:rsidRDefault="006E6834" w:rsidP="006E6834">
            <w:pPr>
              <w:tabs>
                <w:tab w:val="left" w:pos="567"/>
                <w:tab w:val="left" w:pos="3119"/>
              </w:tabs>
              <w:spacing w:after="0" w:line="240" w:lineRule="auto"/>
              <w:jc w:val="center"/>
              <w:rPr>
                <w:rFonts w:ascii="Times New Roman" w:hAnsi="Times New Roman" w:cs="Times New Roman"/>
                <w:sz w:val="20"/>
                <w:szCs w:val="20"/>
                <w:lang w:val="en-US"/>
              </w:rPr>
            </w:pPr>
            <w:r w:rsidRPr="003C575C">
              <w:rPr>
                <w:rFonts w:ascii="Times New Roman" w:hAnsi="Times New Roman" w:cs="Times New Roman"/>
                <w:sz w:val="20"/>
                <w:szCs w:val="20"/>
                <w:lang w:val="en-US"/>
              </w:rPr>
              <w:t>125</w:t>
            </w:r>
            <w:r w:rsidRPr="003C575C">
              <w:rPr>
                <w:rFonts w:ascii="Times New Roman" w:hAnsi="Times New Roman" w:cs="Times New Roman"/>
                <w:sz w:val="20"/>
                <w:szCs w:val="20"/>
              </w:rPr>
              <w:t>,</w:t>
            </w:r>
            <w:r w:rsidRPr="003C575C">
              <w:rPr>
                <w:rFonts w:ascii="Times New Roman" w:hAnsi="Times New Roman" w:cs="Times New Roman"/>
                <w:sz w:val="20"/>
                <w:szCs w:val="20"/>
                <w:lang w:val="en-US"/>
              </w:rPr>
              <w:t>00</w:t>
            </w:r>
          </w:p>
        </w:tc>
        <w:tc>
          <w:tcPr>
            <w:tcW w:w="2082" w:type="dxa"/>
            <w:vAlign w:val="center"/>
          </w:tcPr>
          <w:p w14:paraId="2E348F00" w14:textId="77777777" w:rsidR="006E6834" w:rsidRPr="003C575C" w:rsidRDefault="006E6834" w:rsidP="006E6834">
            <w:pPr>
              <w:tabs>
                <w:tab w:val="left" w:pos="567"/>
                <w:tab w:val="left" w:pos="3119"/>
              </w:tabs>
              <w:spacing w:after="0" w:line="240" w:lineRule="auto"/>
              <w:jc w:val="center"/>
              <w:rPr>
                <w:rFonts w:ascii="Times New Roman" w:hAnsi="Times New Roman" w:cs="Times New Roman"/>
                <w:sz w:val="20"/>
                <w:szCs w:val="20"/>
              </w:rPr>
            </w:pPr>
            <w:r w:rsidRPr="003C575C">
              <w:rPr>
                <w:rFonts w:ascii="Times New Roman" w:hAnsi="Times New Roman" w:cs="Times New Roman"/>
                <w:sz w:val="20"/>
                <w:szCs w:val="20"/>
              </w:rPr>
              <w:t>20</w:t>
            </w:r>
          </w:p>
        </w:tc>
        <w:tc>
          <w:tcPr>
            <w:tcW w:w="1903" w:type="dxa"/>
            <w:vAlign w:val="center"/>
          </w:tcPr>
          <w:p w14:paraId="315ECB44" w14:textId="77777777" w:rsidR="006E6834" w:rsidRPr="003C575C" w:rsidRDefault="006E6834" w:rsidP="006E6834">
            <w:pPr>
              <w:tabs>
                <w:tab w:val="left" w:pos="567"/>
                <w:tab w:val="left" w:pos="3119"/>
              </w:tabs>
              <w:spacing w:after="0" w:line="240" w:lineRule="auto"/>
              <w:jc w:val="center"/>
              <w:rPr>
                <w:rFonts w:ascii="Times New Roman" w:hAnsi="Times New Roman" w:cs="Times New Roman"/>
                <w:sz w:val="20"/>
                <w:szCs w:val="20"/>
              </w:rPr>
            </w:pPr>
            <w:r w:rsidRPr="003C575C">
              <w:rPr>
                <w:rFonts w:ascii="Times New Roman" w:hAnsi="Times New Roman" w:cs="Times New Roman"/>
                <w:sz w:val="20"/>
                <w:szCs w:val="20"/>
              </w:rPr>
              <w:t>2 500,00</w:t>
            </w:r>
          </w:p>
        </w:tc>
      </w:tr>
      <w:tr w:rsidR="006E6834" w:rsidRPr="003C575C" w14:paraId="5BDBF0DF" w14:textId="77777777" w:rsidTr="007E307F">
        <w:trPr>
          <w:jc w:val="center"/>
        </w:trPr>
        <w:tc>
          <w:tcPr>
            <w:tcW w:w="561" w:type="dxa"/>
          </w:tcPr>
          <w:p w14:paraId="12206CFB" w14:textId="77777777" w:rsidR="006E6834" w:rsidRPr="003C575C" w:rsidRDefault="006E6834" w:rsidP="006E6834">
            <w:pPr>
              <w:tabs>
                <w:tab w:val="left" w:pos="567"/>
                <w:tab w:val="left" w:pos="3119"/>
              </w:tabs>
              <w:spacing w:after="0" w:line="240" w:lineRule="auto"/>
              <w:jc w:val="both"/>
              <w:rPr>
                <w:rFonts w:ascii="Times New Roman" w:hAnsi="Times New Roman" w:cs="Times New Roman"/>
                <w:sz w:val="20"/>
                <w:szCs w:val="20"/>
              </w:rPr>
            </w:pPr>
            <w:r w:rsidRPr="003C575C">
              <w:rPr>
                <w:rFonts w:ascii="Times New Roman" w:hAnsi="Times New Roman" w:cs="Times New Roman"/>
                <w:sz w:val="20"/>
                <w:szCs w:val="20"/>
              </w:rPr>
              <w:t>3.</w:t>
            </w:r>
          </w:p>
        </w:tc>
        <w:tc>
          <w:tcPr>
            <w:tcW w:w="2836" w:type="dxa"/>
          </w:tcPr>
          <w:p w14:paraId="01019F8C" w14:textId="77777777" w:rsidR="006E6834" w:rsidRPr="003C575C" w:rsidRDefault="006E6834" w:rsidP="006E6834">
            <w:pPr>
              <w:tabs>
                <w:tab w:val="left" w:pos="567"/>
                <w:tab w:val="left" w:pos="3119"/>
              </w:tabs>
              <w:spacing w:after="0" w:line="240" w:lineRule="auto"/>
              <w:rPr>
                <w:rFonts w:ascii="Times New Roman" w:hAnsi="Times New Roman" w:cs="Times New Roman"/>
                <w:sz w:val="20"/>
                <w:szCs w:val="20"/>
              </w:rPr>
            </w:pPr>
            <w:r w:rsidRPr="003C575C">
              <w:rPr>
                <w:rFonts w:ascii="Times New Roman" w:hAnsi="Times New Roman" w:cs="Times New Roman"/>
                <w:sz w:val="20"/>
                <w:szCs w:val="20"/>
              </w:rPr>
              <w:t>Разъем XLR папа PROADIO XLR</w:t>
            </w:r>
            <w:r w:rsidRPr="003C575C">
              <w:rPr>
                <w:rFonts w:ascii="Times New Roman" w:hAnsi="Times New Roman" w:cs="Times New Roman"/>
                <w:sz w:val="20"/>
                <w:szCs w:val="20"/>
                <w:lang w:val="en-US"/>
              </w:rPr>
              <w:t>M</w:t>
            </w:r>
            <w:r w:rsidRPr="003C575C">
              <w:rPr>
                <w:rFonts w:ascii="Times New Roman" w:hAnsi="Times New Roman" w:cs="Times New Roman"/>
                <w:sz w:val="20"/>
                <w:szCs w:val="20"/>
              </w:rPr>
              <w:t>-3E</w:t>
            </w:r>
          </w:p>
        </w:tc>
        <w:tc>
          <w:tcPr>
            <w:tcW w:w="1985" w:type="dxa"/>
            <w:vAlign w:val="center"/>
          </w:tcPr>
          <w:p w14:paraId="3652607A" w14:textId="77777777" w:rsidR="006E6834" w:rsidRPr="003C575C" w:rsidRDefault="006E6834" w:rsidP="006E6834">
            <w:pPr>
              <w:tabs>
                <w:tab w:val="left" w:pos="567"/>
                <w:tab w:val="left" w:pos="3119"/>
              </w:tabs>
              <w:spacing w:after="0" w:line="240" w:lineRule="auto"/>
              <w:jc w:val="center"/>
              <w:rPr>
                <w:rFonts w:ascii="Times New Roman" w:hAnsi="Times New Roman" w:cs="Times New Roman"/>
                <w:sz w:val="20"/>
                <w:szCs w:val="20"/>
                <w:lang w:val="en-US"/>
              </w:rPr>
            </w:pPr>
            <w:r w:rsidRPr="003C575C">
              <w:rPr>
                <w:rFonts w:ascii="Times New Roman" w:hAnsi="Times New Roman" w:cs="Times New Roman"/>
                <w:sz w:val="20"/>
                <w:szCs w:val="20"/>
                <w:lang w:val="en-US"/>
              </w:rPr>
              <w:t>125</w:t>
            </w:r>
            <w:r w:rsidRPr="003C575C">
              <w:rPr>
                <w:rFonts w:ascii="Times New Roman" w:hAnsi="Times New Roman" w:cs="Times New Roman"/>
                <w:sz w:val="20"/>
                <w:szCs w:val="20"/>
              </w:rPr>
              <w:t>,</w:t>
            </w:r>
            <w:r w:rsidRPr="003C575C">
              <w:rPr>
                <w:rFonts w:ascii="Times New Roman" w:hAnsi="Times New Roman" w:cs="Times New Roman"/>
                <w:sz w:val="20"/>
                <w:szCs w:val="20"/>
                <w:lang w:val="en-US"/>
              </w:rPr>
              <w:t>00</w:t>
            </w:r>
          </w:p>
        </w:tc>
        <w:tc>
          <w:tcPr>
            <w:tcW w:w="2082" w:type="dxa"/>
            <w:vAlign w:val="center"/>
          </w:tcPr>
          <w:p w14:paraId="114BFF04" w14:textId="77777777" w:rsidR="006E6834" w:rsidRPr="003C575C" w:rsidRDefault="006E6834" w:rsidP="006E6834">
            <w:pPr>
              <w:tabs>
                <w:tab w:val="left" w:pos="567"/>
                <w:tab w:val="left" w:pos="3119"/>
              </w:tabs>
              <w:spacing w:after="0" w:line="240" w:lineRule="auto"/>
              <w:jc w:val="center"/>
              <w:rPr>
                <w:rFonts w:ascii="Times New Roman" w:hAnsi="Times New Roman" w:cs="Times New Roman"/>
                <w:sz w:val="20"/>
                <w:szCs w:val="20"/>
              </w:rPr>
            </w:pPr>
            <w:r w:rsidRPr="003C575C">
              <w:rPr>
                <w:rFonts w:ascii="Times New Roman" w:hAnsi="Times New Roman" w:cs="Times New Roman"/>
                <w:sz w:val="20"/>
                <w:szCs w:val="20"/>
              </w:rPr>
              <w:t>20</w:t>
            </w:r>
          </w:p>
        </w:tc>
        <w:tc>
          <w:tcPr>
            <w:tcW w:w="1903" w:type="dxa"/>
            <w:vAlign w:val="center"/>
          </w:tcPr>
          <w:p w14:paraId="2B830177" w14:textId="77777777" w:rsidR="006E6834" w:rsidRPr="003C575C" w:rsidRDefault="006E6834" w:rsidP="006E6834">
            <w:pPr>
              <w:tabs>
                <w:tab w:val="left" w:pos="567"/>
                <w:tab w:val="left" w:pos="3119"/>
              </w:tabs>
              <w:spacing w:after="0" w:line="240" w:lineRule="auto"/>
              <w:jc w:val="center"/>
              <w:rPr>
                <w:rFonts w:ascii="Times New Roman" w:hAnsi="Times New Roman" w:cs="Times New Roman"/>
                <w:sz w:val="20"/>
                <w:szCs w:val="20"/>
              </w:rPr>
            </w:pPr>
            <w:r w:rsidRPr="003C575C">
              <w:rPr>
                <w:rFonts w:ascii="Times New Roman" w:hAnsi="Times New Roman" w:cs="Times New Roman"/>
                <w:sz w:val="20"/>
                <w:szCs w:val="20"/>
              </w:rPr>
              <w:t>2 500,00</w:t>
            </w:r>
          </w:p>
        </w:tc>
      </w:tr>
      <w:tr w:rsidR="006E6834" w:rsidRPr="003C575C" w14:paraId="050C5E04" w14:textId="77777777" w:rsidTr="007E307F">
        <w:trPr>
          <w:jc w:val="center"/>
        </w:trPr>
        <w:tc>
          <w:tcPr>
            <w:tcW w:w="561" w:type="dxa"/>
          </w:tcPr>
          <w:p w14:paraId="1FB46F29" w14:textId="77777777" w:rsidR="006E6834" w:rsidRPr="003C575C" w:rsidRDefault="006E6834" w:rsidP="006E6834">
            <w:pPr>
              <w:tabs>
                <w:tab w:val="left" w:pos="567"/>
                <w:tab w:val="left" w:pos="3119"/>
              </w:tabs>
              <w:spacing w:after="0" w:line="240" w:lineRule="auto"/>
              <w:jc w:val="both"/>
              <w:rPr>
                <w:rFonts w:ascii="Times New Roman" w:hAnsi="Times New Roman" w:cs="Times New Roman"/>
                <w:sz w:val="20"/>
                <w:szCs w:val="20"/>
              </w:rPr>
            </w:pPr>
            <w:r w:rsidRPr="003C575C">
              <w:rPr>
                <w:rFonts w:ascii="Times New Roman" w:hAnsi="Times New Roman" w:cs="Times New Roman"/>
                <w:sz w:val="20"/>
                <w:szCs w:val="20"/>
                <w:lang w:val="en-US"/>
              </w:rPr>
              <w:t>4</w:t>
            </w:r>
            <w:r w:rsidRPr="003C575C">
              <w:rPr>
                <w:rFonts w:ascii="Times New Roman" w:hAnsi="Times New Roman" w:cs="Times New Roman"/>
                <w:sz w:val="20"/>
                <w:szCs w:val="20"/>
              </w:rPr>
              <w:t>.</w:t>
            </w:r>
          </w:p>
        </w:tc>
        <w:tc>
          <w:tcPr>
            <w:tcW w:w="2836" w:type="dxa"/>
          </w:tcPr>
          <w:p w14:paraId="68192AB2" w14:textId="77777777" w:rsidR="006E6834" w:rsidRPr="003C575C" w:rsidRDefault="006E6834" w:rsidP="006E6834">
            <w:pPr>
              <w:tabs>
                <w:tab w:val="left" w:pos="567"/>
                <w:tab w:val="left" w:pos="3119"/>
              </w:tabs>
              <w:spacing w:after="0" w:line="240" w:lineRule="auto"/>
              <w:rPr>
                <w:rFonts w:ascii="Times New Roman" w:hAnsi="Times New Roman" w:cs="Times New Roman"/>
                <w:sz w:val="20"/>
                <w:szCs w:val="20"/>
                <w:lang w:val="en-US"/>
              </w:rPr>
            </w:pPr>
            <w:r w:rsidRPr="003C575C">
              <w:rPr>
                <w:rFonts w:ascii="Times New Roman" w:hAnsi="Times New Roman" w:cs="Times New Roman"/>
                <w:sz w:val="20"/>
                <w:szCs w:val="20"/>
              </w:rPr>
              <w:t xml:space="preserve">Микрофонная стойка </w:t>
            </w:r>
            <w:r w:rsidRPr="003C575C">
              <w:rPr>
                <w:rFonts w:ascii="Times New Roman" w:hAnsi="Times New Roman" w:cs="Times New Roman"/>
                <w:sz w:val="20"/>
                <w:szCs w:val="20"/>
                <w:lang w:val="en-US"/>
              </w:rPr>
              <w:t>TEMPO MS80</w:t>
            </w:r>
          </w:p>
        </w:tc>
        <w:tc>
          <w:tcPr>
            <w:tcW w:w="1985" w:type="dxa"/>
            <w:vAlign w:val="center"/>
          </w:tcPr>
          <w:p w14:paraId="2887CE59" w14:textId="77777777" w:rsidR="006E6834" w:rsidRPr="003C575C" w:rsidRDefault="006E6834" w:rsidP="006E6834">
            <w:pPr>
              <w:tabs>
                <w:tab w:val="left" w:pos="567"/>
                <w:tab w:val="left" w:pos="3119"/>
              </w:tabs>
              <w:spacing w:after="0" w:line="240" w:lineRule="auto"/>
              <w:jc w:val="center"/>
              <w:rPr>
                <w:rFonts w:ascii="Times New Roman" w:hAnsi="Times New Roman" w:cs="Times New Roman"/>
                <w:sz w:val="20"/>
                <w:szCs w:val="20"/>
                <w:lang w:val="en-US"/>
              </w:rPr>
            </w:pPr>
            <w:r w:rsidRPr="003C575C">
              <w:rPr>
                <w:rFonts w:ascii="Times New Roman" w:hAnsi="Times New Roman" w:cs="Times New Roman"/>
                <w:sz w:val="20"/>
                <w:szCs w:val="20"/>
                <w:lang w:val="en-US"/>
              </w:rPr>
              <w:t>2</w:t>
            </w:r>
            <w:r w:rsidRPr="003C575C">
              <w:rPr>
                <w:rFonts w:ascii="Times New Roman" w:hAnsi="Times New Roman" w:cs="Times New Roman"/>
                <w:sz w:val="20"/>
                <w:szCs w:val="20"/>
              </w:rPr>
              <w:t> </w:t>
            </w:r>
            <w:r w:rsidRPr="003C575C">
              <w:rPr>
                <w:rFonts w:ascii="Times New Roman" w:hAnsi="Times New Roman" w:cs="Times New Roman"/>
                <w:sz w:val="20"/>
                <w:szCs w:val="20"/>
                <w:lang w:val="en-US"/>
              </w:rPr>
              <w:t>315</w:t>
            </w:r>
            <w:r w:rsidRPr="003C575C">
              <w:rPr>
                <w:rFonts w:ascii="Times New Roman" w:hAnsi="Times New Roman" w:cs="Times New Roman"/>
                <w:sz w:val="20"/>
                <w:szCs w:val="20"/>
              </w:rPr>
              <w:t>,</w:t>
            </w:r>
            <w:r w:rsidRPr="003C575C">
              <w:rPr>
                <w:rFonts w:ascii="Times New Roman" w:hAnsi="Times New Roman" w:cs="Times New Roman"/>
                <w:sz w:val="20"/>
                <w:szCs w:val="20"/>
                <w:lang w:val="en-US"/>
              </w:rPr>
              <w:t>00</w:t>
            </w:r>
          </w:p>
        </w:tc>
        <w:tc>
          <w:tcPr>
            <w:tcW w:w="2082" w:type="dxa"/>
            <w:vAlign w:val="center"/>
          </w:tcPr>
          <w:p w14:paraId="7D040472" w14:textId="77777777" w:rsidR="006E6834" w:rsidRPr="003C575C" w:rsidRDefault="006E6834" w:rsidP="006E6834">
            <w:pPr>
              <w:tabs>
                <w:tab w:val="left" w:pos="567"/>
                <w:tab w:val="left" w:pos="3119"/>
              </w:tabs>
              <w:spacing w:after="0" w:line="240" w:lineRule="auto"/>
              <w:jc w:val="center"/>
              <w:rPr>
                <w:rFonts w:ascii="Times New Roman" w:hAnsi="Times New Roman" w:cs="Times New Roman"/>
                <w:sz w:val="20"/>
                <w:szCs w:val="20"/>
              </w:rPr>
            </w:pPr>
            <w:r w:rsidRPr="003C575C">
              <w:rPr>
                <w:rFonts w:ascii="Times New Roman" w:hAnsi="Times New Roman" w:cs="Times New Roman"/>
                <w:sz w:val="20"/>
                <w:szCs w:val="20"/>
              </w:rPr>
              <w:t>4</w:t>
            </w:r>
          </w:p>
        </w:tc>
        <w:tc>
          <w:tcPr>
            <w:tcW w:w="1903" w:type="dxa"/>
            <w:vAlign w:val="center"/>
          </w:tcPr>
          <w:p w14:paraId="1E2B7AA2" w14:textId="77777777" w:rsidR="006E6834" w:rsidRPr="003C575C" w:rsidRDefault="006E6834" w:rsidP="006E6834">
            <w:pPr>
              <w:tabs>
                <w:tab w:val="left" w:pos="567"/>
                <w:tab w:val="left" w:pos="3119"/>
              </w:tabs>
              <w:spacing w:after="0" w:line="240" w:lineRule="auto"/>
              <w:jc w:val="center"/>
              <w:rPr>
                <w:rFonts w:ascii="Times New Roman" w:hAnsi="Times New Roman" w:cs="Times New Roman"/>
                <w:sz w:val="20"/>
                <w:szCs w:val="20"/>
              </w:rPr>
            </w:pPr>
            <w:r w:rsidRPr="003C575C">
              <w:rPr>
                <w:rFonts w:ascii="Times New Roman" w:hAnsi="Times New Roman" w:cs="Times New Roman"/>
                <w:sz w:val="20"/>
                <w:szCs w:val="20"/>
              </w:rPr>
              <w:t>9 260,00</w:t>
            </w:r>
          </w:p>
        </w:tc>
      </w:tr>
      <w:tr w:rsidR="006E6834" w:rsidRPr="003C575C" w14:paraId="36D2C0C6" w14:textId="77777777" w:rsidTr="007E307F">
        <w:trPr>
          <w:trHeight w:val="522"/>
          <w:jc w:val="center"/>
        </w:trPr>
        <w:tc>
          <w:tcPr>
            <w:tcW w:w="561" w:type="dxa"/>
          </w:tcPr>
          <w:p w14:paraId="467F65AB" w14:textId="77777777" w:rsidR="006E6834" w:rsidRPr="003C575C" w:rsidRDefault="006E6834" w:rsidP="006E6834">
            <w:pPr>
              <w:tabs>
                <w:tab w:val="left" w:pos="567"/>
                <w:tab w:val="left" w:pos="3119"/>
              </w:tabs>
              <w:spacing w:after="0" w:line="240" w:lineRule="auto"/>
              <w:jc w:val="both"/>
              <w:rPr>
                <w:rFonts w:ascii="Times New Roman" w:hAnsi="Times New Roman" w:cs="Times New Roman"/>
                <w:sz w:val="20"/>
                <w:szCs w:val="20"/>
              </w:rPr>
            </w:pPr>
            <w:r w:rsidRPr="003C575C">
              <w:rPr>
                <w:rFonts w:ascii="Times New Roman" w:hAnsi="Times New Roman" w:cs="Times New Roman"/>
                <w:sz w:val="20"/>
                <w:szCs w:val="20"/>
              </w:rPr>
              <w:t>5.</w:t>
            </w:r>
          </w:p>
        </w:tc>
        <w:tc>
          <w:tcPr>
            <w:tcW w:w="2836" w:type="dxa"/>
          </w:tcPr>
          <w:p w14:paraId="206C1D07" w14:textId="77777777" w:rsidR="006E6834" w:rsidRPr="003C575C" w:rsidRDefault="006E6834" w:rsidP="006E6834">
            <w:pPr>
              <w:tabs>
                <w:tab w:val="left" w:pos="567"/>
                <w:tab w:val="left" w:pos="3119"/>
              </w:tabs>
              <w:spacing w:after="0" w:line="240" w:lineRule="auto"/>
              <w:rPr>
                <w:rFonts w:ascii="Times New Roman" w:hAnsi="Times New Roman" w:cs="Times New Roman"/>
                <w:sz w:val="20"/>
                <w:szCs w:val="20"/>
              </w:rPr>
            </w:pPr>
            <w:r w:rsidRPr="003C575C">
              <w:rPr>
                <w:rFonts w:ascii="Times New Roman" w:hAnsi="Times New Roman" w:cs="Times New Roman"/>
                <w:sz w:val="20"/>
                <w:szCs w:val="20"/>
              </w:rPr>
              <w:t xml:space="preserve">Вокальный микрофон </w:t>
            </w:r>
            <w:r w:rsidRPr="003C575C">
              <w:rPr>
                <w:rFonts w:ascii="Times New Roman" w:hAnsi="Times New Roman" w:cs="Times New Roman"/>
                <w:sz w:val="20"/>
                <w:szCs w:val="20"/>
                <w:lang w:val="en-US"/>
              </w:rPr>
              <w:t>SHURE</w:t>
            </w:r>
            <w:r w:rsidRPr="003C575C">
              <w:rPr>
                <w:rFonts w:ascii="Times New Roman" w:hAnsi="Times New Roman" w:cs="Times New Roman"/>
                <w:sz w:val="20"/>
                <w:szCs w:val="20"/>
              </w:rPr>
              <w:t xml:space="preserve"> </w:t>
            </w:r>
            <w:r w:rsidRPr="003C575C">
              <w:rPr>
                <w:rFonts w:ascii="Times New Roman" w:hAnsi="Times New Roman" w:cs="Times New Roman"/>
                <w:sz w:val="20"/>
                <w:szCs w:val="20"/>
                <w:lang w:val="en-US"/>
              </w:rPr>
              <w:t>SM</w:t>
            </w:r>
            <w:r w:rsidRPr="003C575C">
              <w:rPr>
                <w:rFonts w:ascii="Times New Roman" w:hAnsi="Times New Roman" w:cs="Times New Roman"/>
                <w:sz w:val="20"/>
                <w:szCs w:val="20"/>
              </w:rPr>
              <w:t xml:space="preserve"> 58</w:t>
            </w:r>
            <w:r w:rsidRPr="003C575C">
              <w:rPr>
                <w:rFonts w:ascii="Times New Roman" w:hAnsi="Times New Roman" w:cs="Times New Roman"/>
                <w:sz w:val="20"/>
                <w:szCs w:val="20"/>
                <w:lang w:val="en-US"/>
              </w:rPr>
              <w:t>S</w:t>
            </w:r>
          </w:p>
        </w:tc>
        <w:tc>
          <w:tcPr>
            <w:tcW w:w="1985" w:type="dxa"/>
            <w:vAlign w:val="center"/>
          </w:tcPr>
          <w:p w14:paraId="6EA24917" w14:textId="77777777" w:rsidR="006E6834" w:rsidRPr="003C575C" w:rsidRDefault="006E6834" w:rsidP="006E6834">
            <w:pPr>
              <w:tabs>
                <w:tab w:val="left" w:pos="567"/>
                <w:tab w:val="left" w:pos="3119"/>
              </w:tabs>
              <w:spacing w:after="0" w:line="240" w:lineRule="auto"/>
              <w:jc w:val="center"/>
              <w:rPr>
                <w:rFonts w:ascii="Times New Roman" w:hAnsi="Times New Roman" w:cs="Times New Roman"/>
                <w:sz w:val="20"/>
                <w:szCs w:val="20"/>
              </w:rPr>
            </w:pPr>
            <w:r w:rsidRPr="003C575C">
              <w:rPr>
                <w:rFonts w:ascii="Times New Roman" w:hAnsi="Times New Roman" w:cs="Times New Roman"/>
                <w:sz w:val="20"/>
                <w:szCs w:val="20"/>
              </w:rPr>
              <w:t>9 750,00</w:t>
            </w:r>
          </w:p>
        </w:tc>
        <w:tc>
          <w:tcPr>
            <w:tcW w:w="2082" w:type="dxa"/>
            <w:vAlign w:val="center"/>
          </w:tcPr>
          <w:p w14:paraId="62DAF65B" w14:textId="77777777" w:rsidR="006E6834" w:rsidRPr="003C575C" w:rsidRDefault="006E6834" w:rsidP="006E6834">
            <w:pPr>
              <w:tabs>
                <w:tab w:val="left" w:pos="567"/>
                <w:tab w:val="left" w:pos="3119"/>
              </w:tabs>
              <w:spacing w:after="0" w:line="240" w:lineRule="auto"/>
              <w:jc w:val="center"/>
              <w:rPr>
                <w:rFonts w:ascii="Times New Roman" w:hAnsi="Times New Roman" w:cs="Times New Roman"/>
                <w:sz w:val="20"/>
                <w:szCs w:val="20"/>
              </w:rPr>
            </w:pPr>
            <w:r w:rsidRPr="003C575C">
              <w:rPr>
                <w:rFonts w:ascii="Times New Roman" w:hAnsi="Times New Roman" w:cs="Times New Roman"/>
                <w:sz w:val="20"/>
                <w:szCs w:val="20"/>
              </w:rPr>
              <w:t>2</w:t>
            </w:r>
          </w:p>
        </w:tc>
        <w:tc>
          <w:tcPr>
            <w:tcW w:w="1903" w:type="dxa"/>
            <w:vAlign w:val="center"/>
          </w:tcPr>
          <w:p w14:paraId="0529FCC5" w14:textId="77777777" w:rsidR="006E6834" w:rsidRPr="003C575C" w:rsidRDefault="006E6834" w:rsidP="006E6834">
            <w:pPr>
              <w:tabs>
                <w:tab w:val="left" w:pos="567"/>
                <w:tab w:val="left" w:pos="3119"/>
              </w:tabs>
              <w:spacing w:after="0" w:line="240" w:lineRule="auto"/>
              <w:jc w:val="center"/>
              <w:rPr>
                <w:rFonts w:ascii="Times New Roman" w:hAnsi="Times New Roman" w:cs="Times New Roman"/>
                <w:sz w:val="20"/>
                <w:szCs w:val="20"/>
              </w:rPr>
            </w:pPr>
            <w:r w:rsidRPr="003C575C">
              <w:rPr>
                <w:rFonts w:ascii="Times New Roman" w:hAnsi="Times New Roman" w:cs="Times New Roman"/>
                <w:sz w:val="20"/>
                <w:szCs w:val="20"/>
              </w:rPr>
              <w:t>19 500,00</w:t>
            </w:r>
          </w:p>
        </w:tc>
      </w:tr>
      <w:tr w:rsidR="006E6834" w:rsidRPr="003C575C" w14:paraId="01996D85" w14:textId="77777777" w:rsidTr="007E307F">
        <w:trPr>
          <w:jc w:val="center"/>
        </w:trPr>
        <w:tc>
          <w:tcPr>
            <w:tcW w:w="561" w:type="dxa"/>
          </w:tcPr>
          <w:p w14:paraId="4E3A300A" w14:textId="77777777" w:rsidR="006E6834" w:rsidRPr="003C575C" w:rsidRDefault="006E6834" w:rsidP="006E6834">
            <w:pPr>
              <w:tabs>
                <w:tab w:val="left" w:pos="567"/>
                <w:tab w:val="left" w:pos="3119"/>
              </w:tabs>
              <w:spacing w:after="0" w:line="240" w:lineRule="auto"/>
              <w:jc w:val="both"/>
              <w:rPr>
                <w:rFonts w:ascii="Times New Roman" w:hAnsi="Times New Roman" w:cs="Times New Roman"/>
                <w:sz w:val="20"/>
                <w:szCs w:val="20"/>
              </w:rPr>
            </w:pPr>
            <w:r w:rsidRPr="003C575C">
              <w:rPr>
                <w:rFonts w:ascii="Times New Roman" w:hAnsi="Times New Roman" w:cs="Times New Roman"/>
                <w:sz w:val="20"/>
                <w:szCs w:val="20"/>
                <w:lang w:val="en-US"/>
              </w:rPr>
              <w:t>6</w:t>
            </w:r>
            <w:r w:rsidRPr="003C575C">
              <w:rPr>
                <w:rFonts w:ascii="Times New Roman" w:hAnsi="Times New Roman" w:cs="Times New Roman"/>
                <w:sz w:val="20"/>
                <w:szCs w:val="20"/>
              </w:rPr>
              <w:t>.</w:t>
            </w:r>
          </w:p>
        </w:tc>
        <w:tc>
          <w:tcPr>
            <w:tcW w:w="2836" w:type="dxa"/>
          </w:tcPr>
          <w:p w14:paraId="2951CDBF" w14:textId="77777777" w:rsidR="006E6834" w:rsidRPr="003C575C" w:rsidRDefault="006E6834" w:rsidP="006E6834">
            <w:pPr>
              <w:tabs>
                <w:tab w:val="left" w:pos="567"/>
                <w:tab w:val="left" w:pos="3119"/>
              </w:tabs>
              <w:spacing w:after="0" w:line="240" w:lineRule="auto"/>
              <w:rPr>
                <w:rFonts w:ascii="Times New Roman" w:hAnsi="Times New Roman" w:cs="Times New Roman"/>
                <w:sz w:val="20"/>
                <w:szCs w:val="20"/>
              </w:rPr>
            </w:pPr>
            <w:r w:rsidRPr="003C575C">
              <w:rPr>
                <w:rFonts w:ascii="Times New Roman" w:hAnsi="Times New Roman" w:cs="Times New Roman"/>
                <w:sz w:val="20"/>
                <w:szCs w:val="20"/>
              </w:rPr>
              <w:t xml:space="preserve">Пассивный директ-бокс PROADIO </w:t>
            </w:r>
            <w:r w:rsidRPr="003C575C">
              <w:rPr>
                <w:rFonts w:ascii="Times New Roman" w:hAnsi="Times New Roman" w:cs="Times New Roman"/>
                <w:sz w:val="20"/>
                <w:szCs w:val="20"/>
                <w:lang w:val="en-US"/>
              </w:rPr>
              <w:t>PDB</w:t>
            </w:r>
            <w:r w:rsidRPr="003C575C">
              <w:rPr>
                <w:rFonts w:ascii="Times New Roman" w:hAnsi="Times New Roman" w:cs="Times New Roman"/>
                <w:sz w:val="20"/>
                <w:szCs w:val="20"/>
              </w:rPr>
              <w:t>-2</w:t>
            </w:r>
          </w:p>
        </w:tc>
        <w:tc>
          <w:tcPr>
            <w:tcW w:w="1985" w:type="dxa"/>
            <w:vAlign w:val="center"/>
          </w:tcPr>
          <w:p w14:paraId="424ED142" w14:textId="77777777" w:rsidR="006E6834" w:rsidRPr="003C575C" w:rsidRDefault="006E6834" w:rsidP="006E6834">
            <w:pPr>
              <w:tabs>
                <w:tab w:val="left" w:pos="567"/>
                <w:tab w:val="left" w:pos="3119"/>
              </w:tabs>
              <w:spacing w:after="0" w:line="240" w:lineRule="auto"/>
              <w:jc w:val="center"/>
              <w:rPr>
                <w:rFonts w:ascii="Times New Roman" w:hAnsi="Times New Roman" w:cs="Times New Roman"/>
                <w:sz w:val="20"/>
                <w:szCs w:val="20"/>
              </w:rPr>
            </w:pPr>
            <w:r w:rsidRPr="003C575C">
              <w:rPr>
                <w:rFonts w:ascii="Times New Roman" w:hAnsi="Times New Roman" w:cs="Times New Roman"/>
                <w:sz w:val="20"/>
                <w:szCs w:val="20"/>
              </w:rPr>
              <w:t>2 037,00</w:t>
            </w:r>
          </w:p>
        </w:tc>
        <w:tc>
          <w:tcPr>
            <w:tcW w:w="2082" w:type="dxa"/>
            <w:vAlign w:val="center"/>
          </w:tcPr>
          <w:p w14:paraId="64BEA5A5" w14:textId="77777777" w:rsidR="006E6834" w:rsidRPr="003C575C" w:rsidRDefault="006E6834" w:rsidP="006E6834">
            <w:pPr>
              <w:tabs>
                <w:tab w:val="left" w:pos="567"/>
                <w:tab w:val="left" w:pos="3119"/>
              </w:tabs>
              <w:spacing w:after="0" w:line="240" w:lineRule="auto"/>
              <w:jc w:val="center"/>
              <w:rPr>
                <w:rFonts w:ascii="Times New Roman" w:hAnsi="Times New Roman" w:cs="Times New Roman"/>
                <w:sz w:val="20"/>
                <w:szCs w:val="20"/>
              </w:rPr>
            </w:pPr>
            <w:r w:rsidRPr="003C575C">
              <w:rPr>
                <w:rFonts w:ascii="Times New Roman" w:hAnsi="Times New Roman" w:cs="Times New Roman"/>
                <w:sz w:val="20"/>
                <w:szCs w:val="20"/>
              </w:rPr>
              <w:t>2</w:t>
            </w:r>
          </w:p>
        </w:tc>
        <w:tc>
          <w:tcPr>
            <w:tcW w:w="1903" w:type="dxa"/>
            <w:vAlign w:val="center"/>
          </w:tcPr>
          <w:p w14:paraId="00E58E86" w14:textId="77777777" w:rsidR="006E6834" w:rsidRPr="003C575C" w:rsidRDefault="006E6834" w:rsidP="006E6834">
            <w:pPr>
              <w:tabs>
                <w:tab w:val="left" w:pos="567"/>
                <w:tab w:val="left" w:pos="3119"/>
              </w:tabs>
              <w:spacing w:after="0" w:line="240" w:lineRule="auto"/>
              <w:jc w:val="center"/>
              <w:rPr>
                <w:rFonts w:ascii="Times New Roman" w:hAnsi="Times New Roman" w:cs="Times New Roman"/>
                <w:sz w:val="20"/>
                <w:szCs w:val="20"/>
              </w:rPr>
            </w:pPr>
            <w:r w:rsidRPr="003C575C">
              <w:rPr>
                <w:rFonts w:ascii="Times New Roman" w:hAnsi="Times New Roman" w:cs="Times New Roman"/>
                <w:sz w:val="20"/>
                <w:szCs w:val="20"/>
              </w:rPr>
              <w:t>4 074,00</w:t>
            </w:r>
          </w:p>
        </w:tc>
      </w:tr>
    </w:tbl>
    <w:p w14:paraId="760B3BB1" w14:textId="77777777" w:rsidR="006E6834" w:rsidRPr="00A00F10" w:rsidRDefault="006E6834" w:rsidP="006E6834">
      <w:pPr>
        <w:tabs>
          <w:tab w:val="left" w:pos="567"/>
          <w:tab w:val="left" w:pos="3119"/>
        </w:tabs>
        <w:spacing w:after="0" w:line="240" w:lineRule="auto"/>
        <w:ind w:firstLine="709"/>
        <w:jc w:val="both"/>
        <w:rPr>
          <w:rFonts w:ascii="Times New Roman" w:hAnsi="Times New Roman"/>
          <w:b/>
          <w:bCs/>
          <w:sz w:val="4"/>
          <w:szCs w:val="4"/>
        </w:rPr>
      </w:pPr>
    </w:p>
    <w:p w14:paraId="27FDD95E" w14:textId="77777777" w:rsidR="006E6834" w:rsidRPr="006E6834" w:rsidRDefault="006E6834" w:rsidP="006E6834">
      <w:pPr>
        <w:tabs>
          <w:tab w:val="left" w:pos="567"/>
          <w:tab w:val="left" w:pos="3119"/>
        </w:tabs>
        <w:spacing w:after="0" w:line="240" w:lineRule="auto"/>
        <w:ind w:firstLine="709"/>
        <w:jc w:val="both"/>
        <w:rPr>
          <w:rFonts w:ascii="Times New Roman" w:hAnsi="Times New Roman"/>
          <w:sz w:val="28"/>
          <w:szCs w:val="28"/>
        </w:rPr>
      </w:pPr>
      <w:r w:rsidRPr="006E6834">
        <w:rPr>
          <w:rFonts w:ascii="Times New Roman" w:hAnsi="Times New Roman"/>
          <w:b/>
          <w:bCs/>
          <w:sz w:val="28"/>
          <w:szCs w:val="28"/>
        </w:rPr>
        <w:lastRenderedPageBreak/>
        <w:t xml:space="preserve">В нарушение п.118 Приказа №61н </w:t>
      </w:r>
      <w:r w:rsidRPr="006E6834">
        <w:rPr>
          <w:rFonts w:ascii="Times New Roman" w:hAnsi="Times New Roman"/>
          <w:sz w:val="28"/>
          <w:szCs w:val="28"/>
        </w:rPr>
        <w:t xml:space="preserve">в разделе 1 инвентарных карточек группового учета нефинансовых активов сведения о объектах группового учета отражены по каждому объекту, а не в целом по группе. </w:t>
      </w:r>
    </w:p>
    <w:p w14:paraId="5088B135" w14:textId="77777777" w:rsidR="006E6834" w:rsidRPr="006E6834" w:rsidRDefault="006E6834" w:rsidP="005B162F">
      <w:pPr>
        <w:tabs>
          <w:tab w:val="left" w:pos="567"/>
          <w:tab w:val="left" w:pos="3119"/>
        </w:tabs>
        <w:spacing w:after="0" w:line="240" w:lineRule="auto"/>
        <w:ind w:firstLine="709"/>
        <w:jc w:val="both"/>
        <w:rPr>
          <w:rFonts w:ascii="Times New Roman" w:hAnsi="Times New Roman"/>
          <w:sz w:val="28"/>
          <w:szCs w:val="28"/>
        </w:rPr>
      </w:pPr>
      <w:r w:rsidRPr="006E6834">
        <w:rPr>
          <w:rFonts w:ascii="Times New Roman" w:hAnsi="Times New Roman"/>
          <w:sz w:val="28"/>
          <w:szCs w:val="28"/>
        </w:rPr>
        <w:t>Предоставленные инвентарные карточки</w:t>
      </w:r>
      <w:r w:rsidRPr="006E6834">
        <w:t xml:space="preserve"> </w:t>
      </w:r>
      <w:r w:rsidRPr="006E6834">
        <w:rPr>
          <w:rFonts w:ascii="Times New Roman" w:hAnsi="Times New Roman"/>
          <w:sz w:val="28"/>
          <w:szCs w:val="28"/>
        </w:rPr>
        <w:t xml:space="preserve">учета нефинансовых активов ведутся по форме 0509215, инвентарные карточки группового учета нефинансовых активов по форме 0509216, КСП рекомендует </w:t>
      </w:r>
      <w:r w:rsidRPr="006E6834">
        <w:rPr>
          <w:rFonts w:ascii="Times New Roman" w:hAnsi="Times New Roman"/>
          <w:sz w:val="28"/>
          <w:szCs w:val="28"/>
          <w:u w:val="single"/>
        </w:rPr>
        <w:t>в Учетной политике Учреждения закрепить данные формы в соответствии с Приказом №61н</w:t>
      </w:r>
      <w:r w:rsidRPr="006E6834">
        <w:rPr>
          <w:rFonts w:ascii="Times New Roman" w:hAnsi="Times New Roman"/>
          <w:sz w:val="28"/>
          <w:szCs w:val="28"/>
        </w:rPr>
        <w:t>.</w:t>
      </w:r>
    </w:p>
    <w:p w14:paraId="270311BA" w14:textId="77777777" w:rsidR="006E6834" w:rsidRPr="006E6834" w:rsidRDefault="006E6834" w:rsidP="005B162F">
      <w:pPr>
        <w:tabs>
          <w:tab w:val="left" w:pos="567"/>
          <w:tab w:val="left" w:pos="3119"/>
        </w:tabs>
        <w:spacing w:after="0" w:line="240" w:lineRule="auto"/>
        <w:ind w:firstLine="709"/>
        <w:jc w:val="both"/>
        <w:rPr>
          <w:rFonts w:ascii="Times New Roman" w:hAnsi="Times New Roman"/>
          <w:sz w:val="28"/>
          <w:szCs w:val="28"/>
        </w:rPr>
      </w:pPr>
      <w:r w:rsidRPr="006E6834">
        <w:rPr>
          <w:rFonts w:ascii="Times New Roman" w:hAnsi="Times New Roman"/>
          <w:b/>
          <w:bCs/>
          <w:sz w:val="28"/>
          <w:szCs w:val="28"/>
        </w:rPr>
        <w:t>По результатам инвентаризации расхождений фактического наличия основных средств</w:t>
      </w:r>
      <w:r w:rsidRPr="006E6834">
        <w:rPr>
          <w:rFonts w:ascii="Times New Roman" w:hAnsi="Times New Roman"/>
          <w:sz w:val="28"/>
          <w:szCs w:val="28"/>
        </w:rPr>
        <w:t xml:space="preserve"> </w:t>
      </w:r>
      <w:r w:rsidRPr="006E6834">
        <w:rPr>
          <w:rFonts w:ascii="Times New Roman" w:hAnsi="Times New Roman"/>
          <w:b/>
          <w:bCs/>
          <w:sz w:val="28"/>
          <w:szCs w:val="28"/>
        </w:rPr>
        <w:t>с данными бухгалтерского учета на 30.08.2024г.</w:t>
      </w:r>
      <w:r w:rsidRPr="006E6834">
        <w:rPr>
          <w:rFonts w:ascii="Times New Roman" w:hAnsi="Times New Roman"/>
          <w:sz w:val="28"/>
          <w:szCs w:val="28"/>
        </w:rPr>
        <w:t xml:space="preserve"> (приложение №1 к акту) </w:t>
      </w:r>
      <w:r w:rsidRPr="006E6834">
        <w:rPr>
          <w:rFonts w:ascii="Times New Roman" w:hAnsi="Times New Roman"/>
          <w:b/>
          <w:bCs/>
          <w:sz w:val="28"/>
          <w:szCs w:val="28"/>
        </w:rPr>
        <w:t>установлено следующее</w:t>
      </w:r>
      <w:r w:rsidRPr="006E6834">
        <w:rPr>
          <w:rFonts w:ascii="Times New Roman" w:hAnsi="Times New Roman"/>
          <w:sz w:val="28"/>
          <w:szCs w:val="28"/>
        </w:rPr>
        <w:t>:</w:t>
      </w:r>
    </w:p>
    <w:p w14:paraId="3BCBCD62" w14:textId="77777777" w:rsidR="006E6834" w:rsidRPr="006E6834" w:rsidRDefault="006E6834" w:rsidP="005B162F">
      <w:pPr>
        <w:numPr>
          <w:ilvl w:val="0"/>
          <w:numId w:val="14"/>
        </w:numPr>
        <w:tabs>
          <w:tab w:val="left" w:pos="567"/>
        </w:tabs>
        <w:spacing w:after="0" w:line="240" w:lineRule="auto"/>
        <w:ind w:left="0" w:firstLine="709"/>
        <w:jc w:val="both"/>
        <w:rPr>
          <w:rFonts w:ascii="Times New Roman" w:hAnsi="Times New Roman"/>
          <w:sz w:val="28"/>
          <w:szCs w:val="28"/>
        </w:rPr>
      </w:pPr>
      <w:r w:rsidRPr="006E6834">
        <w:rPr>
          <w:rFonts w:ascii="Times New Roman" w:hAnsi="Times New Roman"/>
          <w:sz w:val="28"/>
          <w:szCs w:val="28"/>
        </w:rPr>
        <w:t>недостача в количестве 165 единиц объектов нефинансовых активов на сумму 84 221,38 руб.;</w:t>
      </w:r>
    </w:p>
    <w:p w14:paraId="14930704" w14:textId="77777777" w:rsidR="006E6834" w:rsidRPr="006E6834" w:rsidRDefault="006E6834" w:rsidP="005B162F">
      <w:pPr>
        <w:numPr>
          <w:ilvl w:val="0"/>
          <w:numId w:val="14"/>
        </w:numPr>
        <w:tabs>
          <w:tab w:val="left" w:pos="567"/>
        </w:tabs>
        <w:spacing w:after="0" w:line="240" w:lineRule="auto"/>
        <w:ind w:left="0" w:firstLine="709"/>
        <w:jc w:val="both"/>
        <w:rPr>
          <w:rFonts w:ascii="Times New Roman" w:hAnsi="Times New Roman"/>
          <w:sz w:val="28"/>
          <w:szCs w:val="28"/>
        </w:rPr>
      </w:pPr>
      <w:r w:rsidRPr="006E6834">
        <w:rPr>
          <w:rFonts w:ascii="Times New Roman" w:hAnsi="Times New Roman"/>
          <w:sz w:val="28"/>
          <w:szCs w:val="28"/>
        </w:rPr>
        <w:t>излишки в количестве 364 единиц;</w:t>
      </w:r>
    </w:p>
    <w:p w14:paraId="6780D2D5" w14:textId="77777777" w:rsidR="006E6834" w:rsidRPr="006E6834" w:rsidRDefault="006E6834" w:rsidP="005B162F">
      <w:pPr>
        <w:numPr>
          <w:ilvl w:val="0"/>
          <w:numId w:val="14"/>
        </w:numPr>
        <w:autoSpaceDE w:val="0"/>
        <w:autoSpaceDN w:val="0"/>
        <w:adjustRightInd w:val="0"/>
        <w:spacing w:after="0" w:line="240" w:lineRule="auto"/>
        <w:ind w:left="0" w:firstLine="709"/>
        <w:jc w:val="both"/>
        <w:rPr>
          <w:rFonts w:ascii="Times New Roman" w:eastAsiaTheme="minorHAnsi" w:hAnsi="Times New Roman"/>
          <w:sz w:val="28"/>
          <w:szCs w:val="28"/>
          <w:lang w:val="x-none"/>
        </w:rPr>
      </w:pPr>
      <w:r w:rsidRPr="006E6834">
        <w:rPr>
          <w:rFonts w:ascii="Times New Roman" w:eastAsiaTheme="minorHAnsi" w:hAnsi="Times New Roman"/>
          <w:sz w:val="28"/>
          <w:szCs w:val="28"/>
          <w:lang w:val="x-none"/>
        </w:rPr>
        <w:t>не соответст</w:t>
      </w:r>
      <w:r w:rsidRPr="006E6834">
        <w:rPr>
          <w:rFonts w:ascii="Times New Roman" w:eastAsiaTheme="minorHAnsi" w:hAnsi="Times New Roman"/>
          <w:sz w:val="28"/>
          <w:szCs w:val="28"/>
        </w:rPr>
        <w:t>вуют</w:t>
      </w:r>
      <w:r w:rsidRPr="006E6834">
        <w:rPr>
          <w:rFonts w:ascii="Times New Roman" w:eastAsiaTheme="minorHAnsi" w:hAnsi="Times New Roman"/>
          <w:sz w:val="28"/>
          <w:szCs w:val="28"/>
          <w:lang w:val="x-none"/>
        </w:rPr>
        <w:t xml:space="preserve"> условиям актива (сломаны) 14 единиц на сумму 33 006</w:t>
      </w:r>
      <w:r w:rsidRPr="006E6834">
        <w:rPr>
          <w:rFonts w:ascii="Times New Roman" w:eastAsiaTheme="minorHAnsi" w:hAnsi="Times New Roman"/>
          <w:sz w:val="28"/>
          <w:szCs w:val="28"/>
        </w:rPr>
        <w:t>,</w:t>
      </w:r>
      <w:r w:rsidRPr="006E6834">
        <w:rPr>
          <w:rFonts w:ascii="Times New Roman" w:eastAsiaTheme="minorHAnsi" w:hAnsi="Times New Roman"/>
          <w:sz w:val="28"/>
          <w:szCs w:val="28"/>
          <w:lang w:val="x-none"/>
        </w:rPr>
        <w:t>67 руб.</w:t>
      </w:r>
    </w:p>
    <w:p w14:paraId="54251FED" w14:textId="6EAFB78D" w:rsidR="006E6834" w:rsidRPr="006E6834" w:rsidRDefault="006E6834" w:rsidP="005B162F">
      <w:pPr>
        <w:tabs>
          <w:tab w:val="left" w:pos="0"/>
          <w:tab w:val="left" w:pos="567"/>
          <w:tab w:val="left" w:pos="3119"/>
        </w:tabs>
        <w:spacing w:after="0" w:line="240" w:lineRule="auto"/>
        <w:ind w:firstLine="709"/>
        <w:jc w:val="both"/>
        <w:rPr>
          <w:rFonts w:ascii="Times New Roman" w:hAnsi="Times New Roman"/>
          <w:sz w:val="28"/>
          <w:szCs w:val="28"/>
        </w:rPr>
      </w:pPr>
      <w:r w:rsidRPr="006E6834">
        <w:rPr>
          <w:rFonts w:ascii="Times New Roman" w:hAnsi="Times New Roman"/>
          <w:sz w:val="28"/>
          <w:szCs w:val="28"/>
        </w:rPr>
        <w:t xml:space="preserve">По устному пояснению директора Учреждения излишки образовались за счет передачи имущества администрации </w:t>
      </w:r>
      <w:r w:rsidR="005B162F" w:rsidRPr="006E6834">
        <w:rPr>
          <w:rFonts w:ascii="Times New Roman" w:hAnsi="Times New Roman"/>
          <w:sz w:val="28"/>
          <w:szCs w:val="28"/>
        </w:rPr>
        <w:t>без документов,</w:t>
      </w:r>
      <w:r w:rsidRPr="006E6834">
        <w:rPr>
          <w:rFonts w:ascii="Times New Roman" w:hAnsi="Times New Roman"/>
          <w:sz w:val="28"/>
          <w:szCs w:val="28"/>
        </w:rPr>
        <w:t xml:space="preserve"> подтверждающих имущественные права, несвоевременного оприходования основных средств, переданных на безвозмездной основе Учреждению физическими и юридическими лицами, полученных призов и подарков за участие в конкурсах (соревнованиях), а также использования личного имущества работников в Учреждении. КСП рекомендует, сотрудникам согласовывать с работодателем возможность использования своих личных вещей на рабочем месте, оформив заявления с разрешительной резолюцией руководителя.</w:t>
      </w:r>
    </w:p>
    <w:p w14:paraId="2F46AC2D" w14:textId="77777777" w:rsidR="006E6834" w:rsidRPr="006E6834" w:rsidRDefault="006E6834" w:rsidP="005B162F">
      <w:pPr>
        <w:tabs>
          <w:tab w:val="left" w:pos="567"/>
          <w:tab w:val="left" w:pos="3119"/>
        </w:tabs>
        <w:spacing w:after="0" w:line="240" w:lineRule="auto"/>
        <w:ind w:firstLine="709"/>
        <w:jc w:val="both"/>
        <w:rPr>
          <w:rFonts w:ascii="Times New Roman" w:hAnsi="Times New Roman"/>
          <w:sz w:val="28"/>
          <w:szCs w:val="28"/>
        </w:rPr>
      </w:pPr>
      <w:r w:rsidRPr="006E6834">
        <w:rPr>
          <w:rFonts w:ascii="Times New Roman" w:hAnsi="Times New Roman"/>
          <w:sz w:val="28"/>
          <w:szCs w:val="28"/>
        </w:rPr>
        <w:t xml:space="preserve">В нарушение п.46 Приказа №157н </w:t>
      </w:r>
      <w:r w:rsidRPr="006E6834">
        <w:rPr>
          <w:rFonts w:ascii="Times New Roman" w:hAnsi="Times New Roman"/>
          <w:b/>
          <w:bCs/>
          <w:sz w:val="28"/>
          <w:szCs w:val="28"/>
        </w:rPr>
        <w:t>на отдельных объектах основных средств отсутствуют инвентарные номера</w:t>
      </w:r>
      <w:r w:rsidRPr="006E6834">
        <w:rPr>
          <w:rFonts w:ascii="Times New Roman" w:hAnsi="Times New Roman"/>
          <w:sz w:val="28"/>
          <w:szCs w:val="28"/>
        </w:rPr>
        <w:t>.</w:t>
      </w:r>
    </w:p>
    <w:p w14:paraId="45481576" w14:textId="77777777" w:rsidR="006E6834" w:rsidRPr="006E6834" w:rsidRDefault="006E6834" w:rsidP="005B162F">
      <w:pPr>
        <w:tabs>
          <w:tab w:val="left" w:pos="567"/>
          <w:tab w:val="left" w:pos="3119"/>
        </w:tabs>
        <w:spacing w:after="0" w:line="240" w:lineRule="auto"/>
        <w:ind w:firstLine="709"/>
        <w:jc w:val="both"/>
        <w:rPr>
          <w:rFonts w:ascii="Times New Roman" w:hAnsi="Times New Roman"/>
          <w:bCs/>
          <w:sz w:val="28"/>
          <w:szCs w:val="28"/>
        </w:rPr>
      </w:pPr>
      <w:r w:rsidRPr="006E6834">
        <w:rPr>
          <w:rFonts w:ascii="Times New Roman" w:hAnsi="Times New Roman"/>
          <w:bCs/>
          <w:sz w:val="28"/>
          <w:szCs w:val="28"/>
        </w:rPr>
        <w:t>В соответствии с п.12 ст.9.2 Федерального закона №7-ФЗ, п.3 Постановления Правительства Российской Федерации от 26.07.2010г. №538 «О порядке отнесения имущества автономного или бюджетного учреждения к категории особо ценного имущества»</w:t>
      </w:r>
      <w:r w:rsidRPr="006E6834">
        <w:rPr>
          <w:rFonts w:ascii="Times New Roman" w:hAnsi="Times New Roman"/>
          <w:bCs/>
          <w:sz w:val="28"/>
          <w:szCs w:val="28"/>
          <w:vertAlign w:val="superscript"/>
        </w:rPr>
        <w:footnoteReference w:id="35"/>
      </w:r>
      <w:r w:rsidRPr="006E6834">
        <w:rPr>
          <w:rFonts w:ascii="Times New Roman" w:hAnsi="Times New Roman"/>
          <w:bCs/>
          <w:sz w:val="28"/>
          <w:szCs w:val="28"/>
        </w:rPr>
        <w:t>, перечни особо ценного движимого имущества определяются соответствующими органами, осуществляющими функции и полномочия учредителя.</w:t>
      </w:r>
    </w:p>
    <w:p w14:paraId="796C24E8" w14:textId="77777777" w:rsidR="006E6834" w:rsidRPr="006E6834" w:rsidRDefault="006E6834" w:rsidP="006E6834">
      <w:pPr>
        <w:tabs>
          <w:tab w:val="left" w:pos="567"/>
          <w:tab w:val="left" w:pos="3119"/>
        </w:tabs>
        <w:spacing w:after="0" w:line="240" w:lineRule="auto"/>
        <w:ind w:firstLine="709"/>
        <w:jc w:val="both"/>
        <w:rPr>
          <w:rFonts w:ascii="Times New Roman" w:hAnsi="Times New Roman"/>
          <w:bCs/>
          <w:sz w:val="28"/>
          <w:szCs w:val="28"/>
        </w:rPr>
      </w:pPr>
      <w:r w:rsidRPr="006E6834">
        <w:rPr>
          <w:rFonts w:ascii="Times New Roman" w:hAnsi="Times New Roman"/>
          <w:bCs/>
          <w:sz w:val="28"/>
          <w:szCs w:val="28"/>
        </w:rPr>
        <w:t>Так, на основании п.4</w:t>
      </w:r>
      <w:r w:rsidRPr="006E6834">
        <w:t xml:space="preserve"> </w:t>
      </w:r>
      <w:r w:rsidRPr="006E6834">
        <w:rPr>
          <w:rFonts w:ascii="Times New Roman" w:hAnsi="Times New Roman"/>
          <w:bCs/>
          <w:sz w:val="28"/>
          <w:szCs w:val="28"/>
        </w:rPr>
        <w:t>Постановления Правительства РФ №538 установлено, что при определении перечней особо ценного движимого имущества автономных или бюджетных учреждений подлежат включению в состав такого имущества:</w:t>
      </w:r>
    </w:p>
    <w:p w14:paraId="44D0DEB4" w14:textId="77777777" w:rsidR="006E6834" w:rsidRPr="006E6834" w:rsidRDefault="006E6834" w:rsidP="005B162F">
      <w:pPr>
        <w:numPr>
          <w:ilvl w:val="0"/>
          <w:numId w:val="15"/>
        </w:numPr>
        <w:autoSpaceDE w:val="0"/>
        <w:autoSpaceDN w:val="0"/>
        <w:adjustRightInd w:val="0"/>
        <w:spacing w:after="0" w:line="240" w:lineRule="auto"/>
        <w:ind w:left="0" w:firstLine="709"/>
        <w:jc w:val="both"/>
        <w:rPr>
          <w:rFonts w:ascii="Times New Roman" w:eastAsiaTheme="minorHAnsi" w:hAnsi="Times New Roman"/>
          <w:sz w:val="28"/>
          <w:szCs w:val="28"/>
        </w:rPr>
      </w:pPr>
      <w:r w:rsidRPr="006E6834">
        <w:rPr>
          <w:rFonts w:ascii="Times New Roman" w:hAnsi="Times New Roman"/>
          <w:bCs/>
          <w:sz w:val="28"/>
          <w:szCs w:val="28"/>
        </w:rPr>
        <w:t>движимое имущество, балансовая стоимость которого превышает</w:t>
      </w:r>
      <w:r w:rsidRPr="006E6834">
        <w:rPr>
          <w:rFonts w:ascii="Times New Roman" w:eastAsiaTheme="minorHAnsi" w:hAnsi="Times New Roman"/>
          <w:sz w:val="28"/>
          <w:szCs w:val="28"/>
        </w:rPr>
        <w:t xml:space="preserve"> для муниципальных бюджетных учреждений – размер, установленный нормативным правовым актом местной администрации в интервале от 50 000 руб. до 200 000 руб. либо органами местного самоуправления, осуществляющими функции и полномочия учредителя в отношении </w:t>
      </w:r>
      <w:r w:rsidRPr="006E6834">
        <w:rPr>
          <w:rFonts w:ascii="Times New Roman" w:eastAsiaTheme="minorHAnsi" w:hAnsi="Times New Roman"/>
          <w:sz w:val="28"/>
          <w:szCs w:val="28"/>
        </w:rPr>
        <w:lastRenderedPageBreak/>
        <w:t>соответствующих муниципальных бюджетных учреждений, в интервале, установленном нормативным правовым актом местной администрации с соблюдением указанных ограничений, если этим нормативным правовым актом такое право будет предоставлено органам, осуществляющим функции и полномочия учредителя;</w:t>
      </w:r>
    </w:p>
    <w:p w14:paraId="1BFC7423" w14:textId="77777777" w:rsidR="006E6834" w:rsidRPr="006E6834" w:rsidRDefault="006E6834" w:rsidP="005B162F">
      <w:pPr>
        <w:numPr>
          <w:ilvl w:val="0"/>
          <w:numId w:val="15"/>
        </w:numPr>
        <w:autoSpaceDE w:val="0"/>
        <w:autoSpaceDN w:val="0"/>
        <w:adjustRightInd w:val="0"/>
        <w:spacing w:after="0" w:line="240" w:lineRule="auto"/>
        <w:ind w:left="0" w:firstLine="709"/>
        <w:jc w:val="both"/>
        <w:rPr>
          <w:rFonts w:ascii="Times New Roman" w:eastAsiaTheme="minorHAnsi" w:hAnsi="Times New Roman"/>
          <w:sz w:val="28"/>
          <w:szCs w:val="28"/>
        </w:rPr>
      </w:pPr>
      <w:r w:rsidRPr="006E6834">
        <w:rPr>
          <w:rFonts w:ascii="Times New Roman" w:eastAsiaTheme="minorHAnsi" w:hAnsi="Times New Roman"/>
          <w:sz w:val="28"/>
          <w:szCs w:val="28"/>
        </w:rPr>
        <w:t xml:space="preserve">иное движимое имущество, без которого осуществление бюджетным учреждением предусмотренных его уставом основных видов деятельности будет существенно затруднено и (или) которое отнесено к определенному виду особо ценного движимого имущества в соответствии с </w:t>
      </w:r>
      <w:hyperlink r:id="rId12" w:history="1">
        <w:r w:rsidRPr="006E6834">
          <w:rPr>
            <w:rFonts w:ascii="Times New Roman" w:eastAsiaTheme="minorHAnsi" w:hAnsi="Times New Roman"/>
            <w:sz w:val="28"/>
            <w:szCs w:val="28"/>
          </w:rPr>
          <w:t>п.1</w:t>
        </w:r>
      </w:hyperlink>
      <w:r w:rsidRPr="006E6834">
        <w:rPr>
          <w:rFonts w:ascii="Times New Roman" w:eastAsiaTheme="minorHAnsi" w:hAnsi="Times New Roman"/>
          <w:sz w:val="28"/>
          <w:szCs w:val="28"/>
        </w:rPr>
        <w:t xml:space="preserve"> </w:t>
      </w:r>
      <w:r w:rsidRPr="006E6834">
        <w:rPr>
          <w:rFonts w:ascii="Times New Roman" w:eastAsiaTheme="minorHAnsi" w:hAnsi="Times New Roman"/>
          <w:bCs/>
          <w:sz w:val="28"/>
          <w:szCs w:val="28"/>
        </w:rPr>
        <w:t>Постановления Правительства РФ №538.</w:t>
      </w:r>
    </w:p>
    <w:p w14:paraId="3F0026E6" w14:textId="77777777" w:rsidR="006E6834" w:rsidRPr="006E6834" w:rsidRDefault="006E6834" w:rsidP="006E6834">
      <w:pPr>
        <w:autoSpaceDE w:val="0"/>
        <w:autoSpaceDN w:val="0"/>
        <w:adjustRightInd w:val="0"/>
        <w:spacing w:after="0" w:line="240" w:lineRule="auto"/>
        <w:ind w:firstLine="540"/>
        <w:jc w:val="both"/>
        <w:rPr>
          <w:rFonts w:ascii="Times New Roman" w:eastAsiaTheme="minorHAnsi" w:hAnsi="Times New Roman"/>
          <w:sz w:val="28"/>
          <w:szCs w:val="28"/>
        </w:rPr>
      </w:pPr>
      <w:r w:rsidRPr="006E6834">
        <w:rPr>
          <w:rFonts w:ascii="Times New Roman" w:eastAsiaTheme="minorHAnsi" w:hAnsi="Times New Roman"/>
          <w:sz w:val="28"/>
          <w:szCs w:val="28"/>
        </w:rPr>
        <w:t>Пунктом 5 Постановления Правительства РФ №538 определено, что ведение перечня особо ценного движимого имущества осуществляется бюджетным учреждением на основании сведений бухгалтерского учета муниципальных учреждений о полном наименовании объекта, отнесенного в установленном порядке к особо ценному движимому имуществу, его балансовой стоимости и об инвентарном (учетном) номере (при его наличии).</w:t>
      </w:r>
    </w:p>
    <w:p w14:paraId="03E12AA3" w14:textId="77777777" w:rsidR="006E6834" w:rsidRPr="006E6834" w:rsidRDefault="006E6834" w:rsidP="006E6834">
      <w:pPr>
        <w:autoSpaceDE w:val="0"/>
        <w:autoSpaceDN w:val="0"/>
        <w:adjustRightInd w:val="0"/>
        <w:spacing w:after="0" w:line="240" w:lineRule="auto"/>
        <w:ind w:firstLine="540"/>
        <w:jc w:val="both"/>
        <w:rPr>
          <w:rFonts w:ascii="Times New Roman" w:eastAsiaTheme="minorHAnsi" w:hAnsi="Times New Roman"/>
          <w:sz w:val="28"/>
          <w:szCs w:val="28"/>
        </w:rPr>
      </w:pPr>
      <w:r w:rsidRPr="006E6834">
        <w:rPr>
          <w:rFonts w:ascii="Times New Roman" w:eastAsiaTheme="minorHAnsi" w:hAnsi="Times New Roman"/>
          <w:sz w:val="28"/>
          <w:szCs w:val="28"/>
        </w:rPr>
        <w:t xml:space="preserve">КСП Усольского района отмечает, что в ходе проверки предоставлен перечень особо ценного движимого имущества, находящегося на балансе Учреждения на 31.08.2024г. по счету 101.26 «Производственный и хозяйственный инвентарь – особо ценное движимое имущество» за подписью директора Учреждения, в котором отражены данные, указанные в п.5 Постановления Правительства РФ №538. Наряду с этим, </w:t>
      </w:r>
      <w:r w:rsidRPr="006E6834">
        <w:rPr>
          <w:rFonts w:ascii="Times New Roman" w:eastAsiaTheme="minorHAnsi" w:hAnsi="Times New Roman"/>
          <w:b/>
          <w:sz w:val="28"/>
          <w:szCs w:val="28"/>
        </w:rPr>
        <w:t>в нарушение п.12 ст.9.2 Федерального закона №7-ФЗ перечни особо ценного движимого имущества не определены Учредителем, по информации предоставленной Учреждением (письмо от 12.09.2024г. №45), Порядок определения видов особо ценного движимого имущества в МБУК «КСЦ «Полёт» отсутствует</w:t>
      </w:r>
      <w:r w:rsidRPr="006E6834">
        <w:rPr>
          <w:rFonts w:ascii="Times New Roman" w:eastAsiaTheme="minorHAnsi" w:hAnsi="Times New Roman"/>
          <w:sz w:val="28"/>
          <w:szCs w:val="28"/>
        </w:rPr>
        <w:t>.</w:t>
      </w:r>
    </w:p>
    <w:p w14:paraId="702D63F6" w14:textId="31B3E0F4" w:rsidR="006E6834" w:rsidRDefault="006E6834" w:rsidP="006E6834">
      <w:pPr>
        <w:tabs>
          <w:tab w:val="left" w:pos="567"/>
          <w:tab w:val="left" w:pos="3119"/>
        </w:tabs>
        <w:spacing w:after="0" w:line="240" w:lineRule="auto"/>
        <w:ind w:firstLine="709"/>
        <w:jc w:val="both"/>
        <w:rPr>
          <w:rFonts w:ascii="Times New Roman" w:hAnsi="Times New Roman"/>
          <w:bCs/>
          <w:sz w:val="28"/>
          <w:szCs w:val="28"/>
        </w:rPr>
      </w:pPr>
      <w:r w:rsidRPr="006E6834">
        <w:rPr>
          <w:rFonts w:ascii="Times New Roman" w:hAnsi="Times New Roman"/>
          <w:bCs/>
          <w:sz w:val="28"/>
          <w:szCs w:val="28"/>
        </w:rPr>
        <w:t>В соответствии с актом от 17.08.2020г. №00ГУ-000002 администрацией Среднинского МО Учреждению были переданы объекты нефинансовых активов, данные об объектах отражены в таблице 9:</w:t>
      </w:r>
    </w:p>
    <w:p w14:paraId="1860CFC7" w14:textId="4EF38B6E" w:rsidR="006E6834" w:rsidRPr="006E6834" w:rsidRDefault="006E6834" w:rsidP="006E6834">
      <w:pPr>
        <w:tabs>
          <w:tab w:val="left" w:pos="567"/>
          <w:tab w:val="left" w:pos="3119"/>
        </w:tabs>
        <w:spacing w:after="0" w:line="240" w:lineRule="auto"/>
        <w:ind w:firstLine="709"/>
        <w:jc w:val="right"/>
        <w:rPr>
          <w:rFonts w:ascii="Times New Roman" w:hAnsi="Times New Roman"/>
          <w:bCs/>
          <w:sz w:val="24"/>
          <w:szCs w:val="24"/>
        </w:rPr>
      </w:pPr>
      <w:r w:rsidRPr="006E6834">
        <w:rPr>
          <w:rFonts w:ascii="Times New Roman" w:hAnsi="Times New Roman"/>
          <w:bCs/>
          <w:sz w:val="24"/>
          <w:szCs w:val="24"/>
        </w:rPr>
        <w:t>Таблица 9, руб.</w:t>
      </w:r>
    </w:p>
    <w:tbl>
      <w:tblPr>
        <w:tblStyle w:val="2"/>
        <w:tblW w:w="9367" w:type="dxa"/>
        <w:jc w:val="center"/>
        <w:tblLook w:val="04A0" w:firstRow="1" w:lastRow="0" w:firstColumn="1" w:lastColumn="0" w:noHBand="0" w:noVBand="1"/>
      </w:tblPr>
      <w:tblGrid>
        <w:gridCol w:w="561"/>
        <w:gridCol w:w="3403"/>
        <w:gridCol w:w="2268"/>
        <w:gridCol w:w="1560"/>
        <w:gridCol w:w="1575"/>
      </w:tblGrid>
      <w:tr w:rsidR="006E6834" w:rsidRPr="00F42B77" w14:paraId="050EA387" w14:textId="77777777" w:rsidTr="00A00F10">
        <w:trPr>
          <w:jc w:val="center"/>
        </w:trPr>
        <w:tc>
          <w:tcPr>
            <w:tcW w:w="561" w:type="dxa"/>
            <w:shd w:val="clear" w:color="auto" w:fill="DEEAF6" w:themeFill="accent5" w:themeFillTint="33"/>
          </w:tcPr>
          <w:p w14:paraId="550FBF10" w14:textId="77777777" w:rsidR="006E6834" w:rsidRPr="00F42B77" w:rsidRDefault="006E6834" w:rsidP="006E6834">
            <w:pPr>
              <w:tabs>
                <w:tab w:val="left" w:pos="567"/>
                <w:tab w:val="left" w:pos="3119"/>
              </w:tabs>
              <w:spacing w:after="0" w:line="240" w:lineRule="auto"/>
              <w:jc w:val="both"/>
              <w:rPr>
                <w:rFonts w:ascii="Times New Roman" w:hAnsi="Times New Roman"/>
                <w:b/>
                <w:bCs/>
                <w:sz w:val="20"/>
                <w:szCs w:val="20"/>
              </w:rPr>
            </w:pPr>
            <w:r w:rsidRPr="00F42B77">
              <w:rPr>
                <w:rFonts w:ascii="Times New Roman" w:hAnsi="Times New Roman"/>
                <w:b/>
                <w:bCs/>
                <w:sz w:val="20"/>
                <w:szCs w:val="20"/>
              </w:rPr>
              <w:t>№ п/п</w:t>
            </w:r>
          </w:p>
        </w:tc>
        <w:tc>
          <w:tcPr>
            <w:tcW w:w="3403" w:type="dxa"/>
            <w:shd w:val="clear" w:color="auto" w:fill="DEEAF6" w:themeFill="accent5" w:themeFillTint="33"/>
          </w:tcPr>
          <w:p w14:paraId="5821A460" w14:textId="77777777" w:rsidR="006E6834" w:rsidRPr="00F42B77" w:rsidRDefault="006E6834" w:rsidP="006E6834">
            <w:pPr>
              <w:tabs>
                <w:tab w:val="left" w:pos="567"/>
                <w:tab w:val="left" w:pos="3119"/>
              </w:tabs>
              <w:spacing w:after="0" w:line="240" w:lineRule="auto"/>
              <w:jc w:val="both"/>
              <w:rPr>
                <w:rFonts w:ascii="Times New Roman" w:hAnsi="Times New Roman"/>
                <w:b/>
                <w:bCs/>
                <w:sz w:val="20"/>
                <w:szCs w:val="20"/>
              </w:rPr>
            </w:pPr>
            <w:r w:rsidRPr="00F42B77">
              <w:rPr>
                <w:rFonts w:ascii="Times New Roman" w:hAnsi="Times New Roman"/>
                <w:b/>
                <w:bCs/>
                <w:sz w:val="20"/>
                <w:szCs w:val="20"/>
              </w:rPr>
              <w:t>Наименование объекта</w:t>
            </w:r>
          </w:p>
        </w:tc>
        <w:tc>
          <w:tcPr>
            <w:tcW w:w="2268" w:type="dxa"/>
            <w:shd w:val="clear" w:color="auto" w:fill="DEEAF6" w:themeFill="accent5" w:themeFillTint="33"/>
          </w:tcPr>
          <w:p w14:paraId="1DABCF5E" w14:textId="77777777" w:rsidR="006E6834" w:rsidRPr="00F42B77" w:rsidRDefault="006E6834" w:rsidP="006E6834">
            <w:pPr>
              <w:tabs>
                <w:tab w:val="left" w:pos="567"/>
                <w:tab w:val="left" w:pos="3119"/>
              </w:tabs>
              <w:spacing w:after="0" w:line="240" w:lineRule="auto"/>
              <w:jc w:val="center"/>
              <w:rPr>
                <w:rFonts w:ascii="Times New Roman" w:hAnsi="Times New Roman"/>
                <w:b/>
                <w:bCs/>
                <w:sz w:val="20"/>
                <w:szCs w:val="20"/>
              </w:rPr>
            </w:pPr>
            <w:r w:rsidRPr="00F42B77">
              <w:rPr>
                <w:rFonts w:ascii="Times New Roman" w:hAnsi="Times New Roman"/>
                <w:b/>
                <w:bCs/>
                <w:sz w:val="20"/>
                <w:szCs w:val="20"/>
              </w:rPr>
              <w:t>Первоначальная стоимость за штуку</w:t>
            </w:r>
          </w:p>
        </w:tc>
        <w:tc>
          <w:tcPr>
            <w:tcW w:w="1560" w:type="dxa"/>
            <w:shd w:val="clear" w:color="auto" w:fill="DEEAF6" w:themeFill="accent5" w:themeFillTint="33"/>
          </w:tcPr>
          <w:p w14:paraId="633F107A" w14:textId="77777777" w:rsidR="006E6834" w:rsidRPr="00F42B77" w:rsidRDefault="006E6834" w:rsidP="006E6834">
            <w:pPr>
              <w:tabs>
                <w:tab w:val="left" w:pos="567"/>
                <w:tab w:val="left" w:pos="3119"/>
              </w:tabs>
              <w:spacing w:after="0" w:line="240" w:lineRule="auto"/>
              <w:jc w:val="center"/>
              <w:rPr>
                <w:rFonts w:ascii="Times New Roman" w:hAnsi="Times New Roman"/>
                <w:b/>
                <w:bCs/>
                <w:sz w:val="20"/>
                <w:szCs w:val="20"/>
              </w:rPr>
            </w:pPr>
            <w:r w:rsidRPr="00F42B77">
              <w:rPr>
                <w:rFonts w:ascii="Times New Roman" w:hAnsi="Times New Roman"/>
                <w:b/>
                <w:bCs/>
                <w:sz w:val="20"/>
                <w:szCs w:val="20"/>
              </w:rPr>
              <w:t>Количество</w:t>
            </w:r>
          </w:p>
        </w:tc>
        <w:tc>
          <w:tcPr>
            <w:tcW w:w="1575" w:type="dxa"/>
            <w:shd w:val="clear" w:color="auto" w:fill="DEEAF6" w:themeFill="accent5" w:themeFillTint="33"/>
          </w:tcPr>
          <w:p w14:paraId="05681588" w14:textId="77777777" w:rsidR="006E6834" w:rsidRPr="00F42B77" w:rsidRDefault="006E6834" w:rsidP="006E6834">
            <w:pPr>
              <w:tabs>
                <w:tab w:val="left" w:pos="567"/>
                <w:tab w:val="left" w:pos="3119"/>
              </w:tabs>
              <w:spacing w:after="0" w:line="240" w:lineRule="auto"/>
              <w:jc w:val="center"/>
              <w:rPr>
                <w:rFonts w:ascii="Times New Roman" w:hAnsi="Times New Roman"/>
                <w:b/>
                <w:bCs/>
                <w:sz w:val="20"/>
                <w:szCs w:val="20"/>
              </w:rPr>
            </w:pPr>
            <w:r w:rsidRPr="00F42B77">
              <w:rPr>
                <w:rFonts w:ascii="Times New Roman" w:hAnsi="Times New Roman"/>
                <w:b/>
                <w:bCs/>
                <w:sz w:val="20"/>
                <w:szCs w:val="20"/>
              </w:rPr>
              <w:t>Сумма</w:t>
            </w:r>
          </w:p>
        </w:tc>
      </w:tr>
      <w:tr w:rsidR="006E6834" w:rsidRPr="00F42B77" w14:paraId="69988579" w14:textId="77777777" w:rsidTr="00A00F10">
        <w:trPr>
          <w:jc w:val="center"/>
        </w:trPr>
        <w:tc>
          <w:tcPr>
            <w:tcW w:w="561" w:type="dxa"/>
          </w:tcPr>
          <w:p w14:paraId="1DA43076" w14:textId="77777777" w:rsidR="006E6834" w:rsidRPr="00F42B77" w:rsidRDefault="006E6834" w:rsidP="006E6834">
            <w:pPr>
              <w:tabs>
                <w:tab w:val="left" w:pos="567"/>
                <w:tab w:val="left" w:pos="3119"/>
              </w:tabs>
              <w:spacing w:after="0" w:line="240" w:lineRule="auto"/>
              <w:jc w:val="both"/>
              <w:rPr>
                <w:rFonts w:ascii="Times New Roman" w:hAnsi="Times New Roman"/>
                <w:sz w:val="20"/>
                <w:szCs w:val="20"/>
              </w:rPr>
            </w:pPr>
            <w:r w:rsidRPr="00F42B77">
              <w:rPr>
                <w:rFonts w:ascii="Times New Roman" w:hAnsi="Times New Roman"/>
                <w:sz w:val="20"/>
                <w:szCs w:val="20"/>
              </w:rPr>
              <w:t>1.</w:t>
            </w:r>
          </w:p>
        </w:tc>
        <w:tc>
          <w:tcPr>
            <w:tcW w:w="3403" w:type="dxa"/>
          </w:tcPr>
          <w:p w14:paraId="3EE3DE1B" w14:textId="77777777" w:rsidR="006E6834" w:rsidRPr="00F42B77" w:rsidRDefault="006E6834" w:rsidP="006E6834">
            <w:pPr>
              <w:tabs>
                <w:tab w:val="left" w:pos="567"/>
                <w:tab w:val="left" w:pos="3119"/>
              </w:tabs>
              <w:spacing w:after="0" w:line="240" w:lineRule="auto"/>
              <w:rPr>
                <w:rFonts w:ascii="Times New Roman" w:hAnsi="Times New Roman"/>
                <w:sz w:val="20"/>
                <w:szCs w:val="20"/>
              </w:rPr>
            </w:pPr>
            <w:r w:rsidRPr="00F42B77">
              <w:rPr>
                <w:rFonts w:ascii="Times New Roman" w:hAnsi="Times New Roman"/>
                <w:sz w:val="20"/>
                <w:szCs w:val="20"/>
              </w:rPr>
              <w:t xml:space="preserve">Стойка сателлит-сабвуфер </w:t>
            </w:r>
            <w:r w:rsidRPr="00F42B77">
              <w:rPr>
                <w:rFonts w:ascii="Times New Roman" w:hAnsi="Times New Roman"/>
                <w:sz w:val="20"/>
                <w:szCs w:val="20"/>
                <w:lang w:val="en-US"/>
              </w:rPr>
              <w:t>TOREX</w:t>
            </w:r>
            <w:r w:rsidRPr="00F42B77">
              <w:rPr>
                <w:rFonts w:ascii="Times New Roman" w:hAnsi="Times New Roman"/>
                <w:sz w:val="20"/>
                <w:szCs w:val="20"/>
              </w:rPr>
              <w:t xml:space="preserve"> </w:t>
            </w:r>
            <w:r w:rsidRPr="00F42B77">
              <w:rPr>
                <w:rFonts w:ascii="Times New Roman" w:hAnsi="Times New Roman"/>
                <w:sz w:val="20"/>
                <w:szCs w:val="20"/>
                <w:lang w:val="en-US"/>
              </w:rPr>
              <w:t>SPS</w:t>
            </w:r>
            <w:r w:rsidRPr="00F42B77">
              <w:rPr>
                <w:rFonts w:ascii="Times New Roman" w:hAnsi="Times New Roman"/>
                <w:sz w:val="20"/>
                <w:szCs w:val="20"/>
              </w:rPr>
              <w:t xml:space="preserve"> –</w:t>
            </w:r>
            <w:r w:rsidRPr="00F42B77">
              <w:rPr>
                <w:rFonts w:ascii="Times New Roman" w:hAnsi="Times New Roman"/>
                <w:sz w:val="20"/>
                <w:szCs w:val="20"/>
                <w:lang w:val="en-US"/>
              </w:rPr>
              <w:t>POLE</w:t>
            </w:r>
            <w:r w:rsidRPr="00F42B77">
              <w:rPr>
                <w:rFonts w:ascii="Times New Roman" w:hAnsi="Times New Roman"/>
                <w:sz w:val="20"/>
                <w:szCs w:val="20"/>
              </w:rPr>
              <w:t>-2</w:t>
            </w:r>
          </w:p>
        </w:tc>
        <w:tc>
          <w:tcPr>
            <w:tcW w:w="2268" w:type="dxa"/>
            <w:vAlign w:val="center"/>
          </w:tcPr>
          <w:p w14:paraId="46CC9756" w14:textId="77777777" w:rsidR="006E6834" w:rsidRPr="00F42B77" w:rsidRDefault="006E6834" w:rsidP="006E6834">
            <w:pPr>
              <w:tabs>
                <w:tab w:val="left" w:pos="567"/>
                <w:tab w:val="left" w:pos="3119"/>
              </w:tabs>
              <w:spacing w:after="0" w:line="240" w:lineRule="auto"/>
              <w:jc w:val="center"/>
              <w:rPr>
                <w:rFonts w:ascii="Times New Roman" w:hAnsi="Times New Roman"/>
                <w:sz w:val="20"/>
                <w:szCs w:val="20"/>
                <w:lang w:val="en-US"/>
              </w:rPr>
            </w:pPr>
            <w:r w:rsidRPr="00F42B77">
              <w:rPr>
                <w:rFonts w:ascii="Times New Roman" w:hAnsi="Times New Roman"/>
                <w:sz w:val="20"/>
                <w:szCs w:val="20"/>
                <w:lang w:val="en-US"/>
              </w:rPr>
              <w:t>1</w:t>
            </w:r>
            <w:r w:rsidRPr="00F42B77">
              <w:rPr>
                <w:rFonts w:ascii="Times New Roman" w:hAnsi="Times New Roman"/>
                <w:sz w:val="20"/>
                <w:szCs w:val="20"/>
              </w:rPr>
              <w:t> </w:t>
            </w:r>
            <w:r w:rsidRPr="00F42B77">
              <w:rPr>
                <w:rFonts w:ascii="Times New Roman" w:hAnsi="Times New Roman"/>
                <w:sz w:val="20"/>
                <w:szCs w:val="20"/>
                <w:lang w:val="en-US"/>
              </w:rPr>
              <w:t>056</w:t>
            </w:r>
            <w:r w:rsidRPr="00F42B77">
              <w:rPr>
                <w:rFonts w:ascii="Times New Roman" w:hAnsi="Times New Roman"/>
                <w:sz w:val="20"/>
                <w:szCs w:val="20"/>
              </w:rPr>
              <w:t>,</w:t>
            </w:r>
            <w:r w:rsidRPr="00F42B77">
              <w:rPr>
                <w:rFonts w:ascii="Times New Roman" w:hAnsi="Times New Roman"/>
                <w:sz w:val="20"/>
                <w:szCs w:val="20"/>
                <w:lang w:val="en-US"/>
              </w:rPr>
              <w:t>00</w:t>
            </w:r>
          </w:p>
        </w:tc>
        <w:tc>
          <w:tcPr>
            <w:tcW w:w="1560" w:type="dxa"/>
            <w:vAlign w:val="center"/>
          </w:tcPr>
          <w:p w14:paraId="31D69CCE" w14:textId="77777777" w:rsidR="006E6834" w:rsidRPr="00F42B77" w:rsidRDefault="006E6834" w:rsidP="006E6834">
            <w:pPr>
              <w:tabs>
                <w:tab w:val="left" w:pos="567"/>
                <w:tab w:val="left" w:pos="3119"/>
              </w:tabs>
              <w:spacing w:after="0" w:line="240" w:lineRule="auto"/>
              <w:jc w:val="center"/>
              <w:rPr>
                <w:rFonts w:ascii="Times New Roman" w:hAnsi="Times New Roman"/>
                <w:sz w:val="20"/>
                <w:szCs w:val="20"/>
              </w:rPr>
            </w:pPr>
            <w:r w:rsidRPr="00F42B77">
              <w:rPr>
                <w:rFonts w:ascii="Times New Roman" w:hAnsi="Times New Roman"/>
                <w:sz w:val="20"/>
                <w:szCs w:val="20"/>
              </w:rPr>
              <w:t>2</w:t>
            </w:r>
          </w:p>
        </w:tc>
        <w:tc>
          <w:tcPr>
            <w:tcW w:w="1575" w:type="dxa"/>
            <w:vAlign w:val="center"/>
          </w:tcPr>
          <w:p w14:paraId="114A4728" w14:textId="77777777" w:rsidR="006E6834" w:rsidRPr="00F42B77" w:rsidRDefault="006E6834" w:rsidP="006E6834">
            <w:pPr>
              <w:tabs>
                <w:tab w:val="left" w:pos="567"/>
                <w:tab w:val="left" w:pos="3119"/>
              </w:tabs>
              <w:spacing w:after="0" w:line="240" w:lineRule="auto"/>
              <w:jc w:val="center"/>
              <w:rPr>
                <w:rFonts w:ascii="Times New Roman" w:hAnsi="Times New Roman"/>
                <w:sz w:val="20"/>
                <w:szCs w:val="20"/>
              </w:rPr>
            </w:pPr>
            <w:r w:rsidRPr="00F42B77">
              <w:rPr>
                <w:rFonts w:ascii="Times New Roman" w:hAnsi="Times New Roman"/>
                <w:sz w:val="20"/>
                <w:szCs w:val="20"/>
              </w:rPr>
              <w:t>2 112,00</w:t>
            </w:r>
          </w:p>
        </w:tc>
      </w:tr>
      <w:tr w:rsidR="006E6834" w:rsidRPr="00F42B77" w14:paraId="3F7BAEF8" w14:textId="77777777" w:rsidTr="00A00F10">
        <w:trPr>
          <w:jc w:val="center"/>
        </w:trPr>
        <w:tc>
          <w:tcPr>
            <w:tcW w:w="561" w:type="dxa"/>
          </w:tcPr>
          <w:p w14:paraId="1B4558CA" w14:textId="77777777" w:rsidR="006E6834" w:rsidRPr="00F42B77" w:rsidRDefault="006E6834" w:rsidP="006E6834">
            <w:pPr>
              <w:tabs>
                <w:tab w:val="left" w:pos="567"/>
                <w:tab w:val="left" w:pos="3119"/>
              </w:tabs>
              <w:spacing w:after="0" w:line="240" w:lineRule="auto"/>
              <w:jc w:val="both"/>
              <w:rPr>
                <w:rFonts w:ascii="Times New Roman" w:hAnsi="Times New Roman"/>
                <w:sz w:val="20"/>
                <w:szCs w:val="20"/>
              </w:rPr>
            </w:pPr>
            <w:r w:rsidRPr="00F42B77">
              <w:rPr>
                <w:rFonts w:ascii="Times New Roman" w:hAnsi="Times New Roman"/>
                <w:sz w:val="20"/>
                <w:szCs w:val="20"/>
              </w:rPr>
              <w:t>2.</w:t>
            </w:r>
          </w:p>
        </w:tc>
        <w:tc>
          <w:tcPr>
            <w:tcW w:w="3403" w:type="dxa"/>
          </w:tcPr>
          <w:p w14:paraId="4E6BEB17" w14:textId="77777777" w:rsidR="006E6834" w:rsidRPr="00F42B77" w:rsidRDefault="006E6834" w:rsidP="006E6834">
            <w:pPr>
              <w:tabs>
                <w:tab w:val="left" w:pos="567"/>
                <w:tab w:val="left" w:pos="3119"/>
              </w:tabs>
              <w:spacing w:after="0" w:line="240" w:lineRule="auto"/>
              <w:rPr>
                <w:rFonts w:ascii="Times New Roman" w:hAnsi="Times New Roman"/>
                <w:sz w:val="20"/>
                <w:szCs w:val="20"/>
              </w:rPr>
            </w:pPr>
            <w:r w:rsidRPr="00F42B77">
              <w:rPr>
                <w:rFonts w:ascii="Times New Roman" w:hAnsi="Times New Roman"/>
                <w:sz w:val="20"/>
                <w:szCs w:val="20"/>
              </w:rPr>
              <w:t xml:space="preserve">Пассивный директ-бокс PROADIO </w:t>
            </w:r>
            <w:r w:rsidRPr="00F42B77">
              <w:rPr>
                <w:rFonts w:ascii="Times New Roman" w:hAnsi="Times New Roman"/>
                <w:sz w:val="20"/>
                <w:szCs w:val="20"/>
                <w:lang w:val="en-US"/>
              </w:rPr>
              <w:t>PDB</w:t>
            </w:r>
            <w:r w:rsidRPr="00F42B77">
              <w:rPr>
                <w:rFonts w:ascii="Times New Roman" w:hAnsi="Times New Roman"/>
                <w:sz w:val="20"/>
                <w:szCs w:val="20"/>
              </w:rPr>
              <w:t>-2</w:t>
            </w:r>
          </w:p>
        </w:tc>
        <w:tc>
          <w:tcPr>
            <w:tcW w:w="2268" w:type="dxa"/>
            <w:vAlign w:val="center"/>
          </w:tcPr>
          <w:p w14:paraId="1D26A38E" w14:textId="77777777" w:rsidR="006E6834" w:rsidRPr="00F42B77" w:rsidRDefault="006E6834" w:rsidP="006E6834">
            <w:pPr>
              <w:tabs>
                <w:tab w:val="left" w:pos="567"/>
                <w:tab w:val="left" w:pos="3119"/>
              </w:tabs>
              <w:spacing w:after="0" w:line="240" w:lineRule="auto"/>
              <w:jc w:val="center"/>
              <w:rPr>
                <w:rFonts w:ascii="Times New Roman" w:hAnsi="Times New Roman"/>
                <w:sz w:val="20"/>
                <w:szCs w:val="20"/>
                <w:lang w:val="en-US"/>
              </w:rPr>
            </w:pPr>
            <w:r w:rsidRPr="00F42B77">
              <w:rPr>
                <w:rFonts w:ascii="Times New Roman" w:hAnsi="Times New Roman"/>
                <w:sz w:val="20"/>
                <w:szCs w:val="20"/>
              </w:rPr>
              <w:t>2 037,00</w:t>
            </w:r>
          </w:p>
        </w:tc>
        <w:tc>
          <w:tcPr>
            <w:tcW w:w="1560" w:type="dxa"/>
            <w:vAlign w:val="center"/>
          </w:tcPr>
          <w:p w14:paraId="6E5D3C06" w14:textId="77777777" w:rsidR="006E6834" w:rsidRPr="00F42B77" w:rsidRDefault="006E6834" w:rsidP="006E6834">
            <w:pPr>
              <w:tabs>
                <w:tab w:val="left" w:pos="567"/>
                <w:tab w:val="left" w:pos="3119"/>
              </w:tabs>
              <w:spacing w:after="0" w:line="240" w:lineRule="auto"/>
              <w:jc w:val="center"/>
              <w:rPr>
                <w:rFonts w:ascii="Times New Roman" w:hAnsi="Times New Roman"/>
                <w:sz w:val="20"/>
                <w:szCs w:val="20"/>
              </w:rPr>
            </w:pPr>
            <w:r w:rsidRPr="00F42B77">
              <w:rPr>
                <w:rFonts w:ascii="Times New Roman" w:hAnsi="Times New Roman"/>
                <w:sz w:val="20"/>
                <w:szCs w:val="20"/>
              </w:rPr>
              <w:t>2</w:t>
            </w:r>
          </w:p>
        </w:tc>
        <w:tc>
          <w:tcPr>
            <w:tcW w:w="1575" w:type="dxa"/>
            <w:vAlign w:val="center"/>
          </w:tcPr>
          <w:p w14:paraId="09D4B04A" w14:textId="77777777" w:rsidR="006E6834" w:rsidRPr="00F42B77" w:rsidRDefault="006E6834" w:rsidP="006E6834">
            <w:pPr>
              <w:tabs>
                <w:tab w:val="left" w:pos="567"/>
                <w:tab w:val="left" w:pos="3119"/>
              </w:tabs>
              <w:spacing w:after="0" w:line="240" w:lineRule="auto"/>
              <w:jc w:val="center"/>
              <w:rPr>
                <w:rFonts w:ascii="Times New Roman" w:hAnsi="Times New Roman"/>
                <w:sz w:val="20"/>
                <w:szCs w:val="20"/>
              </w:rPr>
            </w:pPr>
            <w:r w:rsidRPr="00F42B77">
              <w:rPr>
                <w:rFonts w:ascii="Times New Roman" w:hAnsi="Times New Roman"/>
                <w:sz w:val="20"/>
                <w:szCs w:val="20"/>
              </w:rPr>
              <w:t>4 074,00</w:t>
            </w:r>
          </w:p>
        </w:tc>
      </w:tr>
      <w:tr w:rsidR="006E6834" w:rsidRPr="00F42B77" w14:paraId="73CCE3C0" w14:textId="77777777" w:rsidTr="00A00F10">
        <w:trPr>
          <w:jc w:val="center"/>
        </w:trPr>
        <w:tc>
          <w:tcPr>
            <w:tcW w:w="561" w:type="dxa"/>
          </w:tcPr>
          <w:p w14:paraId="06F440C1" w14:textId="77777777" w:rsidR="006E6834" w:rsidRPr="00F42B77" w:rsidRDefault="006E6834" w:rsidP="006E6834">
            <w:pPr>
              <w:tabs>
                <w:tab w:val="left" w:pos="567"/>
                <w:tab w:val="left" w:pos="3119"/>
              </w:tabs>
              <w:spacing w:after="0" w:line="240" w:lineRule="auto"/>
              <w:jc w:val="both"/>
              <w:rPr>
                <w:rFonts w:ascii="Times New Roman" w:hAnsi="Times New Roman"/>
                <w:sz w:val="20"/>
                <w:szCs w:val="20"/>
              </w:rPr>
            </w:pPr>
            <w:r w:rsidRPr="00F42B77">
              <w:rPr>
                <w:rFonts w:ascii="Times New Roman" w:hAnsi="Times New Roman"/>
                <w:sz w:val="20"/>
                <w:szCs w:val="20"/>
              </w:rPr>
              <w:t>3.</w:t>
            </w:r>
          </w:p>
        </w:tc>
        <w:tc>
          <w:tcPr>
            <w:tcW w:w="3403" w:type="dxa"/>
          </w:tcPr>
          <w:p w14:paraId="6364EBBA" w14:textId="77777777" w:rsidR="006E6834" w:rsidRPr="00F42B77" w:rsidRDefault="006E6834" w:rsidP="006E6834">
            <w:pPr>
              <w:tabs>
                <w:tab w:val="left" w:pos="567"/>
                <w:tab w:val="left" w:pos="3119"/>
              </w:tabs>
              <w:spacing w:after="0" w:line="240" w:lineRule="auto"/>
              <w:rPr>
                <w:rFonts w:ascii="Times New Roman" w:hAnsi="Times New Roman"/>
                <w:sz w:val="20"/>
                <w:szCs w:val="20"/>
              </w:rPr>
            </w:pPr>
            <w:r w:rsidRPr="00F42B77">
              <w:rPr>
                <w:rFonts w:ascii="Times New Roman" w:hAnsi="Times New Roman"/>
                <w:sz w:val="20"/>
                <w:szCs w:val="20"/>
              </w:rPr>
              <w:t xml:space="preserve">Микрофонная стойка </w:t>
            </w:r>
            <w:r w:rsidRPr="00F42B77">
              <w:rPr>
                <w:rFonts w:ascii="Times New Roman" w:hAnsi="Times New Roman"/>
                <w:sz w:val="20"/>
                <w:szCs w:val="20"/>
                <w:lang w:val="en-US"/>
              </w:rPr>
              <w:t>TEMPO MS80</w:t>
            </w:r>
          </w:p>
        </w:tc>
        <w:tc>
          <w:tcPr>
            <w:tcW w:w="2268" w:type="dxa"/>
            <w:vAlign w:val="center"/>
          </w:tcPr>
          <w:p w14:paraId="31B42094" w14:textId="77777777" w:rsidR="006E6834" w:rsidRPr="00F42B77" w:rsidRDefault="006E6834" w:rsidP="006E6834">
            <w:pPr>
              <w:tabs>
                <w:tab w:val="left" w:pos="567"/>
                <w:tab w:val="left" w:pos="3119"/>
              </w:tabs>
              <w:spacing w:after="0" w:line="240" w:lineRule="auto"/>
              <w:jc w:val="center"/>
              <w:rPr>
                <w:rFonts w:ascii="Times New Roman" w:hAnsi="Times New Roman"/>
                <w:sz w:val="20"/>
                <w:szCs w:val="20"/>
                <w:lang w:val="en-US"/>
              </w:rPr>
            </w:pPr>
            <w:r w:rsidRPr="00F42B77">
              <w:rPr>
                <w:rFonts w:ascii="Times New Roman" w:hAnsi="Times New Roman"/>
                <w:sz w:val="20"/>
                <w:szCs w:val="20"/>
                <w:lang w:val="en-US"/>
              </w:rPr>
              <w:t>2</w:t>
            </w:r>
            <w:r w:rsidRPr="00F42B77">
              <w:rPr>
                <w:rFonts w:ascii="Times New Roman" w:hAnsi="Times New Roman"/>
                <w:sz w:val="20"/>
                <w:szCs w:val="20"/>
              </w:rPr>
              <w:t> </w:t>
            </w:r>
            <w:r w:rsidRPr="00F42B77">
              <w:rPr>
                <w:rFonts w:ascii="Times New Roman" w:hAnsi="Times New Roman"/>
                <w:sz w:val="20"/>
                <w:szCs w:val="20"/>
                <w:lang w:val="en-US"/>
              </w:rPr>
              <w:t>315</w:t>
            </w:r>
            <w:r w:rsidRPr="00F42B77">
              <w:rPr>
                <w:rFonts w:ascii="Times New Roman" w:hAnsi="Times New Roman"/>
                <w:sz w:val="20"/>
                <w:szCs w:val="20"/>
              </w:rPr>
              <w:t>,</w:t>
            </w:r>
            <w:r w:rsidRPr="00F42B77">
              <w:rPr>
                <w:rFonts w:ascii="Times New Roman" w:hAnsi="Times New Roman"/>
                <w:sz w:val="20"/>
                <w:szCs w:val="20"/>
                <w:lang w:val="en-US"/>
              </w:rPr>
              <w:t>00</w:t>
            </w:r>
          </w:p>
        </w:tc>
        <w:tc>
          <w:tcPr>
            <w:tcW w:w="1560" w:type="dxa"/>
            <w:vAlign w:val="center"/>
          </w:tcPr>
          <w:p w14:paraId="665297B8" w14:textId="77777777" w:rsidR="006E6834" w:rsidRPr="00F42B77" w:rsidRDefault="006E6834" w:rsidP="006E6834">
            <w:pPr>
              <w:tabs>
                <w:tab w:val="left" w:pos="567"/>
                <w:tab w:val="left" w:pos="3119"/>
              </w:tabs>
              <w:spacing w:after="0" w:line="240" w:lineRule="auto"/>
              <w:jc w:val="center"/>
              <w:rPr>
                <w:rFonts w:ascii="Times New Roman" w:hAnsi="Times New Roman"/>
                <w:sz w:val="20"/>
                <w:szCs w:val="20"/>
              </w:rPr>
            </w:pPr>
            <w:r w:rsidRPr="00F42B77">
              <w:rPr>
                <w:rFonts w:ascii="Times New Roman" w:hAnsi="Times New Roman"/>
                <w:sz w:val="20"/>
                <w:szCs w:val="20"/>
              </w:rPr>
              <w:t>4</w:t>
            </w:r>
          </w:p>
        </w:tc>
        <w:tc>
          <w:tcPr>
            <w:tcW w:w="1575" w:type="dxa"/>
            <w:vAlign w:val="center"/>
          </w:tcPr>
          <w:p w14:paraId="09935267" w14:textId="77777777" w:rsidR="006E6834" w:rsidRPr="00F42B77" w:rsidRDefault="006E6834" w:rsidP="006E6834">
            <w:pPr>
              <w:tabs>
                <w:tab w:val="left" w:pos="567"/>
                <w:tab w:val="left" w:pos="3119"/>
              </w:tabs>
              <w:spacing w:after="0" w:line="240" w:lineRule="auto"/>
              <w:jc w:val="center"/>
              <w:rPr>
                <w:rFonts w:ascii="Times New Roman" w:hAnsi="Times New Roman"/>
                <w:sz w:val="20"/>
                <w:szCs w:val="20"/>
              </w:rPr>
            </w:pPr>
            <w:r w:rsidRPr="00F42B77">
              <w:rPr>
                <w:rFonts w:ascii="Times New Roman" w:hAnsi="Times New Roman"/>
                <w:sz w:val="20"/>
                <w:szCs w:val="20"/>
              </w:rPr>
              <w:t>9 260,00</w:t>
            </w:r>
          </w:p>
        </w:tc>
      </w:tr>
      <w:tr w:rsidR="006E6834" w:rsidRPr="00F42B77" w14:paraId="6265A7C3" w14:textId="77777777" w:rsidTr="00A00F10">
        <w:trPr>
          <w:jc w:val="center"/>
        </w:trPr>
        <w:tc>
          <w:tcPr>
            <w:tcW w:w="561" w:type="dxa"/>
          </w:tcPr>
          <w:p w14:paraId="164A2EA5" w14:textId="77777777" w:rsidR="006E6834" w:rsidRPr="00F42B77" w:rsidRDefault="006E6834" w:rsidP="006E6834">
            <w:pPr>
              <w:tabs>
                <w:tab w:val="left" w:pos="567"/>
                <w:tab w:val="left" w:pos="3119"/>
              </w:tabs>
              <w:spacing w:after="0" w:line="240" w:lineRule="auto"/>
              <w:jc w:val="both"/>
              <w:rPr>
                <w:rFonts w:ascii="Times New Roman" w:hAnsi="Times New Roman"/>
                <w:sz w:val="20"/>
                <w:szCs w:val="20"/>
              </w:rPr>
            </w:pPr>
            <w:r w:rsidRPr="00F42B77">
              <w:rPr>
                <w:rFonts w:ascii="Times New Roman" w:hAnsi="Times New Roman"/>
                <w:sz w:val="20"/>
                <w:szCs w:val="20"/>
                <w:lang w:val="en-US"/>
              </w:rPr>
              <w:t>4</w:t>
            </w:r>
            <w:r w:rsidRPr="00F42B77">
              <w:rPr>
                <w:rFonts w:ascii="Times New Roman" w:hAnsi="Times New Roman"/>
                <w:sz w:val="20"/>
                <w:szCs w:val="20"/>
              </w:rPr>
              <w:t>.</w:t>
            </w:r>
          </w:p>
        </w:tc>
        <w:tc>
          <w:tcPr>
            <w:tcW w:w="3403" w:type="dxa"/>
          </w:tcPr>
          <w:p w14:paraId="36EC2704" w14:textId="77777777" w:rsidR="006E6834" w:rsidRPr="00F42B77" w:rsidRDefault="006E6834" w:rsidP="006E6834">
            <w:pPr>
              <w:tabs>
                <w:tab w:val="left" w:pos="567"/>
                <w:tab w:val="left" w:pos="3119"/>
              </w:tabs>
              <w:spacing w:after="0" w:line="240" w:lineRule="auto"/>
              <w:rPr>
                <w:rFonts w:ascii="Times New Roman" w:hAnsi="Times New Roman"/>
                <w:sz w:val="20"/>
                <w:szCs w:val="20"/>
              </w:rPr>
            </w:pPr>
            <w:r w:rsidRPr="00F42B77">
              <w:rPr>
                <w:rFonts w:ascii="Times New Roman" w:hAnsi="Times New Roman"/>
                <w:sz w:val="20"/>
                <w:szCs w:val="20"/>
              </w:rPr>
              <w:t xml:space="preserve">Вокальный микрофон </w:t>
            </w:r>
            <w:r w:rsidRPr="00F42B77">
              <w:rPr>
                <w:rFonts w:ascii="Times New Roman" w:hAnsi="Times New Roman"/>
                <w:sz w:val="20"/>
                <w:szCs w:val="20"/>
                <w:lang w:val="en-US"/>
              </w:rPr>
              <w:t>SHURE</w:t>
            </w:r>
            <w:r w:rsidRPr="00F42B77">
              <w:rPr>
                <w:rFonts w:ascii="Times New Roman" w:hAnsi="Times New Roman"/>
                <w:sz w:val="20"/>
                <w:szCs w:val="20"/>
              </w:rPr>
              <w:t xml:space="preserve"> </w:t>
            </w:r>
            <w:r w:rsidRPr="00F42B77">
              <w:rPr>
                <w:rFonts w:ascii="Times New Roman" w:hAnsi="Times New Roman"/>
                <w:sz w:val="20"/>
                <w:szCs w:val="20"/>
                <w:lang w:val="en-US"/>
              </w:rPr>
              <w:t>SM</w:t>
            </w:r>
            <w:r w:rsidRPr="00F42B77">
              <w:rPr>
                <w:rFonts w:ascii="Times New Roman" w:hAnsi="Times New Roman"/>
                <w:sz w:val="20"/>
                <w:szCs w:val="20"/>
              </w:rPr>
              <w:t xml:space="preserve"> 58</w:t>
            </w:r>
            <w:r w:rsidRPr="00F42B77">
              <w:rPr>
                <w:rFonts w:ascii="Times New Roman" w:hAnsi="Times New Roman"/>
                <w:sz w:val="20"/>
                <w:szCs w:val="20"/>
                <w:lang w:val="en-US"/>
              </w:rPr>
              <w:t>S</w:t>
            </w:r>
          </w:p>
        </w:tc>
        <w:tc>
          <w:tcPr>
            <w:tcW w:w="2268" w:type="dxa"/>
            <w:vAlign w:val="center"/>
          </w:tcPr>
          <w:p w14:paraId="1CA18B56" w14:textId="77777777" w:rsidR="006E6834" w:rsidRPr="00F42B77" w:rsidRDefault="006E6834" w:rsidP="006E6834">
            <w:pPr>
              <w:tabs>
                <w:tab w:val="left" w:pos="567"/>
                <w:tab w:val="left" w:pos="3119"/>
              </w:tabs>
              <w:spacing w:after="0" w:line="240" w:lineRule="auto"/>
              <w:jc w:val="center"/>
              <w:rPr>
                <w:rFonts w:ascii="Times New Roman" w:hAnsi="Times New Roman"/>
                <w:sz w:val="20"/>
                <w:szCs w:val="20"/>
                <w:lang w:val="en-US"/>
              </w:rPr>
            </w:pPr>
            <w:r w:rsidRPr="00F42B77">
              <w:rPr>
                <w:rFonts w:ascii="Times New Roman" w:hAnsi="Times New Roman"/>
                <w:sz w:val="20"/>
                <w:szCs w:val="20"/>
              </w:rPr>
              <w:t>9 750,00</w:t>
            </w:r>
          </w:p>
        </w:tc>
        <w:tc>
          <w:tcPr>
            <w:tcW w:w="1560" w:type="dxa"/>
            <w:vAlign w:val="center"/>
          </w:tcPr>
          <w:p w14:paraId="7C6B35A2" w14:textId="77777777" w:rsidR="006E6834" w:rsidRPr="00F42B77" w:rsidRDefault="006E6834" w:rsidP="006E6834">
            <w:pPr>
              <w:tabs>
                <w:tab w:val="left" w:pos="567"/>
                <w:tab w:val="left" w:pos="3119"/>
              </w:tabs>
              <w:spacing w:after="0" w:line="240" w:lineRule="auto"/>
              <w:jc w:val="center"/>
              <w:rPr>
                <w:rFonts w:ascii="Times New Roman" w:hAnsi="Times New Roman"/>
                <w:sz w:val="20"/>
                <w:szCs w:val="20"/>
              </w:rPr>
            </w:pPr>
            <w:r w:rsidRPr="00F42B77">
              <w:rPr>
                <w:rFonts w:ascii="Times New Roman" w:hAnsi="Times New Roman"/>
                <w:sz w:val="20"/>
                <w:szCs w:val="20"/>
              </w:rPr>
              <w:t>2</w:t>
            </w:r>
          </w:p>
        </w:tc>
        <w:tc>
          <w:tcPr>
            <w:tcW w:w="1575" w:type="dxa"/>
            <w:vAlign w:val="center"/>
          </w:tcPr>
          <w:p w14:paraId="37F58E6C" w14:textId="77777777" w:rsidR="006E6834" w:rsidRPr="00F42B77" w:rsidRDefault="006E6834" w:rsidP="006E6834">
            <w:pPr>
              <w:tabs>
                <w:tab w:val="left" w:pos="567"/>
                <w:tab w:val="left" w:pos="3119"/>
              </w:tabs>
              <w:spacing w:after="0" w:line="240" w:lineRule="auto"/>
              <w:jc w:val="center"/>
              <w:rPr>
                <w:rFonts w:ascii="Times New Roman" w:hAnsi="Times New Roman"/>
                <w:sz w:val="20"/>
                <w:szCs w:val="20"/>
              </w:rPr>
            </w:pPr>
            <w:r w:rsidRPr="00F42B77">
              <w:rPr>
                <w:rFonts w:ascii="Times New Roman" w:hAnsi="Times New Roman"/>
                <w:sz w:val="20"/>
                <w:szCs w:val="20"/>
              </w:rPr>
              <w:t>19 500,00</w:t>
            </w:r>
          </w:p>
        </w:tc>
      </w:tr>
      <w:tr w:rsidR="006E6834" w:rsidRPr="00F42B77" w14:paraId="44C8E8A2" w14:textId="77777777" w:rsidTr="00A00F10">
        <w:trPr>
          <w:jc w:val="center"/>
        </w:trPr>
        <w:tc>
          <w:tcPr>
            <w:tcW w:w="3964" w:type="dxa"/>
            <w:gridSpan w:val="2"/>
          </w:tcPr>
          <w:p w14:paraId="70E1DE92" w14:textId="632C2D71" w:rsidR="00A23489" w:rsidRPr="00F42B77" w:rsidRDefault="006E6834" w:rsidP="006E6834">
            <w:pPr>
              <w:tabs>
                <w:tab w:val="left" w:pos="567"/>
                <w:tab w:val="left" w:pos="3119"/>
              </w:tabs>
              <w:spacing w:after="0" w:line="240" w:lineRule="auto"/>
              <w:rPr>
                <w:rFonts w:ascii="Times New Roman" w:hAnsi="Times New Roman"/>
                <w:b/>
                <w:bCs/>
                <w:sz w:val="20"/>
                <w:szCs w:val="20"/>
              </w:rPr>
            </w:pPr>
            <w:r w:rsidRPr="00F42B77">
              <w:rPr>
                <w:rFonts w:ascii="Times New Roman" w:hAnsi="Times New Roman"/>
                <w:b/>
                <w:bCs/>
                <w:sz w:val="20"/>
                <w:szCs w:val="20"/>
              </w:rPr>
              <w:t>Итого</w:t>
            </w:r>
          </w:p>
        </w:tc>
        <w:tc>
          <w:tcPr>
            <w:tcW w:w="2268" w:type="dxa"/>
            <w:vAlign w:val="center"/>
          </w:tcPr>
          <w:p w14:paraId="2424751C" w14:textId="77777777" w:rsidR="006E6834" w:rsidRPr="00F42B77" w:rsidRDefault="006E6834" w:rsidP="006E6834">
            <w:pPr>
              <w:tabs>
                <w:tab w:val="left" w:pos="567"/>
                <w:tab w:val="left" w:pos="3119"/>
              </w:tabs>
              <w:spacing w:after="0" w:line="240" w:lineRule="auto"/>
              <w:jc w:val="center"/>
              <w:rPr>
                <w:rFonts w:ascii="Times New Roman" w:hAnsi="Times New Roman"/>
                <w:b/>
                <w:bCs/>
                <w:sz w:val="20"/>
                <w:szCs w:val="20"/>
              </w:rPr>
            </w:pPr>
            <w:r w:rsidRPr="00F42B77">
              <w:rPr>
                <w:rFonts w:ascii="Times New Roman" w:hAnsi="Times New Roman"/>
                <w:b/>
                <w:bCs/>
                <w:sz w:val="20"/>
                <w:szCs w:val="20"/>
              </w:rPr>
              <w:t>х</w:t>
            </w:r>
          </w:p>
        </w:tc>
        <w:tc>
          <w:tcPr>
            <w:tcW w:w="1560" w:type="dxa"/>
            <w:vAlign w:val="center"/>
          </w:tcPr>
          <w:p w14:paraId="25AD8692" w14:textId="77777777" w:rsidR="006E6834" w:rsidRPr="00F42B77" w:rsidRDefault="006E6834" w:rsidP="006E6834">
            <w:pPr>
              <w:tabs>
                <w:tab w:val="left" w:pos="567"/>
                <w:tab w:val="left" w:pos="3119"/>
              </w:tabs>
              <w:spacing w:after="0" w:line="240" w:lineRule="auto"/>
              <w:jc w:val="center"/>
              <w:rPr>
                <w:rFonts w:ascii="Times New Roman" w:hAnsi="Times New Roman"/>
                <w:b/>
                <w:bCs/>
                <w:sz w:val="20"/>
                <w:szCs w:val="20"/>
              </w:rPr>
            </w:pPr>
            <w:r w:rsidRPr="00F42B77">
              <w:rPr>
                <w:rFonts w:ascii="Times New Roman" w:hAnsi="Times New Roman"/>
                <w:b/>
                <w:bCs/>
                <w:sz w:val="20"/>
                <w:szCs w:val="20"/>
              </w:rPr>
              <w:t>х</w:t>
            </w:r>
          </w:p>
        </w:tc>
        <w:tc>
          <w:tcPr>
            <w:tcW w:w="1575" w:type="dxa"/>
            <w:vAlign w:val="center"/>
          </w:tcPr>
          <w:p w14:paraId="0D1048E3" w14:textId="77777777" w:rsidR="006E6834" w:rsidRPr="00F42B77" w:rsidRDefault="006E6834" w:rsidP="006E6834">
            <w:pPr>
              <w:tabs>
                <w:tab w:val="left" w:pos="567"/>
                <w:tab w:val="left" w:pos="3119"/>
              </w:tabs>
              <w:spacing w:after="0" w:line="240" w:lineRule="auto"/>
              <w:jc w:val="center"/>
              <w:rPr>
                <w:rFonts w:ascii="Times New Roman" w:hAnsi="Times New Roman"/>
                <w:b/>
                <w:bCs/>
                <w:sz w:val="20"/>
                <w:szCs w:val="20"/>
              </w:rPr>
            </w:pPr>
            <w:r w:rsidRPr="00F42B77">
              <w:rPr>
                <w:rFonts w:ascii="Times New Roman" w:hAnsi="Times New Roman"/>
                <w:b/>
                <w:bCs/>
                <w:sz w:val="20"/>
                <w:szCs w:val="20"/>
              </w:rPr>
              <w:t>34 946,00</w:t>
            </w:r>
          </w:p>
        </w:tc>
      </w:tr>
    </w:tbl>
    <w:p w14:paraId="6A916338" w14:textId="77777777" w:rsidR="006E6834" w:rsidRPr="006E6834" w:rsidRDefault="006E6834" w:rsidP="006E6834">
      <w:pPr>
        <w:tabs>
          <w:tab w:val="left" w:pos="567"/>
          <w:tab w:val="left" w:pos="3119"/>
        </w:tabs>
        <w:spacing w:after="0" w:line="240" w:lineRule="auto"/>
        <w:ind w:firstLine="709"/>
        <w:jc w:val="both"/>
        <w:rPr>
          <w:rFonts w:ascii="Times New Roman" w:hAnsi="Times New Roman"/>
          <w:b/>
          <w:bCs/>
          <w:sz w:val="28"/>
          <w:szCs w:val="28"/>
        </w:rPr>
      </w:pPr>
    </w:p>
    <w:p w14:paraId="66984969" w14:textId="77777777" w:rsidR="006E6834" w:rsidRPr="006E6834" w:rsidRDefault="006E6834" w:rsidP="006E6834">
      <w:pPr>
        <w:tabs>
          <w:tab w:val="left" w:pos="567"/>
          <w:tab w:val="left" w:pos="3119"/>
        </w:tabs>
        <w:spacing w:after="0" w:line="240" w:lineRule="auto"/>
        <w:ind w:firstLine="709"/>
        <w:jc w:val="both"/>
        <w:rPr>
          <w:rFonts w:ascii="Times New Roman" w:hAnsi="Times New Roman"/>
          <w:b/>
          <w:sz w:val="28"/>
          <w:szCs w:val="28"/>
        </w:rPr>
      </w:pPr>
      <w:r w:rsidRPr="006E6834">
        <w:rPr>
          <w:rFonts w:ascii="Times New Roman" w:hAnsi="Times New Roman"/>
          <w:bCs/>
          <w:sz w:val="28"/>
          <w:szCs w:val="28"/>
        </w:rPr>
        <w:t xml:space="preserve">КСП обращает внимание, что данные объекты (таблица 9) нефинансовых активов отражены в учете в оборотно – сальдовых ведомостях по счету 21 и по счету 101.00, </w:t>
      </w:r>
      <w:r w:rsidRPr="006E6834">
        <w:rPr>
          <w:rFonts w:ascii="Times New Roman" w:hAnsi="Times New Roman"/>
          <w:b/>
          <w:sz w:val="28"/>
          <w:szCs w:val="28"/>
        </w:rPr>
        <w:t>т.е. по данным объектам ведется двойной учет.</w:t>
      </w:r>
    </w:p>
    <w:p w14:paraId="7B453AD3" w14:textId="77777777" w:rsidR="006E6834" w:rsidRPr="006E6834" w:rsidRDefault="006E6834" w:rsidP="006E6834">
      <w:pPr>
        <w:tabs>
          <w:tab w:val="left" w:pos="567"/>
          <w:tab w:val="left" w:pos="3119"/>
        </w:tabs>
        <w:spacing w:after="0" w:line="240" w:lineRule="auto"/>
        <w:ind w:firstLine="709"/>
        <w:jc w:val="both"/>
        <w:rPr>
          <w:rFonts w:ascii="Times New Roman" w:hAnsi="Times New Roman"/>
          <w:b/>
          <w:sz w:val="28"/>
          <w:szCs w:val="28"/>
        </w:rPr>
      </w:pPr>
      <w:r w:rsidRPr="006E6834">
        <w:rPr>
          <w:rFonts w:ascii="Times New Roman" w:hAnsi="Times New Roman"/>
          <w:b/>
          <w:sz w:val="28"/>
          <w:szCs w:val="28"/>
        </w:rPr>
        <w:t xml:space="preserve">В нарушение Приказа Минфина России от 31.12.2016г. №257н </w:t>
      </w:r>
      <w:r w:rsidRPr="006E6834">
        <w:rPr>
          <w:rFonts w:ascii="Times New Roman" w:hAnsi="Times New Roman"/>
          <w:bCs/>
          <w:sz w:val="28"/>
          <w:szCs w:val="28"/>
        </w:rPr>
        <w:t xml:space="preserve">«Об утверждении федерального стандарта бухгалтерского учета для организаций </w:t>
      </w:r>
      <w:r w:rsidRPr="006E6834">
        <w:rPr>
          <w:rFonts w:ascii="Times New Roman" w:hAnsi="Times New Roman"/>
          <w:bCs/>
          <w:sz w:val="28"/>
          <w:szCs w:val="28"/>
        </w:rPr>
        <w:lastRenderedPageBreak/>
        <w:t xml:space="preserve">государственного сектора «Основные средства» </w:t>
      </w:r>
      <w:r w:rsidRPr="006E6834">
        <w:rPr>
          <w:rFonts w:ascii="Times New Roman" w:hAnsi="Times New Roman"/>
          <w:b/>
          <w:sz w:val="28"/>
          <w:szCs w:val="28"/>
        </w:rPr>
        <w:t>в оборотно-сальдовой ведомости по счету 105.00 «Материальные запасы» отражены материальные ценности со сроком полезного использования более 12 месяцев</w:t>
      </w:r>
      <w:r w:rsidRPr="006E6834">
        <w:rPr>
          <w:rFonts w:ascii="Times New Roman" w:hAnsi="Times New Roman"/>
          <w:bCs/>
          <w:sz w:val="28"/>
          <w:szCs w:val="28"/>
        </w:rPr>
        <w:t xml:space="preserve">, предназначенные для неоднократного или постоянного использования (ноутбук, калькулятор, принтер, ель новогодняя, микрофон, портативная акустика, </w:t>
      </w:r>
      <w:proofErr w:type="spellStart"/>
      <w:r w:rsidRPr="006E6834">
        <w:rPr>
          <w:rFonts w:ascii="Times New Roman" w:hAnsi="Times New Roman"/>
          <w:bCs/>
          <w:sz w:val="28"/>
          <w:szCs w:val="28"/>
        </w:rPr>
        <w:t>рециркулятор</w:t>
      </w:r>
      <w:proofErr w:type="spellEnd"/>
      <w:r w:rsidRPr="006E6834">
        <w:rPr>
          <w:rFonts w:ascii="Times New Roman" w:hAnsi="Times New Roman"/>
          <w:bCs/>
          <w:sz w:val="28"/>
          <w:szCs w:val="28"/>
        </w:rPr>
        <w:t>, сценические костюмы, банкетка)</w:t>
      </w:r>
      <w:r w:rsidRPr="006E6834">
        <w:rPr>
          <w:rFonts w:ascii="Times New Roman" w:hAnsi="Times New Roman"/>
          <w:sz w:val="28"/>
          <w:szCs w:val="28"/>
        </w:rPr>
        <w:t xml:space="preserve"> на общую сумму 347 117,62 руб.</w:t>
      </w:r>
      <w:r w:rsidRPr="006E6834">
        <w:rPr>
          <w:rFonts w:ascii="Times New Roman" w:hAnsi="Times New Roman"/>
          <w:bCs/>
          <w:sz w:val="28"/>
          <w:szCs w:val="28"/>
        </w:rPr>
        <w:t xml:space="preserve"> </w:t>
      </w:r>
      <w:r w:rsidRPr="006E6834">
        <w:rPr>
          <w:rFonts w:ascii="Times New Roman" w:hAnsi="Times New Roman"/>
          <w:b/>
          <w:sz w:val="28"/>
          <w:szCs w:val="28"/>
        </w:rPr>
        <w:t xml:space="preserve">Согласно п.7 Стандарта «Основные средства» указанные материальные ценности признаются </w:t>
      </w:r>
      <w:r w:rsidRPr="006E6834">
        <w:rPr>
          <w:rFonts w:ascii="Times New Roman" w:hAnsi="Times New Roman"/>
          <w:b/>
          <w:sz w:val="28"/>
          <w:szCs w:val="28"/>
          <w:u w:val="single"/>
        </w:rPr>
        <w:t>основными средствами</w:t>
      </w:r>
      <w:r w:rsidRPr="006E6834">
        <w:rPr>
          <w:rFonts w:ascii="Times New Roman" w:hAnsi="Times New Roman"/>
          <w:b/>
          <w:sz w:val="28"/>
          <w:szCs w:val="28"/>
        </w:rPr>
        <w:t>.</w:t>
      </w:r>
    </w:p>
    <w:p w14:paraId="29EEB042" w14:textId="77777777" w:rsidR="006E6834" w:rsidRPr="006E6834" w:rsidRDefault="006E6834" w:rsidP="006E6834">
      <w:pPr>
        <w:tabs>
          <w:tab w:val="left" w:pos="567"/>
          <w:tab w:val="left" w:pos="3119"/>
        </w:tabs>
        <w:spacing w:after="0" w:line="240" w:lineRule="auto"/>
        <w:ind w:firstLine="709"/>
        <w:jc w:val="both"/>
        <w:rPr>
          <w:rFonts w:ascii="Times New Roman" w:hAnsi="Times New Roman"/>
          <w:sz w:val="28"/>
          <w:szCs w:val="28"/>
        </w:rPr>
      </w:pPr>
      <w:r w:rsidRPr="006E6834">
        <w:rPr>
          <w:rFonts w:ascii="Times New Roman" w:hAnsi="Times New Roman"/>
          <w:sz w:val="28"/>
          <w:szCs w:val="28"/>
        </w:rPr>
        <w:t xml:space="preserve">В соответствие с требованиями ст.11 Федерального закона №402-ФЗ, п.7 Приказа Минфина России от 28.12.2010г.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w:t>
      </w:r>
      <w:r w:rsidRPr="006E6834">
        <w:rPr>
          <w:rFonts w:ascii="Times New Roman" w:hAnsi="Times New Roman"/>
          <w:sz w:val="28"/>
          <w:szCs w:val="28"/>
          <w:u w:val="single"/>
        </w:rPr>
        <w:t>перед составлением годовой бюджетной отчетности, проводится инвентаризация активов и обязательств</w:t>
      </w:r>
      <w:r w:rsidRPr="006E6834">
        <w:rPr>
          <w:rFonts w:ascii="Times New Roman" w:hAnsi="Times New Roman"/>
          <w:sz w:val="28"/>
          <w:szCs w:val="28"/>
        </w:rPr>
        <w:t xml:space="preserve">. В ходе проведения контрольного мероприятия установлено, что </w:t>
      </w:r>
      <w:r w:rsidRPr="006E6834">
        <w:rPr>
          <w:rFonts w:ascii="Times New Roman" w:hAnsi="Times New Roman"/>
          <w:b/>
          <w:bCs/>
          <w:sz w:val="28"/>
          <w:szCs w:val="28"/>
        </w:rPr>
        <w:t>на балансе Учреждения учитываются основные средства, по которым ведется двойной учет</w:t>
      </w:r>
      <w:r w:rsidRPr="006E6834">
        <w:rPr>
          <w:rFonts w:ascii="Times New Roman" w:hAnsi="Times New Roman"/>
          <w:sz w:val="28"/>
          <w:szCs w:val="28"/>
        </w:rPr>
        <w:t xml:space="preserve">, а также </w:t>
      </w:r>
      <w:r w:rsidRPr="006E6834">
        <w:rPr>
          <w:rFonts w:ascii="Times New Roman" w:hAnsi="Times New Roman"/>
          <w:b/>
          <w:bCs/>
          <w:sz w:val="28"/>
          <w:szCs w:val="28"/>
        </w:rPr>
        <w:t>неверно учитываются материальные ценности со сроком полезного использования более 12 месяцев</w:t>
      </w:r>
      <w:r w:rsidRPr="006E6834">
        <w:rPr>
          <w:rFonts w:ascii="Times New Roman" w:hAnsi="Times New Roman"/>
          <w:sz w:val="28"/>
          <w:szCs w:val="28"/>
        </w:rPr>
        <w:t xml:space="preserve">. Согласно годовому отчету за 2023 год в разделе 5 «Прочие вопросы деятельности учреждения» Пояснительной записки формы отчета по ОКУД 0503160, отражен факт, проведения инвентаризации активов, по результатам которой расхождений данных бухгалтерского учета и фактического наличия не установлено. </w:t>
      </w:r>
      <w:r w:rsidRPr="006E6834">
        <w:rPr>
          <w:rFonts w:ascii="Times New Roman" w:hAnsi="Times New Roman"/>
          <w:b/>
          <w:bCs/>
          <w:sz w:val="28"/>
          <w:szCs w:val="28"/>
        </w:rPr>
        <w:t>Учитывая вышеизложенное такую инвентаризацию, можно признать формальной.</w:t>
      </w:r>
    </w:p>
    <w:p w14:paraId="36BD01DF" w14:textId="77777777" w:rsidR="005B1B66" w:rsidRDefault="006E6834" w:rsidP="005B1B66">
      <w:pPr>
        <w:tabs>
          <w:tab w:val="left" w:pos="567"/>
          <w:tab w:val="left" w:pos="3119"/>
        </w:tabs>
        <w:spacing w:after="0" w:line="240" w:lineRule="auto"/>
        <w:ind w:firstLine="709"/>
        <w:jc w:val="both"/>
        <w:rPr>
          <w:rFonts w:ascii="Times New Roman" w:eastAsiaTheme="minorHAnsi" w:hAnsi="Times New Roman"/>
          <w:b/>
          <w:bCs/>
          <w:sz w:val="28"/>
          <w:szCs w:val="28"/>
        </w:rPr>
      </w:pPr>
      <w:r w:rsidRPr="006E6834">
        <w:rPr>
          <w:rFonts w:ascii="Times New Roman" w:hAnsi="Times New Roman"/>
          <w:b/>
          <w:bCs/>
          <w:sz w:val="28"/>
          <w:szCs w:val="28"/>
        </w:rPr>
        <w:t>Согласно п.3 ст.15.15.6. КоАП РФ нарушение требований к бюджетному (бухгалтерскому) учету</w:t>
      </w:r>
      <w:r w:rsidRPr="006E6834">
        <w:rPr>
          <w:rFonts w:ascii="Times New Roman" w:hAnsi="Times New Roman"/>
          <w:sz w:val="28"/>
          <w:szCs w:val="28"/>
        </w:rPr>
        <w:t xml:space="preserve">, повлекшее представление бюджетной или бухгалтерской (финансовой) отчетности, </w:t>
      </w:r>
      <w:r w:rsidRPr="006E6834">
        <w:rPr>
          <w:rFonts w:ascii="Times New Roman" w:hAnsi="Times New Roman"/>
          <w:b/>
          <w:bCs/>
          <w:sz w:val="28"/>
          <w:szCs w:val="28"/>
        </w:rPr>
        <w:t>содержащей значительное искажение показателей</w:t>
      </w:r>
      <w:r w:rsidRPr="006E6834">
        <w:rPr>
          <w:rFonts w:ascii="Times New Roman" w:hAnsi="Times New Roman"/>
          <w:sz w:val="28"/>
          <w:szCs w:val="28"/>
        </w:rPr>
        <w:t xml:space="preserve"> бюджетной или бухгалтерской (финансовой) отчетности, повлекшее значительное искажение показателей этой отчетности, </w:t>
      </w:r>
      <w:r w:rsidRPr="006E6834">
        <w:rPr>
          <w:rFonts w:ascii="Times New Roman" w:hAnsi="Times New Roman"/>
          <w:b/>
          <w:bCs/>
          <w:sz w:val="28"/>
          <w:szCs w:val="28"/>
        </w:rPr>
        <w:t xml:space="preserve">влечет </w:t>
      </w:r>
      <w:r w:rsidRPr="006E6834">
        <w:rPr>
          <w:rFonts w:ascii="Times New Roman" w:eastAsiaTheme="minorHAnsi" w:hAnsi="Times New Roman"/>
          <w:b/>
          <w:bCs/>
          <w:sz w:val="28"/>
          <w:szCs w:val="28"/>
        </w:rPr>
        <w:t>наложение административного штрафа на должностных лиц в размере от 5 000,00 руб. до 15 000,00 руб.</w:t>
      </w:r>
    </w:p>
    <w:p w14:paraId="650C4C22" w14:textId="77777777" w:rsidR="005B1B66" w:rsidRDefault="005B1B66" w:rsidP="005B1B66">
      <w:pPr>
        <w:tabs>
          <w:tab w:val="left" w:pos="567"/>
          <w:tab w:val="left" w:pos="3119"/>
        </w:tabs>
        <w:spacing w:after="0" w:line="240" w:lineRule="auto"/>
        <w:ind w:firstLine="709"/>
        <w:jc w:val="both"/>
        <w:rPr>
          <w:rFonts w:ascii="Times New Roman" w:eastAsiaTheme="minorHAnsi" w:hAnsi="Times New Roman"/>
          <w:sz w:val="28"/>
          <w:szCs w:val="28"/>
        </w:rPr>
      </w:pPr>
    </w:p>
    <w:p w14:paraId="08BBA6B5" w14:textId="2A887C01" w:rsidR="00D727AD" w:rsidRPr="005B1B66" w:rsidRDefault="005B1B66" w:rsidP="005B1B66">
      <w:pPr>
        <w:pStyle w:val="a3"/>
        <w:tabs>
          <w:tab w:val="left" w:pos="567"/>
          <w:tab w:val="left" w:pos="3119"/>
        </w:tabs>
        <w:spacing w:after="0" w:line="240" w:lineRule="auto"/>
        <w:ind w:left="0" w:firstLine="709"/>
        <w:jc w:val="both"/>
        <w:rPr>
          <w:rFonts w:ascii="Times New Roman" w:eastAsiaTheme="minorHAnsi" w:hAnsi="Times New Roman"/>
          <w:sz w:val="28"/>
          <w:szCs w:val="28"/>
        </w:rPr>
      </w:pPr>
      <w:r w:rsidRPr="00A23489">
        <w:rPr>
          <w:rFonts w:ascii="Times New Roman" w:hAnsi="Times New Roman"/>
          <w:b/>
          <w:bCs/>
          <w:sz w:val="28"/>
          <w:szCs w:val="28"/>
        </w:rPr>
        <w:t>8.</w:t>
      </w:r>
      <w:r w:rsidR="00D727AD" w:rsidRPr="005B1B66">
        <w:rPr>
          <w:rFonts w:ascii="Times New Roman" w:hAnsi="Times New Roman"/>
          <w:b/>
          <w:bCs/>
          <w:sz w:val="28"/>
          <w:szCs w:val="28"/>
        </w:rPr>
        <w:t>Проверка законности поступлений и расходования денежных средств из других источников</w:t>
      </w:r>
    </w:p>
    <w:p w14:paraId="21F7207C" w14:textId="77777777" w:rsidR="00D727AD" w:rsidRPr="00BE72F3" w:rsidRDefault="00D727AD" w:rsidP="00D727AD">
      <w:pPr>
        <w:tabs>
          <w:tab w:val="left" w:pos="567"/>
          <w:tab w:val="left" w:pos="3119"/>
        </w:tabs>
        <w:spacing w:after="0" w:line="240" w:lineRule="auto"/>
        <w:ind w:firstLine="709"/>
        <w:jc w:val="both"/>
        <w:rPr>
          <w:rFonts w:ascii="Times New Roman" w:hAnsi="Times New Roman"/>
          <w:sz w:val="28"/>
          <w:szCs w:val="28"/>
        </w:rPr>
      </w:pPr>
      <w:r w:rsidRPr="00BE72F3">
        <w:rPr>
          <w:rFonts w:ascii="Times New Roman" w:hAnsi="Times New Roman"/>
          <w:sz w:val="28"/>
          <w:szCs w:val="28"/>
        </w:rPr>
        <w:t>Статьей 47 Закона Российской Федерации от 09.10.1992г. №3612-1 «Основы законодательства Российской Федерации о культуре» предусмотрено, что муниципальные организации культуры вправе вести приносящую доходы деятельность в соответствии с законодательством Российской Федерации.</w:t>
      </w:r>
    </w:p>
    <w:p w14:paraId="20A5E767" w14:textId="77777777" w:rsidR="00D727AD" w:rsidRPr="00BE72F3" w:rsidRDefault="00D727AD" w:rsidP="00D727AD">
      <w:pPr>
        <w:tabs>
          <w:tab w:val="left" w:pos="567"/>
          <w:tab w:val="left" w:pos="3119"/>
        </w:tabs>
        <w:spacing w:after="0" w:line="240" w:lineRule="auto"/>
        <w:ind w:firstLine="709"/>
        <w:jc w:val="both"/>
        <w:rPr>
          <w:rFonts w:ascii="Times New Roman" w:hAnsi="Times New Roman"/>
          <w:sz w:val="28"/>
          <w:szCs w:val="28"/>
        </w:rPr>
      </w:pPr>
      <w:r w:rsidRPr="00BE72F3">
        <w:rPr>
          <w:rFonts w:ascii="Times New Roman" w:hAnsi="Times New Roman"/>
          <w:sz w:val="28"/>
          <w:szCs w:val="28"/>
        </w:rPr>
        <w:t>Пунктом 2.6. Устава определено, что Учреждение вправе, в случаях, определенных федеральным законодательством, сверхустановленного муниципального задания выполнять работы, оказывать услуги, относящиеся к его видам деятельности, предусмотренные Уставом, для граждан и юридических лиц за плату и на одинаковых при оказании одних и тех же услуг условиях.</w:t>
      </w:r>
    </w:p>
    <w:p w14:paraId="17AB104B" w14:textId="77777777" w:rsidR="00D727AD" w:rsidRPr="00BE72F3" w:rsidRDefault="00D727AD" w:rsidP="00D727AD">
      <w:pPr>
        <w:spacing w:after="0" w:line="240" w:lineRule="auto"/>
        <w:ind w:firstLine="709"/>
        <w:jc w:val="both"/>
        <w:rPr>
          <w:rFonts w:ascii="Times New Roman" w:hAnsi="Times New Roman"/>
          <w:sz w:val="28"/>
          <w:szCs w:val="28"/>
        </w:rPr>
      </w:pPr>
      <w:r w:rsidRPr="00BE72F3">
        <w:rPr>
          <w:rFonts w:ascii="Times New Roman" w:hAnsi="Times New Roman"/>
          <w:sz w:val="28"/>
          <w:szCs w:val="28"/>
        </w:rPr>
        <w:lastRenderedPageBreak/>
        <w:t>По данным отчета об исполнении учреждением плана его финансово-хозяйственной деятельности на 1 января 2024 года по форме отчета ОКУД 0503737 (КФО:2) собственные доходы учреждения получены за счет штрафов по наименованию показателя «штрафы, пени, неустойки, возмещения ущерба» и составили 22 000,00 руб., в т.ч.:</w:t>
      </w:r>
    </w:p>
    <w:p w14:paraId="189CD7BA" w14:textId="77777777" w:rsidR="00D727AD" w:rsidRPr="00BE72F3" w:rsidRDefault="00D727AD" w:rsidP="00D727AD">
      <w:pPr>
        <w:pStyle w:val="a3"/>
        <w:numPr>
          <w:ilvl w:val="0"/>
          <w:numId w:val="15"/>
        </w:numPr>
        <w:spacing w:after="0" w:line="240" w:lineRule="auto"/>
        <w:ind w:left="0" w:firstLine="709"/>
        <w:jc w:val="both"/>
        <w:rPr>
          <w:rFonts w:ascii="Times New Roman" w:hAnsi="Times New Roman"/>
          <w:sz w:val="28"/>
          <w:szCs w:val="28"/>
        </w:rPr>
      </w:pPr>
      <w:r w:rsidRPr="00BE72F3">
        <w:rPr>
          <w:rFonts w:ascii="Times New Roman" w:hAnsi="Times New Roman"/>
          <w:sz w:val="28"/>
          <w:szCs w:val="28"/>
        </w:rPr>
        <w:t>на основании платежного поручения от 15.12.2023г. №1108 зачислены на расчетный счет МБУК «КСЦ «Полёт» денежные средства в сумме 20 000,00 руб. за неисполнение обязательств по контракту от ООО «Тигран»;</w:t>
      </w:r>
    </w:p>
    <w:p w14:paraId="540CC32D" w14:textId="77777777" w:rsidR="00D727AD" w:rsidRPr="00BE72F3" w:rsidRDefault="00D727AD" w:rsidP="00D727AD">
      <w:pPr>
        <w:pStyle w:val="a3"/>
        <w:numPr>
          <w:ilvl w:val="0"/>
          <w:numId w:val="15"/>
        </w:numPr>
        <w:spacing w:after="0" w:line="240" w:lineRule="auto"/>
        <w:ind w:left="0" w:firstLine="709"/>
        <w:jc w:val="both"/>
        <w:rPr>
          <w:rFonts w:ascii="Times New Roman" w:hAnsi="Times New Roman"/>
          <w:sz w:val="28"/>
          <w:szCs w:val="28"/>
        </w:rPr>
      </w:pPr>
      <w:r w:rsidRPr="00BE72F3">
        <w:rPr>
          <w:rFonts w:ascii="Times New Roman" w:hAnsi="Times New Roman"/>
          <w:sz w:val="28"/>
          <w:szCs w:val="28"/>
        </w:rPr>
        <w:t>на основании платежного поручения от 15.12.2023г. №108 зачислены денежные средства в сумме 2 000,00 руб. за неисполнение обязательств по контракту от ООО «МСК «</w:t>
      </w:r>
      <w:proofErr w:type="spellStart"/>
      <w:r w:rsidRPr="00BE72F3">
        <w:rPr>
          <w:rFonts w:ascii="Times New Roman" w:hAnsi="Times New Roman"/>
          <w:sz w:val="28"/>
          <w:szCs w:val="28"/>
        </w:rPr>
        <w:t>Стройгарант</w:t>
      </w:r>
      <w:proofErr w:type="spellEnd"/>
      <w:r w:rsidRPr="00BE72F3">
        <w:rPr>
          <w:rFonts w:ascii="Times New Roman" w:hAnsi="Times New Roman"/>
          <w:sz w:val="28"/>
          <w:szCs w:val="28"/>
        </w:rPr>
        <w:t>».</w:t>
      </w:r>
    </w:p>
    <w:p w14:paraId="08A86F91" w14:textId="77777777" w:rsidR="00D727AD" w:rsidRPr="00BE72F3" w:rsidRDefault="00D727AD" w:rsidP="00D727AD">
      <w:pPr>
        <w:spacing w:after="0" w:line="240" w:lineRule="auto"/>
        <w:ind w:firstLine="709"/>
        <w:jc w:val="both"/>
        <w:rPr>
          <w:rFonts w:ascii="Times New Roman" w:hAnsi="Times New Roman"/>
          <w:sz w:val="28"/>
          <w:szCs w:val="28"/>
        </w:rPr>
      </w:pPr>
      <w:r w:rsidRPr="00BE72F3">
        <w:rPr>
          <w:rFonts w:ascii="Times New Roman" w:hAnsi="Times New Roman"/>
          <w:sz w:val="28"/>
          <w:szCs w:val="28"/>
        </w:rPr>
        <w:t xml:space="preserve">Полученные денежные средства в сумме 22 000,00 руб. направлены на приобретение канцелярской продукции с ИП </w:t>
      </w:r>
      <w:proofErr w:type="spellStart"/>
      <w:r w:rsidRPr="00BE72F3">
        <w:rPr>
          <w:rFonts w:ascii="Times New Roman" w:hAnsi="Times New Roman"/>
          <w:sz w:val="28"/>
          <w:szCs w:val="28"/>
        </w:rPr>
        <w:t>Латынцев</w:t>
      </w:r>
      <w:proofErr w:type="spellEnd"/>
      <w:r w:rsidRPr="00BE72F3">
        <w:rPr>
          <w:rFonts w:ascii="Times New Roman" w:hAnsi="Times New Roman"/>
          <w:sz w:val="28"/>
          <w:szCs w:val="28"/>
        </w:rPr>
        <w:t xml:space="preserve"> Н.Б., заключен договор 21.12.2023г. №134/2023. В соответствии с товарной накладной от 21.12.2023г. №ЦБ-1580 товары получены в полном объеме.</w:t>
      </w:r>
    </w:p>
    <w:p w14:paraId="40CCB577" w14:textId="77777777" w:rsidR="00D727AD" w:rsidRDefault="00D727AD" w:rsidP="00D727AD">
      <w:pPr>
        <w:spacing w:after="0" w:line="240" w:lineRule="auto"/>
        <w:ind w:firstLine="709"/>
        <w:contextualSpacing/>
        <w:jc w:val="both"/>
        <w:rPr>
          <w:rFonts w:ascii="Times New Roman" w:eastAsiaTheme="minorHAnsi" w:hAnsi="Times New Roman"/>
          <w:b/>
          <w:bCs/>
          <w:kern w:val="2"/>
          <w:sz w:val="28"/>
          <w:szCs w:val="28"/>
          <w14:ligatures w14:val="standardContextual"/>
        </w:rPr>
      </w:pPr>
      <w:bookmarkStart w:id="11" w:name="_Hlk159249920"/>
    </w:p>
    <w:bookmarkEnd w:id="11"/>
    <w:p w14:paraId="1386A8C4" w14:textId="77777777" w:rsidR="003C575C" w:rsidRDefault="003C575C" w:rsidP="003125D1">
      <w:pPr>
        <w:autoSpaceDE w:val="0"/>
        <w:autoSpaceDN w:val="0"/>
        <w:adjustRightInd w:val="0"/>
        <w:spacing w:after="0" w:line="240" w:lineRule="auto"/>
        <w:jc w:val="center"/>
        <w:rPr>
          <w:rFonts w:ascii="Times New Roman" w:hAnsi="Times New Roman"/>
          <w:b/>
          <w:sz w:val="28"/>
          <w:szCs w:val="28"/>
        </w:rPr>
      </w:pPr>
    </w:p>
    <w:p w14:paraId="1E8AD656" w14:textId="5BD46B56" w:rsidR="003125D1" w:rsidRPr="007F77BC" w:rsidRDefault="005B1B66" w:rsidP="005B1B66">
      <w:pPr>
        <w:autoSpaceDE w:val="0"/>
        <w:autoSpaceDN w:val="0"/>
        <w:adjustRightInd w:val="0"/>
        <w:spacing w:after="0" w:line="240" w:lineRule="auto"/>
        <w:ind w:firstLine="709"/>
        <w:jc w:val="both"/>
        <w:rPr>
          <w:rFonts w:ascii="Times New Roman" w:hAnsi="Times New Roman"/>
          <w:b/>
          <w:sz w:val="28"/>
          <w:szCs w:val="28"/>
        </w:rPr>
      </w:pPr>
      <w:r>
        <w:rPr>
          <w:rFonts w:ascii="Times New Roman" w:hAnsi="Times New Roman"/>
          <w:b/>
          <w:sz w:val="28"/>
          <w:szCs w:val="28"/>
        </w:rPr>
        <w:t>В результате контрольного мероприятия установлены следующие нарушения и недостатки:</w:t>
      </w:r>
    </w:p>
    <w:p w14:paraId="5CFC4486" w14:textId="52279E89" w:rsidR="00F76B18" w:rsidRPr="007F77BC" w:rsidRDefault="00F76B18" w:rsidP="00962EE4">
      <w:pPr>
        <w:pStyle w:val="a3"/>
        <w:numPr>
          <w:ilvl w:val="0"/>
          <w:numId w:val="5"/>
        </w:numPr>
        <w:tabs>
          <w:tab w:val="left" w:pos="0"/>
        </w:tabs>
        <w:spacing w:after="0" w:line="240" w:lineRule="auto"/>
        <w:ind w:left="0" w:firstLine="709"/>
        <w:contextualSpacing/>
        <w:jc w:val="both"/>
        <w:rPr>
          <w:rFonts w:ascii="Times New Roman" w:eastAsiaTheme="minorHAnsi" w:hAnsi="Times New Roman"/>
          <w:sz w:val="28"/>
          <w:szCs w:val="28"/>
        </w:rPr>
      </w:pPr>
      <w:r w:rsidRPr="007F77BC">
        <w:rPr>
          <w:rFonts w:ascii="Times New Roman" w:eastAsiaTheme="minorHAnsi" w:hAnsi="Times New Roman"/>
          <w:sz w:val="28"/>
          <w:szCs w:val="28"/>
        </w:rPr>
        <w:t>В нарушение Федерального закона от 12.01.1996г. №7-ФЗ «О некоммерческих организациях» Устав Учреждения не соответствует отдельным позициям вышеуказанного закона.</w:t>
      </w:r>
    </w:p>
    <w:p w14:paraId="116ACF4F" w14:textId="77777777" w:rsidR="00F76B18" w:rsidRPr="007F77BC" w:rsidRDefault="00F76B18" w:rsidP="00F76B18">
      <w:pPr>
        <w:pStyle w:val="a3"/>
        <w:numPr>
          <w:ilvl w:val="0"/>
          <w:numId w:val="5"/>
        </w:numPr>
        <w:autoSpaceDE w:val="0"/>
        <w:autoSpaceDN w:val="0"/>
        <w:adjustRightInd w:val="0"/>
        <w:spacing w:after="0" w:line="240" w:lineRule="auto"/>
        <w:ind w:left="0" w:firstLine="709"/>
        <w:jc w:val="both"/>
        <w:rPr>
          <w:rFonts w:ascii="Times New Roman" w:hAnsi="Times New Roman"/>
          <w:sz w:val="28"/>
          <w:szCs w:val="28"/>
        </w:rPr>
      </w:pPr>
      <w:r w:rsidRPr="007F77BC">
        <w:rPr>
          <w:rFonts w:ascii="Times New Roman" w:hAnsi="Times New Roman"/>
          <w:sz w:val="28"/>
          <w:szCs w:val="28"/>
        </w:rPr>
        <w:t xml:space="preserve">В нарушение п.3 ст.54, </w:t>
      </w:r>
      <w:r w:rsidRPr="007F77BC">
        <w:rPr>
          <w:rFonts w:ascii="Times New Roman" w:eastAsiaTheme="minorHAnsi" w:hAnsi="Times New Roman"/>
          <w:sz w:val="28"/>
          <w:szCs w:val="28"/>
        </w:rPr>
        <w:t xml:space="preserve">п.3 ст.298 </w:t>
      </w:r>
      <w:r w:rsidRPr="007F77BC">
        <w:rPr>
          <w:rFonts w:ascii="Times New Roman" w:hAnsi="Times New Roman"/>
          <w:sz w:val="28"/>
          <w:szCs w:val="28"/>
        </w:rPr>
        <w:t>Гражданского кодекса Российской Федерации:</w:t>
      </w:r>
    </w:p>
    <w:p w14:paraId="499FB36F" w14:textId="091464DF" w:rsidR="00F76B18" w:rsidRPr="007F77BC" w:rsidRDefault="00F76B18" w:rsidP="00F76B18">
      <w:pPr>
        <w:pStyle w:val="a3"/>
        <w:numPr>
          <w:ilvl w:val="0"/>
          <w:numId w:val="16"/>
        </w:numPr>
        <w:autoSpaceDE w:val="0"/>
        <w:autoSpaceDN w:val="0"/>
        <w:adjustRightInd w:val="0"/>
        <w:spacing w:after="0" w:line="240" w:lineRule="auto"/>
        <w:ind w:left="0" w:firstLine="709"/>
        <w:jc w:val="both"/>
        <w:rPr>
          <w:rFonts w:ascii="Times New Roman" w:hAnsi="Times New Roman"/>
          <w:sz w:val="28"/>
          <w:szCs w:val="28"/>
        </w:rPr>
      </w:pPr>
      <w:r w:rsidRPr="007F77BC">
        <w:rPr>
          <w:rFonts w:ascii="Times New Roman" w:hAnsi="Times New Roman"/>
          <w:sz w:val="28"/>
          <w:szCs w:val="28"/>
        </w:rPr>
        <w:t>фактическое местонахождение МБУК «КСЦ «Полёт» не соответствует адресу, отраженному в выписке из ЕГРЮЛ и Устав</w:t>
      </w:r>
      <w:r w:rsidR="009A7108">
        <w:rPr>
          <w:rFonts w:ascii="Times New Roman" w:hAnsi="Times New Roman"/>
          <w:sz w:val="28"/>
          <w:szCs w:val="28"/>
        </w:rPr>
        <w:t>у</w:t>
      </w:r>
      <w:r w:rsidRPr="007F77BC">
        <w:rPr>
          <w:rFonts w:ascii="Times New Roman" w:hAnsi="Times New Roman"/>
          <w:sz w:val="28"/>
          <w:szCs w:val="28"/>
        </w:rPr>
        <w:t xml:space="preserve"> Учреждения;</w:t>
      </w:r>
    </w:p>
    <w:p w14:paraId="553A758E" w14:textId="77777777" w:rsidR="006D6DDB" w:rsidRPr="007F77BC" w:rsidRDefault="00F76B18" w:rsidP="006D6DDB">
      <w:pPr>
        <w:pStyle w:val="a3"/>
        <w:numPr>
          <w:ilvl w:val="0"/>
          <w:numId w:val="16"/>
        </w:numPr>
        <w:autoSpaceDE w:val="0"/>
        <w:autoSpaceDN w:val="0"/>
        <w:adjustRightInd w:val="0"/>
        <w:spacing w:after="0" w:line="240" w:lineRule="auto"/>
        <w:ind w:left="0" w:firstLine="709"/>
        <w:jc w:val="both"/>
        <w:rPr>
          <w:rFonts w:ascii="Times New Roman" w:hAnsi="Times New Roman"/>
          <w:sz w:val="28"/>
          <w:szCs w:val="28"/>
        </w:rPr>
      </w:pPr>
      <w:r w:rsidRPr="007F77BC">
        <w:rPr>
          <w:rFonts w:ascii="Times New Roman" w:eastAsiaTheme="minorHAnsi" w:hAnsi="Times New Roman"/>
          <w:sz w:val="28"/>
          <w:szCs w:val="28"/>
        </w:rPr>
        <w:t>недвижимое имущество передано МБУК «КСЦ «Полёт» автономной некоммерческой организации межрегионального центра развития спорта и патриотизма «Вымпел» в безвозмездное пользование без согласования собственника.</w:t>
      </w:r>
    </w:p>
    <w:p w14:paraId="6D6D5B1E" w14:textId="6E5EF330" w:rsidR="00F76B18" w:rsidRPr="007F77BC" w:rsidRDefault="00F76B18" w:rsidP="006D6DDB">
      <w:pPr>
        <w:pStyle w:val="a3"/>
        <w:numPr>
          <w:ilvl w:val="0"/>
          <w:numId w:val="5"/>
        </w:numPr>
        <w:autoSpaceDE w:val="0"/>
        <w:autoSpaceDN w:val="0"/>
        <w:adjustRightInd w:val="0"/>
        <w:spacing w:after="0" w:line="240" w:lineRule="auto"/>
        <w:ind w:left="0" w:firstLine="709"/>
        <w:jc w:val="both"/>
        <w:rPr>
          <w:rFonts w:ascii="Times New Roman" w:hAnsi="Times New Roman"/>
          <w:sz w:val="28"/>
          <w:szCs w:val="28"/>
        </w:rPr>
      </w:pPr>
      <w:r w:rsidRPr="007F77BC">
        <w:rPr>
          <w:rFonts w:ascii="Times New Roman" w:eastAsiaTheme="minorHAnsi" w:hAnsi="Times New Roman"/>
          <w:sz w:val="28"/>
          <w:szCs w:val="28"/>
        </w:rPr>
        <w:t xml:space="preserve">В </w:t>
      </w:r>
      <w:r w:rsidRPr="007F77BC">
        <w:rPr>
          <w:rFonts w:ascii="Times New Roman" w:eastAsiaTheme="minorHAnsi" w:hAnsi="Times New Roman"/>
          <w:bCs/>
          <w:sz w:val="28"/>
          <w:szCs w:val="28"/>
        </w:rPr>
        <w:t>нарушение пп.2.2.5 договоров безвозмездного пользования</w:t>
      </w:r>
      <w:r w:rsidRPr="007F77BC">
        <w:rPr>
          <w:rFonts w:ascii="Times New Roman" w:eastAsiaTheme="minorHAnsi" w:hAnsi="Times New Roman"/>
          <w:sz w:val="28"/>
          <w:szCs w:val="28"/>
        </w:rPr>
        <w:t xml:space="preserve"> на 2022, 2023, 2024 годы, заключенных между Учредителем и Учреждением, </w:t>
      </w:r>
      <w:r w:rsidRPr="007F77BC">
        <w:rPr>
          <w:rFonts w:ascii="Times New Roman" w:eastAsiaTheme="minorHAnsi" w:hAnsi="Times New Roman"/>
          <w:bCs/>
          <w:sz w:val="28"/>
          <w:szCs w:val="28"/>
        </w:rPr>
        <w:t>Учреждение не исполняет своих обязательств по уборке помещений, переданных в безвозмездное пользование</w:t>
      </w:r>
      <w:r w:rsidR="006D6DDB" w:rsidRPr="007F77BC">
        <w:rPr>
          <w:rFonts w:ascii="Times New Roman" w:eastAsiaTheme="minorHAnsi" w:hAnsi="Times New Roman"/>
          <w:sz w:val="28"/>
          <w:szCs w:val="28"/>
        </w:rPr>
        <w:t xml:space="preserve"> (у</w:t>
      </w:r>
      <w:r w:rsidRPr="007F77BC">
        <w:rPr>
          <w:rFonts w:ascii="Times New Roman" w:eastAsiaTheme="minorHAnsi" w:hAnsi="Times New Roman"/>
          <w:sz w:val="28"/>
          <w:szCs w:val="28"/>
        </w:rPr>
        <w:t>борку помещений производит вспомогательный персонал администрации МО</w:t>
      </w:r>
      <w:r w:rsidR="006D6DDB" w:rsidRPr="007F77BC">
        <w:rPr>
          <w:rFonts w:ascii="Times New Roman" w:eastAsiaTheme="minorHAnsi" w:hAnsi="Times New Roman"/>
          <w:sz w:val="28"/>
          <w:szCs w:val="28"/>
        </w:rPr>
        <w:t>)</w:t>
      </w:r>
      <w:r w:rsidRPr="007F77BC">
        <w:rPr>
          <w:rFonts w:ascii="Times New Roman" w:eastAsiaTheme="minorHAnsi" w:hAnsi="Times New Roman"/>
          <w:sz w:val="28"/>
          <w:szCs w:val="28"/>
        </w:rPr>
        <w:t>.</w:t>
      </w:r>
    </w:p>
    <w:p w14:paraId="51E6F22B" w14:textId="3E765734" w:rsidR="00962EE4" w:rsidRPr="007F77BC" w:rsidRDefault="002C0234" w:rsidP="00962EE4">
      <w:pPr>
        <w:pStyle w:val="a3"/>
        <w:numPr>
          <w:ilvl w:val="0"/>
          <w:numId w:val="5"/>
        </w:numPr>
        <w:tabs>
          <w:tab w:val="left" w:pos="0"/>
        </w:tabs>
        <w:spacing w:after="0" w:line="240" w:lineRule="auto"/>
        <w:ind w:left="0" w:firstLine="709"/>
        <w:contextualSpacing/>
        <w:jc w:val="both"/>
        <w:rPr>
          <w:rFonts w:ascii="Times New Roman" w:eastAsiaTheme="minorHAnsi" w:hAnsi="Times New Roman"/>
          <w:sz w:val="28"/>
          <w:szCs w:val="28"/>
        </w:rPr>
      </w:pPr>
      <w:r w:rsidRPr="007F77BC">
        <w:rPr>
          <w:rFonts w:ascii="Times New Roman" w:eastAsiaTheme="minorHAnsi" w:hAnsi="Times New Roman"/>
          <w:sz w:val="28"/>
          <w:szCs w:val="28"/>
        </w:rPr>
        <w:t>В н</w:t>
      </w:r>
      <w:r w:rsidR="00790DC3" w:rsidRPr="007F77BC">
        <w:rPr>
          <w:rFonts w:ascii="Times New Roman" w:eastAsiaTheme="minorHAnsi" w:hAnsi="Times New Roman"/>
          <w:sz w:val="28"/>
          <w:szCs w:val="28"/>
        </w:rPr>
        <w:t xml:space="preserve">арушение </w:t>
      </w:r>
      <w:r w:rsidR="00790DC3" w:rsidRPr="007F77BC">
        <w:rPr>
          <w:rFonts w:ascii="Times New Roman" w:eastAsiaTheme="minorHAnsi" w:hAnsi="Times New Roman"/>
          <w:bCs/>
          <w:sz w:val="28"/>
          <w:szCs w:val="28"/>
        </w:rPr>
        <w:t xml:space="preserve">п.6 ст.8 Федерального закона </w:t>
      </w:r>
      <w:r w:rsidR="00962EE4" w:rsidRPr="007F77BC">
        <w:rPr>
          <w:rFonts w:ascii="Times New Roman" w:eastAsiaTheme="minorHAnsi" w:hAnsi="Times New Roman"/>
          <w:bCs/>
          <w:sz w:val="28"/>
          <w:szCs w:val="28"/>
        </w:rPr>
        <w:t xml:space="preserve">от 06.12.2011г. </w:t>
      </w:r>
      <w:r w:rsidR="00790DC3" w:rsidRPr="007F77BC">
        <w:rPr>
          <w:rFonts w:ascii="Times New Roman" w:eastAsiaTheme="minorHAnsi" w:hAnsi="Times New Roman"/>
          <w:bCs/>
          <w:sz w:val="28"/>
          <w:szCs w:val="28"/>
        </w:rPr>
        <w:t xml:space="preserve">№402-ФЗ </w:t>
      </w:r>
      <w:r w:rsidR="00962EE4" w:rsidRPr="007F77BC">
        <w:rPr>
          <w:rFonts w:ascii="Times New Roman" w:eastAsiaTheme="minorHAnsi" w:hAnsi="Times New Roman"/>
          <w:bCs/>
          <w:sz w:val="28"/>
          <w:szCs w:val="28"/>
        </w:rPr>
        <w:t xml:space="preserve">«О бухгалтерском учете» </w:t>
      </w:r>
      <w:r w:rsidR="00790DC3" w:rsidRPr="007F77BC">
        <w:rPr>
          <w:rFonts w:ascii="Times New Roman" w:eastAsiaTheme="minorHAnsi" w:hAnsi="Times New Roman"/>
          <w:bCs/>
          <w:sz w:val="28"/>
          <w:szCs w:val="28"/>
        </w:rPr>
        <w:t>изменения и дополнения в Учетную политику</w:t>
      </w:r>
      <w:r w:rsidR="00790DC3" w:rsidRPr="007F77BC">
        <w:rPr>
          <w:rFonts w:ascii="Times New Roman" w:eastAsiaTheme="minorHAnsi" w:hAnsi="Times New Roman"/>
          <w:sz w:val="28"/>
          <w:szCs w:val="28"/>
        </w:rPr>
        <w:t xml:space="preserve"> </w:t>
      </w:r>
      <w:r w:rsidR="00962EE4" w:rsidRPr="007F77BC">
        <w:rPr>
          <w:rFonts w:ascii="Times New Roman" w:eastAsiaTheme="minorHAnsi" w:hAnsi="Times New Roman"/>
          <w:sz w:val="28"/>
          <w:szCs w:val="28"/>
        </w:rPr>
        <w:t xml:space="preserve">Учреждения </w:t>
      </w:r>
      <w:r w:rsidR="00790DC3" w:rsidRPr="007F77BC">
        <w:rPr>
          <w:rFonts w:ascii="Times New Roman" w:eastAsiaTheme="minorHAnsi" w:hAnsi="Times New Roman"/>
          <w:sz w:val="28"/>
          <w:szCs w:val="28"/>
        </w:rPr>
        <w:t xml:space="preserve">в связи с изменением законодательства Российской Федерации </w:t>
      </w:r>
      <w:r w:rsidR="00790DC3" w:rsidRPr="007F77BC">
        <w:rPr>
          <w:rFonts w:ascii="Times New Roman" w:eastAsiaTheme="minorHAnsi" w:hAnsi="Times New Roman"/>
          <w:bCs/>
          <w:sz w:val="28"/>
          <w:szCs w:val="28"/>
        </w:rPr>
        <w:t>своевременно не внесены</w:t>
      </w:r>
      <w:r w:rsidR="00962EE4" w:rsidRPr="007F77BC">
        <w:rPr>
          <w:rFonts w:ascii="Times New Roman" w:eastAsiaTheme="minorHAnsi" w:hAnsi="Times New Roman"/>
          <w:sz w:val="28"/>
          <w:szCs w:val="28"/>
        </w:rPr>
        <w:t>.</w:t>
      </w:r>
    </w:p>
    <w:p w14:paraId="7856D29A" w14:textId="52FB3255" w:rsidR="00531B37" w:rsidRPr="007F77BC" w:rsidRDefault="00531B37" w:rsidP="00962EE4">
      <w:pPr>
        <w:pStyle w:val="a3"/>
        <w:numPr>
          <w:ilvl w:val="0"/>
          <w:numId w:val="5"/>
        </w:numPr>
        <w:tabs>
          <w:tab w:val="left" w:pos="0"/>
        </w:tabs>
        <w:spacing w:after="0" w:line="240" w:lineRule="auto"/>
        <w:ind w:left="0" w:firstLine="709"/>
        <w:contextualSpacing/>
        <w:jc w:val="both"/>
        <w:rPr>
          <w:rFonts w:ascii="Times New Roman" w:eastAsiaTheme="minorHAnsi" w:hAnsi="Times New Roman"/>
          <w:sz w:val="28"/>
          <w:szCs w:val="28"/>
        </w:rPr>
      </w:pPr>
      <w:r w:rsidRPr="007F77BC">
        <w:rPr>
          <w:rFonts w:ascii="Times New Roman" w:hAnsi="Times New Roman"/>
          <w:bCs/>
          <w:sz w:val="28"/>
          <w:szCs w:val="28"/>
        </w:rPr>
        <w:t xml:space="preserve">В нарушение п.9 Приказа Министерства финансов Российской Федерации от 30.12.2017г. №274н </w:t>
      </w:r>
      <w:r w:rsidRPr="007F77BC">
        <w:rPr>
          <w:rFonts w:ascii="Times New Roman" w:hAnsi="Times New Roman"/>
          <w:sz w:val="28"/>
          <w:szCs w:val="28"/>
        </w:rPr>
        <w:t xml:space="preserve">«Об утверждении федерального стандарта бухгалтерского учета для организаций государственного сектора «Учетная политика, оценочные значения и ошибки» актами субъекта учета, </w:t>
      </w:r>
      <w:r w:rsidRPr="007F77BC">
        <w:rPr>
          <w:rFonts w:ascii="Times New Roman" w:hAnsi="Times New Roman"/>
          <w:sz w:val="28"/>
          <w:szCs w:val="28"/>
        </w:rPr>
        <w:lastRenderedPageBreak/>
        <w:t xml:space="preserve">устанавливающими в целях организации и ведения бухгалтерского учета учетную политику субъекта учета, </w:t>
      </w:r>
      <w:r w:rsidRPr="007F77BC">
        <w:rPr>
          <w:rFonts w:ascii="Times New Roman" w:hAnsi="Times New Roman"/>
          <w:bCs/>
          <w:sz w:val="28"/>
          <w:szCs w:val="28"/>
        </w:rPr>
        <w:t>не утверждены:</w:t>
      </w:r>
    </w:p>
    <w:p w14:paraId="35DA63FE" w14:textId="77777777" w:rsidR="00531B37" w:rsidRPr="007F77BC" w:rsidRDefault="00531B37" w:rsidP="00531B37">
      <w:pPr>
        <w:numPr>
          <w:ilvl w:val="0"/>
          <w:numId w:val="11"/>
        </w:numPr>
        <w:autoSpaceDE w:val="0"/>
        <w:autoSpaceDN w:val="0"/>
        <w:adjustRightInd w:val="0"/>
        <w:spacing w:after="0" w:line="240" w:lineRule="auto"/>
        <w:ind w:left="0" w:firstLine="709"/>
        <w:jc w:val="both"/>
        <w:rPr>
          <w:rFonts w:ascii="Times New Roman" w:hAnsi="Times New Roman"/>
          <w:sz w:val="28"/>
          <w:szCs w:val="28"/>
        </w:rPr>
      </w:pPr>
      <w:r w:rsidRPr="007F77BC">
        <w:rPr>
          <w:rFonts w:ascii="Times New Roman" w:hAnsi="Times New Roman"/>
          <w:sz w:val="28"/>
          <w:szCs w:val="28"/>
        </w:rPr>
        <w:t>рабочий план счетов бухгалтерского учета, содержащий применяемые счета бухгалтерского учета для ведения синтетического и аналитического учета (номера счетов бухгалтерского учета) либо коды счетов бухгалтерского учета и правила формирования номера счета бухгалтерского учета;</w:t>
      </w:r>
    </w:p>
    <w:p w14:paraId="163ADF78" w14:textId="3F877A96" w:rsidR="00531B37" w:rsidRPr="007F77BC" w:rsidRDefault="00531B37" w:rsidP="00531B37">
      <w:pPr>
        <w:numPr>
          <w:ilvl w:val="0"/>
          <w:numId w:val="11"/>
        </w:numPr>
        <w:autoSpaceDE w:val="0"/>
        <w:autoSpaceDN w:val="0"/>
        <w:adjustRightInd w:val="0"/>
        <w:spacing w:after="0" w:line="240" w:lineRule="auto"/>
        <w:ind w:left="0" w:firstLine="709"/>
        <w:jc w:val="both"/>
        <w:rPr>
          <w:rFonts w:ascii="Times New Roman" w:hAnsi="Times New Roman"/>
          <w:sz w:val="28"/>
          <w:szCs w:val="28"/>
        </w:rPr>
      </w:pPr>
      <w:r w:rsidRPr="007F77BC">
        <w:rPr>
          <w:rFonts w:ascii="Times New Roman" w:hAnsi="Times New Roman"/>
          <w:sz w:val="28"/>
          <w:szCs w:val="28"/>
        </w:rPr>
        <w:t>правила документооборота, включающие порядок, технологию и сроки составления, передачи (представления) для отражения в бухгалтерском учете первичных (сводных) учетных документов в соответствии с утвержденным графиком документооборота и (или) порядок взаимодействия структурных подразделений и (или) лиц, ответственных за оформление фактов хозяйственной жизни, по представлению для ведения бухгалтерского учета первичных учетных документов с учетом общих требований к графику документооборота и правилам документооборота;</w:t>
      </w:r>
    </w:p>
    <w:p w14:paraId="7AF4DA61" w14:textId="77777777" w:rsidR="008C3C5C" w:rsidRPr="007F77BC" w:rsidRDefault="008C3C5C" w:rsidP="008C3C5C">
      <w:pPr>
        <w:pStyle w:val="a3"/>
        <w:numPr>
          <w:ilvl w:val="0"/>
          <w:numId w:val="5"/>
        </w:numPr>
        <w:tabs>
          <w:tab w:val="left" w:pos="0"/>
        </w:tabs>
        <w:spacing w:after="0" w:line="240" w:lineRule="auto"/>
        <w:ind w:left="0" w:firstLine="709"/>
        <w:contextualSpacing/>
        <w:jc w:val="both"/>
        <w:rPr>
          <w:rFonts w:ascii="Times New Roman" w:eastAsiaTheme="minorHAnsi" w:hAnsi="Times New Roman"/>
          <w:sz w:val="28"/>
          <w:szCs w:val="28"/>
        </w:rPr>
      </w:pPr>
      <w:r w:rsidRPr="007F77BC">
        <w:rPr>
          <w:rFonts w:ascii="Times New Roman" w:eastAsiaTheme="minorHAnsi" w:hAnsi="Times New Roman"/>
          <w:sz w:val="28"/>
          <w:szCs w:val="28"/>
        </w:rPr>
        <w:t>Отдельные пункты Правил внутреннего трудового распорядка Учреждения не соответствуют ст.22, 262.2 Трудового кодекса Российской Федерации</w:t>
      </w:r>
      <w:r w:rsidR="00307440" w:rsidRPr="007F77BC">
        <w:rPr>
          <w:rFonts w:ascii="Times New Roman" w:eastAsiaTheme="minorHAnsi" w:hAnsi="Times New Roman"/>
          <w:sz w:val="28"/>
          <w:szCs w:val="28"/>
        </w:rPr>
        <w:t>.</w:t>
      </w:r>
    </w:p>
    <w:p w14:paraId="75D337ED" w14:textId="38617E41" w:rsidR="00C53F5E" w:rsidRPr="007F77BC" w:rsidRDefault="009E21EF" w:rsidP="008C3C5C">
      <w:pPr>
        <w:pStyle w:val="a3"/>
        <w:numPr>
          <w:ilvl w:val="0"/>
          <w:numId w:val="5"/>
        </w:numPr>
        <w:tabs>
          <w:tab w:val="left" w:pos="0"/>
        </w:tabs>
        <w:spacing w:after="0" w:line="240" w:lineRule="auto"/>
        <w:ind w:left="0" w:firstLine="709"/>
        <w:contextualSpacing/>
        <w:jc w:val="both"/>
        <w:rPr>
          <w:rFonts w:ascii="Times New Roman" w:eastAsiaTheme="minorHAnsi" w:hAnsi="Times New Roman"/>
          <w:sz w:val="28"/>
          <w:szCs w:val="28"/>
        </w:rPr>
      </w:pPr>
      <w:r w:rsidRPr="007F77BC">
        <w:rPr>
          <w:rFonts w:ascii="Times New Roman" w:eastAsiaTheme="minorHAnsi" w:hAnsi="Times New Roman"/>
          <w:sz w:val="28"/>
          <w:szCs w:val="28"/>
        </w:rPr>
        <w:t>Установлено н</w:t>
      </w:r>
      <w:r w:rsidR="00307440" w:rsidRPr="007F77BC">
        <w:rPr>
          <w:rFonts w:ascii="Times New Roman" w:eastAsiaTheme="minorHAnsi" w:hAnsi="Times New Roman"/>
          <w:sz w:val="28"/>
          <w:szCs w:val="28"/>
        </w:rPr>
        <w:t xml:space="preserve">есоответствие данных </w:t>
      </w:r>
      <w:r w:rsidRPr="007F77BC">
        <w:rPr>
          <w:rFonts w:ascii="Times New Roman" w:eastAsiaTheme="minorHAnsi" w:hAnsi="Times New Roman"/>
          <w:sz w:val="28"/>
          <w:szCs w:val="28"/>
        </w:rPr>
        <w:t>Коллективного договора с данными,</w:t>
      </w:r>
      <w:r w:rsidR="00307440" w:rsidRPr="007F77BC">
        <w:rPr>
          <w:rFonts w:ascii="Times New Roman" w:eastAsiaTheme="minorHAnsi" w:hAnsi="Times New Roman"/>
          <w:sz w:val="28"/>
          <w:szCs w:val="28"/>
        </w:rPr>
        <w:t xml:space="preserve"> </w:t>
      </w:r>
      <w:r w:rsidRPr="007F77BC">
        <w:rPr>
          <w:rFonts w:ascii="Times New Roman" w:eastAsiaTheme="minorHAnsi" w:hAnsi="Times New Roman"/>
          <w:sz w:val="28"/>
          <w:szCs w:val="28"/>
        </w:rPr>
        <w:t xml:space="preserve">отраженными в </w:t>
      </w:r>
      <w:r w:rsidR="00307440" w:rsidRPr="007F77BC">
        <w:rPr>
          <w:rFonts w:ascii="Times New Roman" w:eastAsiaTheme="minorHAnsi" w:hAnsi="Times New Roman"/>
          <w:sz w:val="28"/>
          <w:szCs w:val="28"/>
        </w:rPr>
        <w:t>Правил</w:t>
      </w:r>
      <w:r w:rsidRPr="007F77BC">
        <w:rPr>
          <w:rFonts w:ascii="Times New Roman" w:eastAsiaTheme="minorHAnsi" w:hAnsi="Times New Roman"/>
          <w:sz w:val="28"/>
          <w:szCs w:val="28"/>
        </w:rPr>
        <w:t>ах</w:t>
      </w:r>
      <w:r w:rsidR="00307440" w:rsidRPr="007F77BC">
        <w:rPr>
          <w:rFonts w:ascii="Times New Roman" w:eastAsiaTheme="minorHAnsi" w:hAnsi="Times New Roman"/>
          <w:sz w:val="28"/>
          <w:szCs w:val="28"/>
        </w:rPr>
        <w:t xml:space="preserve"> внутреннего трудового распорядка в части:</w:t>
      </w:r>
    </w:p>
    <w:p w14:paraId="04DCB530" w14:textId="6103EDF3" w:rsidR="00307440" w:rsidRPr="007F77BC" w:rsidRDefault="00307440" w:rsidP="004C2888">
      <w:pPr>
        <w:pStyle w:val="a3"/>
        <w:numPr>
          <w:ilvl w:val="0"/>
          <w:numId w:val="16"/>
        </w:numPr>
        <w:tabs>
          <w:tab w:val="left" w:pos="0"/>
        </w:tabs>
        <w:spacing w:after="0" w:line="240" w:lineRule="auto"/>
        <w:ind w:left="0" w:firstLine="709"/>
        <w:contextualSpacing/>
        <w:jc w:val="both"/>
        <w:rPr>
          <w:rFonts w:ascii="Times New Roman" w:eastAsiaTheme="minorHAnsi" w:hAnsi="Times New Roman"/>
          <w:sz w:val="28"/>
          <w:szCs w:val="28"/>
        </w:rPr>
      </w:pPr>
      <w:r w:rsidRPr="007F77BC">
        <w:rPr>
          <w:rFonts w:ascii="Times New Roman" w:eastAsiaTheme="minorHAnsi" w:hAnsi="Times New Roman"/>
          <w:sz w:val="28"/>
          <w:szCs w:val="28"/>
        </w:rPr>
        <w:t>перечня должностей работников, которым установлен ненормированный рабочий день;</w:t>
      </w:r>
    </w:p>
    <w:p w14:paraId="6ECC5CE4" w14:textId="5489966A" w:rsidR="004C2888" w:rsidRPr="007F77BC" w:rsidRDefault="004C2888" w:rsidP="004C2888">
      <w:pPr>
        <w:pStyle w:val="a3"/>
        <w:numPr>
          <w:ilvl w:val="0"/>
          <w:numId w:val="16"/>
        </w:numPr>
        <w:tabs>
          <w:tab w:val="left" w:pos="0"/>
        </w:tabs>
        <w:spacing w:after="0" w:line="240" w:lineRule="auto"/>
        <w:ind w:left="0" w:firstLine="709"/>
        <w:contextualSpacing/>
        <w:jc w:val="both"/>
        <w:rPr>
          <w:rFonts w:ascii="Times New Roman" w:eastAsiaTheme="minorHAnsi" w:hAnsi="Times New Roman"/>
          <w:sz w:val="28"/>
          <w:szCs w:val="28"/>
        </w:rPr>
      </w:pPr>
      <w:r w:rsidRPr="007F77BC">
        <w:rPr>
          <w:rFonts w:ascii="Times New Roman" w:hAnsi="Times New Roman"/>
          <w:sz w:val="28"/>
          <w:szCs w:val="28"/>
        </w:rPr>
        <w:t>условий выплаты дополнительного оплачиваемого отпуска за вредные и (или) опасные условия труда;</w:t>
      </w:r>
    </w:p>
    <w:p w14:paraId="79F67550" w14:textId="0E7F4EF6" w:rsidR="004C2888" w:rsidRPr="007F77BC" w:rsidRDefault="004C2888" w:rsidP="004C2888">
      <w:pPr>
        <w:numPr>
          <w:ilvl w:val="0"/>
          <w:numId w:val="13"/>
        </w:numPr>
        <w:tabs>
          <w:tab w:val="left" w:pos="0"/>
        </w:tabs>
        <w:spacing w:after="0" w:line="240" w:lineRule="auto"/>
        <w:ind w:left="0" w:firstLine="709"/>
        <w:jc w:val="both"/>
        <w:rPr>
          <w:rFonts w:ascii="Times New Roman" w:hAnsi="Times New Roman"/>
          <w:sz w:val="28"/>
          <w:szCs w:val="28"/>
        </w:rPr>
      </w:pPr>
      <w:r w:rsidRPr="007F77BC">
        <w:rPr>
          <w:rFonts w:ascii="Times New Roman" w:hAnsi="Times New Roman"/>
          <w:sz w:val="28"/>
          <w:szCs w:val="28"/>
        </w:rPr>
        <w:t>формулировки (основания) для выплаты дополнительного отпуска работникам.</w:t>
      </w:r>
    </w:p>
    <w:p w14:paraId="6EFA0C3F" w14:textId="77777777" w:rsidR="003C79B4" w:rsidRPr="007F77BC" w:rsidRDefault="008152CF" w:rsidP="003C79B4">
      <w:pPr>
        <w:pStyle w:val="a3"/>
        <w:numPr>
          <w:ilvl w:val="0"/>
          <w:numId w:val="5"/>
        </w:numPr>
        <w:tabs>
          <w:tab w:val="left" w:pos="0"/>
        </w:tabs>
        <w:spacing w:after="0" w:line="240" w:lineRule="auto"/>
        <w:ind w:left="0" w:firstLine="709"/>
        <w:jc w:val="both"/>
        <w:rPr>
          <w:rFonts w:ascii="Times New Roman" w:hAnsi="Times New Roman"/>
          <w:sz w:val="28"/>
          <w:szCs w:val="28"/>
        </w:rPr>
      </w:pPr>
      <w:r w:rsidRPr="007F77BC">
        <w:rPr>
          <w:rFonts w:ascii="Times New Roman" w:hAnsi="Times New Roman"/>
          <w:sz w:val="28"/>
          <w:szCs w:val="28"/>
        </w:rPr>
        <w:t xml:space="preserve">В нарушение п.46 </w:t>
      </w:r>
      <w:r w:rsidR="00D87A11" w:rsidRPr="007F77BC">
        <w:rPr>
          <w:rFonts w:ascii="Times New Roman" w:hAnsi="Times New Roman"/>
          <w:sz w:val="28"/>
          <w:szCs w:val="28"/>
        </w:rPr>
        <w:t xml:space="preserve">Требований к составлению и утверждению плана финансово-хозяйственной деятельности государственного (муниципального) учреждения, утвержденных Приказом Минфина России от 31.08.2018г. №186н, план ФХД на 2022 год и плановый период Учреждением утвержден 15.02.2022г., после начала очередного финансового года.  </w:t>
      </w:r>
    </w:p>
    <w:p w14:paraId="3AB59508" w14:textId="77777777" w:rsidR="003C79B4" w:rsidRPr="007F77BC" w:rsidRDefault="00024E36" w:rsidP="003C79B4">
      <w:pPr>
        <w:pStyle w:val="a3"/>
        <w:numPr>
          <w:ilvl w:val="0"/>
          <w:numId w:val="5"/>
        </w:numPr>
        <w:tabs>
          <w:tab w:val="left" w:pos="0"/>
        </w:tabs>
        <w:spacing w:after="0" w:line="240" w:lineRule="auto"/>
        <w:ind w:left="0" w:firstLine="709"/>
        <w:jc w:val="both"/>
        <w:rPr>
          <w:rFonts w:ascii="Times New Roman" w:hAnsi="Times New Roman"/>
          <w:sz w:val="28"/>
          <w:szCs w:val="28"/>
        </w:rPr>
      </w:pPr>
      <w:r w:rsidRPr="007F77BC">
        <w:rPr>
          <w:rFonts w:ascii="Times New Roman" w:hAnsi="Times New Roman"/>
          <w:sz w:val="28"/>
          <w:szCs w:val="28"/>
        </w:rPr>
        <w:t>Выявлены не соответствия отчета по форме ОКУД 0503737 на 01.07.2024г. в части плановых назначений утвержденному плану ФХД на 2024 год и плановый период от 05.06.2024 года.</w:t>
      </w:r>
    </w:p>
    <w:p w14:paraId="534582C0" w14:textId="20009B34" w:rsidR="003C79B4" w:rsidRPr="007F77BC" w:rsidRDefault="006816D3" w:rsidP="003C79B4">
      <w:pPr>
        <w:pStyle w:val="a3"/>
        <w:numPr>
          <w:ilvl w:val="0"/>
          <w:numId w:val="5"/>
        </w:numPr>
        <w:tabs>
          <w:tab w:val="left" w:pos="0"/>
        </w:tabs>
        <w:spacing w:after="0" w:line="240" w:lineRule="auto"/>
        <w:ind w:left="0" w:firstLine="709"/>
        <w:jc w:val="both"/>
        <w:rPr>
          <w:rFonts w:ascii="Times New Roman" w:hAnsi="Times New Roman"/>
          <w:sz w:val="28"/>
          <w:szCs w:val="28"/>
        </w:rPr>
      </w:pPr>
      <w:r w:rsidRPr="007F77BC">
        <w:rPr>
          <w:rFonts w:ascii="Times New Roman" w:hAnsi="Times New Roman"/>
          <w:sz w:val="28"/>
          <w:szCs w:val="28"/>
        </w:rPr>
        <w:t xml:space="preserve">В дополнительном Соглашении от 15.04.2024г. №1 </w:t>
      </w:r>
      <w:r w:rsidR="003C79B4" w:rsidRPr="007F77BC">
        <w:rPr>
          <w:rFonts w:ascii="Times New Roman" w:hAnsi="Times New Roman"/>
          <w:sz w:val="28"/>
          <w:szCs w:val="28"/>
        </w:rPr>
        <w:t xml:space="preserve">о предоставлении субсидии муниципальному бюджетному учреждению на иные цели </w:t>
      </w:r>
      <w:r w:rsidRPr="007F77BC">
        <w:rPr>
          <w:rFonts w:ascii="Times New Roman" w:hAnsi="Times New Roman"/>
          <w:sz w:val="28"/>
          <w:szCs w:val="28"/>
        </w:rPr>
        <w:t xml:space="preserve">не указано по какому коду бюджетной классификации предоставляется субсидия, кроме того, </w:t>
      </w:r>
      <w:r w:rsidRPr="007F77BC">
        <w:rPr>
          <w:rFonts w:ascii="Times New Roman" w:hAnsi="Times New Roman"/>
          <w:bCs/>
          <w:sz w:val="28"/>
          <w:szCs w:val="28"/>
        </w:rPr>
        <w:t>в отчете об исполнении бюджета Среднинского муниципального образования</w:t>
      </w:r>
      <w:r w:rsidRPr="007F77BC">
        <w:rPr>
          <w:rFonts w:ascii="Times New Roman" w:hAnsi="Times New Roman"/>
          <w:sz w:val="28"/>
          <w:szCs w:val="28"/>
        </w:rPr>
        <w:t xml:space="preserve"> </w:t>
      </w:r>
      <w:r w:rsidRPr="007F77BC">
        <w:rPr>
          <w:rFonts w:ascii="Times New Roman" w:hAnsi="Times New Roman"/>
          <w:bCs/>
          <w:sz w:val="28"/>
          <w:szCs w:val="28"/>
        </w:rPr>
        <w:t>на 1 июля 2024 года</w:t>
      </w:r>
      <w:r w:rsidRPr="007F77BC">
        <w:rPr>
          <w:rFonts w:ascii="Times New Roman" w:hAnsi="Times New Roman"/>
          <w:sz w:val="28"/>
          <w:szCs w:val="28"/>
        </w:rPr>
        <w:t xml:space="preserve"> (форма 0503117) по коду бюджетной классификации 9010801750000</w:t>
      </w:r>
      <w:r w:rsidRPr="007F77BC">
        <w:rPr>
          <w:rFonts w:ascii="Times New Roman" w:hAnsi="Times New Roman"/>
          <w:sz w:val="28"/>
          <w:szCs w:val="28"/>
          <w:lang w:val="en-US"/>
        </w:rPr>
        <w:t>S</w:t>
      </w:r>
      <w:r w:rsidRPr="007F77BC">
        <w:rPr>
          <w:rFonts w:ascii="Times New Roman" w:hAnsi="Times New Roman"/>
          <w:sz w:val="28"/>
          <w:szCs w:val="28"/>
        </w:rPr>
        <w:t xml:space="preserve">2120612 </w:t>
      </w:r>
      <w:r w:rsidRPr="007F77BC">
        <w:rPr>
          <w:rFonts w:ascii="Times New Roman" w:hAnsi="Times New Roman"/>
          <w:bCs/>
          <w:sz w:val="28"/>
          <w:szCs w:val="28"/>
        </w:rPr>
        <w:t xml:space="preserve">утверждены плановые бюджетные назначения в сумме 79 660 892,20 руб., разница составляет 92,20 руб. </w:t>
      </w:r>
    </w:p>
    <w:p w14:paraId="51AB0576" w14:textId="5D564FF0" w:rsidR="003C287E" w:rsidRPr="007F77BC" w:rsidRDefault="003C287E" w:rsidP="003C79B4">
      <w:pPr>
        <w:pStyle w:val="a3"/>
        <w:numPr>
          <w:ilvl w:val="0"/>
          <w:numId w:val="5"/>
        </w:numPr>
        <w:tabs>
          <w:tab w:val="left" w:pos="0"/>
        </w:tabs>
        <w:spacing w:after="0" w:line="240" w:lineRule="auto"/>
        <w:ind w:left="0" w:firstLine="709"/>
        <w:jc w:val="both"/>
        <w:rPr>
          <w:rFonts w:ascii="Times New Roman" w:hAnsi="Times New Roman"/>
          <w:sz w:val="28"/>
          <w:szCs w:val="28"/>
        </w:rPr>
      </w:pPr>
      <w:r w:rsidRPr="007F77BC">
        <w:rPr>
          <w:rFonts w:ascii="Times New Roman" w:eastAsiaTheme="minorHAnsi" w:hAnsi="Times New Roman"/>
          <w:sz w:val="28"/>
          <w:szCs w:val="28"/>
        </w:rPr>
        <w:t xml:space="preserve">Полугодовая бухгалтерская отчетность на 01.07.2024г. Учреждения идет в разрез с утвержденными планами ФХД и не соответствуют </w:t>
      </w:r>
      <w:r w:rsidRPr="007F77BC">
        <w:rPr>
          <w:rFonts w:ascii="Times New Roman" w:eastAsiaTheme="minorHAnsi" w:hAnsi="Times New Roman"/>
          <w:sz w:val="28"/>
          <w:szCs w:val="28"/>
        </w:rPr>
        <w:lastRenderedPageBreak/>
        <w:t>Соглашениям о предоставлении субсидий муниципальному бюджетному учреждению на иные цели.</w:t>
      </w:r>
    </w:p>
    <w:p w14:paraId="1DE1280F" w14:textId="77777777" w:rsidR="005C7C07" w:rsidRPr="00750352" w:rsidRDefault="005C7C07" w:rsidP="005C7C07">
      <w:pPr>
        <w:pStyle w:val="a3"/>
        <w:numPr>
          <w:ilvl w:val="0"/>
          <w:numId w:val="5"/>
        </w:numPr>
        <w:autoSpaceDE w:val="0"/>
        <w:autoSpaceDN w:val="0"/>
        <w:adjustRightInd w:val="0"/>
        <w:spacing w:after="0" w:line="240" w:lineRule="auto"/>
        <w:ind w:left="0" w:firstLine="709"/>
        <w:jc w:val="both"/>
        <w:rPr>
          <w:rFonts w:ascii="Times New Roman" w:eastAsiaTheme="minorHAnsi" w:hAnsi="Times New Roman"/>
          <w:sz w:val="28"/>
          <w:szCs w:val="28"/>
        </w:rPr>
      </w:pPr>
      <w:r w:rsidRPr="00750352">
        <w:rPr>
          <w:rFonts w:ascii="Times New Roman" w:eastAsiaTheme="minorHAnsi" w:hAnsi="Times New Roman"/>
          <w:sz w:val="28"/>
          <w:szCs w:val="28"/>
        </w:rPr>
        <w:t xml:space="preserve">Учредителем, при внесении изменений в бюджет, касающихся предоставления субсидии муниципальному учреждению на иные цели, не своевременно заключаются Соглашения о предоставлении субсидии. </w:t>
      </w:r>
    </w:p>
    <w:p w14:paraId="620C3467" w14:textId="77777777" w:rsidR="003C79B4" w:rsidRPr="007F77BC" w:rsidRDefault="00F77E02" w:rsidP="003C79B4">
      <w:pPr>
        <w:pStyle w:val="a3"/>
        <w:numPr>
          <w:ilvl w:val="0"/>
          <w:numId w:val="5"/>
        </w:numPr>
        <w:tabs>
          <w:tab w:val="left" w:pos="0"/>
        </w:tabs>
        <w:spacing w:after="0" w:line="240" w:lineRule="auto"/>
        <w:ind w:left="0" w:firstLine="709"/>
        <w:jc w:val="both"/>
        <w:rPr>
          <w:rFonts w:ascii="Times New Roman" w:hAnsi="Times New Roman"/>
          <w:sz w:val="28"/>
          <w:szCs w:val="28"/>
        </w:rPr>
      </w:pPr>
      <w:r w:rsidRPr="007F77BC">
        <w:rPr>
          <w:rFonts w:ascii="Times New Roman" w:hAnsi="Times New Roman"/>
          <w:sz w:val="28"/>
          <w:szCs w:val="28"/>
        </w:rPr>
        <w:t>В нарушение п.3 ст.69.2 Б</w:t>
      </w:r>
      <w:r w:rsidR="0003718E" w:rsidRPr="007F77BC">
        <w:rPr>
          <w:rFonts w:ascii="Times New Roman" w:hAnsi="Times New Roman"/>
          <w:sz w:val="28"/>
          <w:szCs w:val="28"/>
        </w:rPr>
        <w:t>юджетного кодекса</w:t>
      </w:r>
      <w:r w:rsidRPr="007F77BC">
        <w:rPr>
          <w:rFonts w:ascii="Times New Roman" w:hAnsi="Times New Roman"/>
          <w:sz w:val="28"/>
          <w:szCs w:val="28"/>
        </w:rPr>
        <w:t xml:space="preserve"> РФ Учреждением утверждаются муниципальные задания внутренними приказами.</w:t>
      </w:r>
    </w:p>
    <w:p w14:paraId="769D171D" w14:textId="74708903" w:rsidR="0003718E" w:rsidRPr="007F77BC" w:rsidRDefault="003C79B4" w:rsidP="003C79B4">
      <w:pPr>
        <w:pStyle w:val="a3"/>
        <w:numPr>
          <w:ilvl w:val="0"/>
          <w:numId w:val="5"/>
        </w:numPr>
        <w:tabs>
          <w:tab w:val="left" w:pos="0"/>
        </w:tabs>
        <w:spacing w:after="0" w:line="240" w:lineRule="auto"/>
        <w:ind w:left="0" w:firstLine="709"/>
        <w:jc w:val="both"/>
        <w:rPr>
          <w:rFonts w:ascii="Times New Roman" w:hAnsi="Times New Roman"/>
          <w:sz w:val="28"/>
          <w:szCs w:val="28"/>
        </w:rPr>
      </w:pPr>
      <w:r w:rsidRPr="007F77BC">
        <w:rPr>
          <w:rFonts w:ascii="Times New Roman" w:hAnsi="Times New Roman"/>
          <w:sz w:val="28"/>
          <w:szCs w:val="28"/>
        </w:rPr>
        <w:t>В</w:t>
      </w:r>
      <w:r w:rsidR="0003718E" w:rsidRPr="007F77BC">
        <w:rPr>
          <w:rFonts w:ascii="Times New Roman" w:hAnsi="Times New Roman"/>
          <w:sz w:val="28"/>
          <w:szCs w:val="28"/>
        </w:rPr>
        <w:t xml:space="preserve"> </w:t>
      </w:r>
      <w:r w:rsidR="00F77E02" w:rsidRPr="007F77BC">
        <w:rPr>
          <w:rFonts w:ascii="Times New Roman" w:hAnsi="Times New Roman"/>
          <w:sz w:val="28"/>
          <w:szCs w:val="28"/>
        </w:rPr>
        <w:t>нарушение п.5 ст.69.2 Б</w:t>
      </w:r>
      <w:r w:rsidR="0003718E" w:rsidRPr="007F77BC">
        <w:rPr>
          <w:rFonts w:ascii="Times New Roman" w:hAnsi="Times New Roman"/>
          <w:sz w:val="28"/>
          <w:szCs w:val="28"/>
        </w:rPr>
        <w:t>юджетного кодекса</w:t>
      </w:r>
      <w:r w:rsidR="00F77E02" w:rsidRPr="007F77BC">
        <w:rPr>
          <w:rFonts w:ascii="Times New Roman" w:hAnsi="Times New Roman"/>
          <w:sz w:val="28"/>
          <w:szCs w:val="28"/>
        </w:rPr>
        <w:t xml:space="preserve"> РФ в Порядке формирования муниципального задания №42 отсутствуют:</w:t>
      </w:r>
    </w:p>
    <w:p w14:paraId="01EF580E" w14:textId="041D5847" w:rsidR="00F77E02" w:rsidRPr="007F77BC" w:rsidRDefault="00F77E02" w:rsidP="00257C9C">
      <w:pPr>
        <w:pStyle w:val="a3"/>
        <w:numPr>
          <w:ilvl w:val="1"/>
          <w:numId w:val="5"/>
        </w:numPr>
        <w:autoSpaceDE w:val="0"/>
        <w:autoSpaceDN w:val="0"/>
        <w:adjustRightInd w:val="0"/>
        <w:spacing w:after="0" w:line="240" w:lineRule="auto"/>
        <w:ind w:left="0" w:firstLine="709"/>
        <w:jc w:val="both"/>
        <w:rPr>
          <w:rFonts w:ascii="Times New Roman" w:hAnsi="Times New Roman"/>
          <w:sz w:val="28"/>
          <w:szCs w:val="28"/>
        </w:rPr>
      </w:pPr>
      <w:r w:rsidRPr="007F77BC">
        <w:rPr>
          <w:rFonts w:ascii="Times New Roman" w:eastAsiaTheme="minorHAnsi" w:hAnsi="Times New Roman"/>
          <w:sz w:val="28"/>
          <w:szCs w:val="28"/>
        </w:rPr>
        <w:t>правила и сроки определения объема финансового обеспечения выполнения муниципального задания, включая:</w:t>
      </w:r>
    </w:p>
    <w:p w14:paraId="716956F4" w14:textId="77777777" w:rsidR="00257C9C" w:rsidRPr="007F77BC" w:rsidRDefault="00F77E02" w:rsidP="00257C9C">
      <w:pPr>
        <w:pStyle w:val="a3"/>
        <w:numPr>
          <w:ilvl w:val="0"/>
          <w:numId w:val="35"/>
        </w:numPr>
        <w:autoSpaceDE w:val="0"/>
        <w:autoSpaceDN w:val="0"/>
        <w:adjustRightInd w:val="0"/>
        <w:spacing w:after="0" w:line="240" w:lineRule="auto"/>
        <w:ind w:left="0" w:firstLine="709"/>
        <w:jc w:val="both"/>
        <w:rPr>
          <w:rFonts w:ascii="Times New Roman" w:eastAsiaTheme="minorHAnsi" w:hAnsi="Times New Roman"/>
          <w:sz w:val="28"/>
          <w:szCs w:val="28"/>
        </w:rPr>
      </w:pPr>
      <w:r w:rsidRPr="007F77BC">
        <w:rPr>
          <w:rFonts w:ascii="Times New Roman" w:eastAsiaTheme="minorHAnsi" w:hAnsi="Times New Roman"/>
          <w:sz w:val="28"/>
          <w:szCs w:val="28"/>
        </w:rPr>
        <w:t>расчет и утверждение нормативных затрат на оказание муниципальных услуг на основе базовых нормативов затрат на оказание муниципальных услуг и корректирующих коэффициентов к ним, а также нормативных затрат на выполнение работ;</w:t>
      </w:r>
    </w:p>
    <w:p w14:paraId="69626E59" w14:textId="77777777" w:rsidR="00257C9C" w:rsidRPr="007F77BC" w:rsidRDefault="00F77E02" w:rsidP="00257C9C">
      <w:pPr>
        <w:pStyle w:val="a3"/>
        <w:numPr>
          <w:ilvl w:val="0"/>
          <w:numId w:val="35"/>
        </w:numPr>
        <w:autoSpaceDE w:val="0"/>
        <w:autoSpaceDN w:val="0"/>
        <w:adjustRightInd w:val="0"/>
        <w:spacing w:after="0" w:line="240" w:lineRule="auto"/>
        <w:ind w:left="0" w:firstLine="709"/>
        <w:jc w:val="both"/>
        <w:rPr>
          <w:rFonts w:ascii="Times New Roman" w:eastAsiaTheme="minorHAnsi" w:hAnsi="Times New Roman"/>
          <w:sz w:val="28"/>
          <w:szCs w:val="28"/>
        </w:rPr>
      </w:pPr>
      <w:r w:rsidRPr="007F77BC">
        <w:rPr>
          <w:rFonts w:ascii="Times New Roman" w:eastAsiaTheme="minorHAnsi" w:hAnsi="Times New Roman"/>
          <w:sz w:val="28"/>
          <w:szCs w:val="28"/>
        </w:rPr>
        <w:t>сроки и объемы перечисления субсидии на финансовое обеспечение выполнения муниципального задания;</w:t>
      </w:r>
    </w:p>
    <w:p w14:paraId="33BE744F" w14:textId="3E65FB31" w:rsidR="006D6DDB" w:rsidRPr="007F77BC" w:rsidRDefault="00F77E02" w:rsidP="00257C9C">
      <w:pPr>
        <w:pStyle w:val="a3"/>
        <w:numPr>
          <w:ilvl w:val="0"/>
          <w:numId w:val="35"/>
        </w:numPr>
        <w:autoSpaceDE w:val="0"/>
        <w:autoSpaceDN w:val="0"/>
        <w:adjustRightInd w:val="0"/>
        <w:spacing w:after="0" w:line="240" w:lineRule="auto"/>
        <w:ind w:left="0" w:firstLine="709"/>
        <w:jc w:val="both"/>
        <w:rPr>
          <w:rFonts w:ascii="Times New Roman" w:eastAsiaTheme="minorHAnsi" w:hAnsi="Times New Roman"/>
          <w:sz w:val="28"/>
          <w:szCs w:val="28"/>
        </w:rPr>
      </w:pPr>
      <w:r w:rsidRPr="007F77BC">
        <w:rPr>
          <w:rFonts w:ascii="Times New Roman" w:eastAsiaTheme="minorHAnsi" w:hAnsi="Times New Roman"/>
          <w:sz w:val="28"/>
          <w:szCs w:val="28"/>
        </w:rPr>
        <w:t>возврат субсидии в объеме, который соответствует показателям муниципального задания, которые не были достигнуты (с учетом допустимых (возможных) отклонений), в случае если муниципальное задание является невыполненным;</w:t>
      </w:r>
    </w:p>
    <w:p w14:paraId="3BF12FAB" w14:textId="77777777" w:rsidR="00257C9C" w:rsidRPr="007F77BC" w:rsidRDefault="00F77E02" w:rsidP="00257C9C">
      <w:pPr>
        <w:pStyle w:val="a3"/>
        <w:numPr>
          <w:ilvl w:val="1"/>
          <w:numId w:val="5"/>
        </w:numPr>
        <w:autoSpaceDE w:val="0"/>
        <w:autoSpaceDN w:val="0"/>
        <w:adjustRightInd w:val="0"/>
        <w:spacing w:after="0" w:line="240" w:lineRule="auto"/>
        <w:ind w:left="0" w:firstLine="709"/>
        <w:jc w:val="both"/>
        <w:rPr>
          <w:rFonts w:ascii="Times New Roman" w:eastAsiaTheme="minorHAnsi" w:hAnsi="Times New Roman"/>
          <w:sz w:val="28"/>
          <w:szCs w:val="28"/>
        </w:rPr>
      </w:pPr>
      <w:r w:rsidRPr="007F77BC">
        <w:rPr>
          <w:rFonts w:ascii="Times New Roman" w:eastAsiaTheme="minorHAnsi" w:hAnsi="Times New Roman"/>
          <w:sz w:val="28"/>
          <w:szCs w:val="28"/>
        </w:rPr>
        <w:t>правила и сроки формирования отчета о выполнении муниципального задания;</w:t>
      </w:r>
      <w:r w:rsidRPr="007F77BC">
        <w:rPr>
          <w:rFonts w:ascii="Times New Roman" w:hAnsi="Times New Roman"/>
          <w:sz w:val="28"/>
          <w:szCs w:val="28"/>
        </w:rPr>
        <w:t xml:space="preserve"> </w:t>
      </w:r>
    </w:p>
    <w:p w14:paraId="6F13A6FD" w14:textId="6DE316DE" w:rsidR="00F77E02" w:rsidRPr="007F77BC" w:rsidRDefault="00F77E02" w:rsidP="00257C9C">
      <w:pPr>
        <w:pStyle w:val="a3"/>
        <w:numPr>
          <w:ilvl w:val="1"/>
          <w:numId w:val="5"/>
        </w:numPr>
        <w:autoSpaceDE w:val="0"/>
        <w:autoSpaceDN w:val="0"/>
        <w:adjustRightInd w:val="0"/>
        <w:spacing w:after="0" w:line="240" w:lineRule="auto"/>
        <w:ind w:left="0" w:firstLine="709"/>
        <w:jc w:val="both"/>
        <w:rPr>
          <w:rFonts w:ascii="Times New Roman" w:eastAsiaTheme="minorHAnsi" w:hAnsi="Times New Roman"/>
          <w:sz w:val="28"/>
          <w:szCs w:val="28"/>
        </w:rPr>
      </w:pPr>
      <w:r w:rsidRPr="007F77BC">
        <w:rPr>
          <w:rFonts w:ascii="Times New Roman" w:eastAsiaTheme="minorHAnsi" w:hAnsi="Times New Roman"/>
          <w:sz w:val="28"/>
          <w:szCs w:val="28"/>
        </w:rPr>
        <w:t>правила осуществления контроля за выполнением муниципального задания муниципальным учреждением органами местного самоуправления, осуществляющими функции и полномочия учредителя.</w:t>
      </w:r>
    </w:p>
    <w:p w14:paraId="47A61906" w14:textId="5647BA38" w:rsidR="00F77E02" w:rsidRPr="007F77BC" w:rsidRDefault="009A0477" w:rsidP="00243A1B">
      <w:pPr>
        <w:pStyle w:val="a3"/>
        <w:numPr>
          <w:ilvl w:val="0"/>
          <w:numId w:val="5"/>
        </w:numPr>
        <w:tabs>
          <w:tab w:val="left" w:pos="0"/>
        </w:tabs>
        <w:spacing w:after="0" w:line="240" w:lineRule="auto"/>
        <w:ind w:left="0" w:firstLine="709"/>
        <w:jc w:val="both"/>
        <w:rPr>
          <w:rFonts w:ascii="Times New Roman" w:hAnsi="Times New Roman"/>
          <w:sz w:val="28"/>
          <w:szCs w:val="28"/>
        </w:rPr>
      </w:pPr>
      <w:r w:rsidRPr="007F77BC">
        <w:rPr>
          <w:rFonts w:ascii="Times New Roman" w:hAnsi="Times New Roman"/>
          <w:sz w:val="28"/>
          <w:szCs w:val="28"/>
        </w:rPr>
        <w:t xml:space="preserve">В нарушение п.3 Порядка формирования муниципального задания №42 на 2022 год и на плановый период 2023-2024гг. муниципальное задание утверждено в мае 2022 года. </w:t>
      </w:r>
    </w:p>
    <w:p w14:paraId="7C47D404" w14:textId="77777777" w:rsidR="00243A1B" w:rsidRPr="007F77BC" w:rsidRDefault="009A0477" w:rsidP="00243A1B">
      <w:pPr>
        <w:pStyle w:val="Default"/>
        <w:ind w:firstLine="709"/>
        <w:jc w:val="both"/>
        <w:rPr>
          <w:bCs/>
          <w:color w:val="auto"/>
          <w:sz w:val="28"/>
          <w:szCs w:val="28"/>
        </w:rPr>
      </w:pPr>
      <w:r w:rsidRPr="007F77BC">
        <w:rPr>
          <w:bCs/>
          <w:color w:val="auto"/>
          <w:sz w:val="28"/>
          <w:szCs w:val="28"/>
        </w:rPr>
        <w:t xml:space="preserve">Порядком </w:t>
      </w:r>
      <w:r w:rsidRPr="007F77BC">
        <w:rPr>
          <w:color w:val="auto"/>
          <w:sz w:val="28"/>
          <w:szCs w:val="28"/>
        </w:rPr>
        <w:t>формирования муниципального задания</w:t>
      </w:r>
      <w:r w:rsidRPr="007F77BC">
        <w:rPr>
          <w:bCs/>
          <w:color w:val="auto"/>
          <w:sz w:val="28"/>
          <w:szCs w:val="28"/>
        </w:rPr>
        <w:t xml:space="preserve"> №42 предусмотрено утверждение муниципального задания на очередной финансовый год, однако в утвержденных муниципальных заданиях значения показателей, характеризующих объем и (или) качество муниципальной услуги утверждаются на очередной финансовый год и плановый период. Кроме того, бюджет Среднинского МО утверждается также на очередной финансовый год и плановый период, соответственно </w:t>
      </w:r>
      <w:r w:rsidRPr="007F77BC">
        <w:rPr>
          <w:color w:val="auto"/>
          <w:sz w:val="28"/>
          <w:szCs w:val="28"/>
        </w:rPr>
        <w:t>администрации необходимо внести изменения в Порядок формирования муниципального задания №42</w:t>
      </w:r>
      <w:r w:rsidRPr="007F77BC">
        <w:rPr>
          <w:bCs/>
          <w:color w:val="auto"/>
          <w:sz w:val="28"/>
          <w:szCs w:val="28"/>
        </w:rPr>
        <w:t>.</w:t>
      </w:r>
    </w:p>
    <w:p w14:paraId="3FCDD3AA" w14:textId="77777777" w:rsidR="00CA3792" w:rsidRPr="007F77BC" w:rsidRDefault="009A0477" w:rsidP="00CA3792">
      <w:pPr>
        <w:pStyle w:val="Default"/>
        <w:numPr>
          <w:ilvl w:val="0"/>
          <w:numId w:val="5"/>
        </w:numPr>
        <w:ind w:left="0" w:firstLine="709"/>
        <w:jc w:val="both"/>
        <w:rPr>
          <w:bCs/>
          <w:color w:val="auto"/>
          <w:sz w:val="28"/>
          <w:szCs w:val="28"/>
        </w:rPr>
      </w:pPr>
      <w:r w:rsidRPr="007F77BC">
        <w:rPr>
          <w:bCs/>
          <w:color w:val="auto"/>
          <w:sz w:val="28"/>
          <w:szCs w:val="28"/>
        </w:rPr>
        <w:t xml:space="preserve">В нарушение п.3 ст.69.2 БК РФ в Порядке </w:t>
      </w:r>
      <w:r w:rsidRPr="007F77BC">
        <w:rPr>
          <w:color w:val="auto"/>
          <w:sz w:val="28"/>
          <w:szCs w:val="28"/>
        </w:rPr>
        <w:t>формирования муниципального задания</w:t>
      </w:r>
      <w:r w:rsidRPr="007F77BC">
        <w:rPr>
          <w:bCs/>
          <w:color w:val="auto"/>
          <w:sz w:val="28"/>
          <w:szCs w:val="28"/>
        </w:rPr>
        <w:t xml:space="preserve"> №42 указано, что муниципальное задание формируется на основе перечня муниципальных услуг (работ), оказываемых (выполняемых) находящимися в ведении Среднинского МО муниципальными учреждениями в качестве основных видов деятельности, и показателей качества муниципальных услуг (при их установлении). </w:t>
      </w:r>
    </w:p>
    <w:p w14:paraId="27101DB9" w14:textId="1E8F928F" w:rsidR="00F23698" w:rsidRPr="007F77BC" w:rsidRDefault="00F23698" w:rsidP="00CA3792">
      <w:pPr>
        <w:pStyle w:val="Default"/>
        <w:numPr>
          <w:ilvl w:val="0"/>
          <w:numId w:val="5"/>
        </w:numPr>
        <w:ind w:left="0" w:firstLine="709"/>
        <w:jc w:val="both"/>
        <w:rPr>
          <w:bCs/>
          <w:color w:val="auto"/>
          <w:sz w:val="28"/>
          <w:szCs w:val="28"/>
        </w:rPr>
      </w:pPr>
      <w:r w:rsidRPr="007F77BC">
        <w:rPr>
          <w:bCs/>
          <w:color w:val="auto"/>
          <w:sz w:val="28"/>
          <w:szCs w:val="28"/>
        </w:rPr>
        <w:t>В нарушени</w:t>
      </w:r>
      <w:r w:rsidR="009A7108">
        <w:rPr>
          <w:bCs/>
          <w:color w:val="auto"/>
          <w:sz w:val="28"/>
          <w:szCs w:val="28"/>
        </w:rPr>
        <w:t>е</w:t>
      </w:r>
      <w:r w:rsidRPr="007F77BC">
        <w:rPr>
          <w:bCs/>
          <w:color w:val="auto"/>
          <w:sz w:val="28"/>
          <w:szCs w:val="28"/>
        </w:rPr>
        <w:t xml:space="preserve"> п.2.1. Положения о клубных формированиях №50 творческий клуб по интересам «</w:t>
      </w:r>
      <w:r w:rsidRPr="007F77BC">
        <w:rPr>
          <w:bCs/>
          <w:color w:val="auto"/>
          <w:sz w:val="28"/>
          <w:szCs w:val="28"/>
          <w:lang w:val="en-US"/>
        </w:rPr>
        <w:t>MasterGips</w:t>
      </w:r>
      <w:r w:rsidRPr="007F77BC">
        <w:rPr>
          <w:bCs/>
          <w:color w:val="auto"/>
          <w:sz w:val="28"/>
          <w:szCs w:val="28"/>
        </w:rPr>
        <w:t xml:space="preserve">» начал свою работу с 19 января </w:t>
      </w:r>
      <w:r w:rsidRPr="007F77BC">
        <w:rPr>
          <w:bCs/>
          <w:color w:val="auto"/>
          <w:sz w:val="28"/>
          <w:szCs w:val="28"/>
        </w:rPr>
        <w:lastRenderedPageBreak/>
        <w:t>2023 года, любительское объединение «Гитарный клуб» начал свою работу с 4 мая 2024 года (Положением предусмотрено, что творческий сезон начинается с 1 сентября по 31 мая).</w:t>
      </w:r>
    </w:p>
    <w:p w14:paraId="221FA79C" w14:textId="1212B62D" w:rsidR="00F23698" w:rsidRPr="007F77BC" w:rsidRDefault="00F23698" w:rsidP="00F23698">
      <w:pPr>
        <w:pStyle w:val="Default"/>
        <w:ind w:firstLine="709"/>
        <w:jc w:val="both"/>
        <w:rPr>
          <w:bCs/>
          <w:color w:val="auto"/>
          <w:sz w:val="28"/>
          <w:szCs w:val="28"/>
        </w:rPr>
      </w:pPr>
      <w:r w:rsidRPr="007F77BC">
        <w:rPr>
          <w:bCs/>
          <w:color w:val="auto"/>
          <w:sz w:val="28"/>
          <w:szCs w:val="28"/>
        </w:rPr>
        <w:t>На момент утверждения муниципального задания на 2024 год и плановый период в Учреждении функционировало, только одно клубное формирование «</w:t>
      </w:r>
      <w:r w:rsidRPr="007F77BC">
        <w:rPr>
          <w:bCs/>
          <w:color w:val="auto"/>
          <w:sz w:val="28"/>
          <w:szCs w:val="28"/>
          <w:lang w:val="en-US"/>
        </w:rPr>
        <w:t>MasterGips</w:t>
      </w:r>
      <w:r w:rsidRPr="007F77BC">
        <w:rPr>
          <w:bCs/>
          <w:color w:val="auto"/>
          <w:sz w:val="28"/>
          <w:szCs w:val="28"/>
        </w:rPr>
        <w:t xml:space="preserve">», однако в муниципальных заданиях на 2023 год и 2024 годы количество клубных формирований предусмотрено – 2. </w:t>
      </w:r>
    </w:p>
    <w:p w14:paraId="6B99581D" w14:textId="77777777" w:rsidR="00D9582B" w:rsidRPr="007F77BC" w:rsidRDefault="00F23698" w:rsidP="00D9582B">
      <w:pPr>
        <w:pStyle w:val="Default"/>
        <w:numPr>
          <w:ilvl w:val="0"/>
          <w:numId w:val="5"/>
        </w:numPr>
        <w:ind w:left="0" w:firstLine="709"/>
        <w:jc w:val="both"/>
        <w:rPr>
          <w:color w:val="auto"/>
          <w:sz w:val="28"/>
          <w:szCs w:val="28"/>
        </w:rPr>
      </w:pPr>
      <w:r w:rsidRPr="007F77BC">
        <w:rPr>
          <w:color w:val="auto"/>
          <w:sz w:val="28"/>
          <w:szCs w:val="28"/>
        </w:rPr>
        <w:t xml:space="preserve">В нарушение ст.69.2, 78.1 БК РФ, приказа Минкультуры России от 28.03.2019г. №357 «Об утверждении Общих требований к определению нормативных затрат на оказание государственных (муниципальных) услуг в сфере культуры и кинематографии,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в Учреждении за проверяемый период администрацией </w:t>
      </w:r>
      <w:r w:rsidRPr="007F77BC">
        <w:rPr>
          <w:bCs/>
          <w:color w:val="auto"/>
          <w:sz w:val="28"/>
          <w:szCs w:val="28"/>
        </w:rPr>
        <w:t>МО</w:t>
      </w:r>
      <w:r w:rsidRPr="007F77BC">
        <w:rPr>
          <w:color w:val="auto"/>
          <w:sz w:val="28"/>
          <w:szCs w:val="28"/>
        </w:rPr>
        <w:t xml:space="preserve"> не утверждались значения нормативных затрат на оказание муниципальных услуг.</w:t>
      </w:r>
    </w:p>
    <w:p w14:paraId="678F652E" w14:textId="77777777" w:rsidR="00D9582B" w:rsidRPr="007F77BC" w:rsidRDefault="00F23698" w:rsidP="00D9582B">
      <w:pPr>
        <w:pStyle w:val="Default"/>
        <w:numPr>
          <w:ilvl w:val="0"/>
          <w:numId w:val="5"/>
        </w:numPr>
        <w:ind w:left="0" w:firstLine="709"/>
        <w:jc w:val="both"/>
        <w:rPr>
          <w:color w:val="auto"/>
          <w:sz w:val="28"/>
          <w:szCs w:val="28"/>
        </w:rPr>
      </w:pPr>
      <w:r w:rsidRPr="007F77BC">
        <w:rPr>
          <w:color w:val="auto"/>
          <w:sz w:val="28"/>
          <w:szCs w:val="28"/>
        </w:rPr>
        <w:t xml:space="preserve">В нарушение п.8 Порядка формирования муниципального задания №42 администрацией не утвержден Порядок определения нормативных затрат. </w:t>
      </w:r>
    </w:p>
    <w:p w14:paraId="71E1758F" w14:textId="77777777" w:rsidR="00D9582B" w:rsidRPr="007F77BC" w:rsidRDefault="00B3257A" w:rsidP="00D9582B">
      <w:pPr>
        <w:pStyle w:val="Default"/>
        <w:numPr>
          <w:ilvl w:val="0"/>
          <w:numId w:val="5"/>
        </w:numPr>
        <w:ind w:left="0" w:firstLine="709"/>
        <w:jc w:val="both"/>
        <w:rPr>
          <w:color w:val="auto"/>
          <w:sz w:val="28"/>
          <w:szCs w:val="28"/>
        </w:rPr>
      </w:pPr>
      <w:r w:rsidRPr="007F77BC">
        <w:rPr>
          <w:sz w:val="28"/>
          <w:szCs w:val="28"/>
        </w:rPr>
        <w:t>В нарушение пп.3.1.4 Соглашений о предоставлении субсидии на финансовое обеспечение муниципального задания на оказание муниципальных услуг (выполнение работ) муниципальному бюджетному учреждению культуры «Культурно-спортивный центр «Полет», действующему на территории Среднинского МО за 2022, 2023 и 2024 годы субсидия предоставлена Учреждению из бюджета Среднинского МО с нарушением ежемесячного объема, утвержденного приложениями к соглашениям.</w:t>
      </w:r>
    </w:p>
    <w:p w14:paraId="681483F8" w14:textId="77777777" w:rsidR="00D9582B" w:rsidRPr="007F77BC" w:rsidRDefault="009760C8" w:rsidP="00D9582B">
      <w:pPr>
        <w:pStyle w:val="Default"/>
        <w:numPr>
          <w:ilvl w:val="0"/>
          <w:numId w:val="5"/>
        </w:numPr>
        <w:ind w:left="0" w:firstLine="709"/>
        <w:jc w:val="both"/>
        <w:rPr>
          <w:color w:val="auto"/>
          <w:sz w:val="28"/>
          <w:szCs w:val="28"/>
        </w:rPr>
      </w:pPr>
      <w:r w:rsidRPr="007F77BC">
        <w:rPr>
          <w:bCs/>
          <w:color w:val="auto"/>
          <w:sz w:val="28"/>
          <w:szCs w:val="28"/>
        </w:rPr>
        <w:t>И</w:t>
      </w:r>
      <w:r w:rsidR="00B3257A" w:rsidRPr="007F77BC">
        <w:rPr>
          <w:bCs/>
          <w:color w:val="auto"/>
          <w:sz w:val="28"/>
          <w:szCs w:val="28"/>
        </w:rPr>
        <w:t>нформация об услугах, об исполнении муниципального задания</w:t>
      </w:r>
      <w:r w:rsidR="003277F7" w:rsidRPr="007F77BC">
        <w:rPr>
          <w:bCs/>
          <w:color w:val="auto"/>
          <w:sz w:val="28"/>
          <w:szCs w:val="28"/>
        </w:rPr>
        <w:t xml:space="preserve">, размещенная на </w:t>
      </w:r>
      <w:r w:rsidR="003277F7" w:rsidRPr="009A7108">
        <w:rPr>
          <w:bCs/>
          <w:color w:val="auto"/>
          <w:sz w:val="28"/>
          <w:szCs w:val="28"/>
        </w:rPr>
        <w:t xml:space="preserve">сайте </w:t>
      </w:r>
      <w:hyperlink r:id="rId13" w:history="1">
        <w:r w:rsidR="003277F7" w:rsidRPr="007F77BC">
          <w:rPr>
            <w:rStyle w:val="aa"/>
            <w:bCs/>
            <w:color w:val="auto"/>
            <w:sz w:val="28"/>
            <w:szCs w:val="28"/>
          </w:rPr>
          <w:t>www.bus.gov.ru</w:t>
        </w:r>
      </w:hyperlink>
      <w:r w:rsidR="003277F7" w:rsidRPr="007F77BC">
        <w:rPr>
          <w:rStyle w:val="aa"/>
          <w:bCs/>
          <w:color w:val="auto"/>
          <w:sz w:val="28"/>
          <w:szCs w:val="28"/>
          <w:u w:val="none"/>
        </w:rPr>
        <w:t xml:space="preserve"> </w:t>
      </w:r>
      <w:r w:rsidR="00B3257A" w:rsidRPr="007F77BC">
        <w:rPr>
          <w:bCs/>
          <w:color w:val="auto"/>
          <w:sz w:val="28"/>
          <w:szCs w:val="28"/>
        </w:rPr>
        <w:t xml:space="preserve">не соответствует утвержденным муниципальным заданиям и отчетам о выполнении муниципального задания на бумажном носителе (подкрепленным </w:t>
      </w:r>
      <w:r w:rsidR="00293B0C" w:rsidRPr="007F77BC">
        <w:rPr>
          <w:bCs/>
          <w:color w:val="auto"/>
          <w:sz w:val="28"/>
          <w:szCs w:val="28"/>
        </w:rPr>
        <w:t xml:space="preserve">и </w:t>
      </w:r>
      <w:r w:rsidR="00B3257A" w:rsidRPr="007F77BC">
        <w:rPr>
          <w:bCs/>
          <w:color w:val="auto"/>
          <w:sz w:val="28"/>
          <w:szCs w:val="28"/>
        </w:rPr>
        <w:t xml:space="preserve">сканированным документам на </w:t>
      </w:r>
      <w:r w:rsidR="003277F7" w:rsidRPr="007F77BC">
        <w:rPr>
          <w:bCs/>
          <w:color w:val="auto"/>
          <w:sz w:val="28"/>
          <w:szCs w:val="28"/>
        </w:rPr>
        <w:t>сайте</w:t>
      </w:r>
      <w:r w:rsidR="00B3257A" w:rsidRPr="007F77BC">
        <w:rPr>
          <w:bCs/>
          <w:color w:val="auto"/>
          <w:sz w:val="28"/>
          <w:szCs w:val="28"/>
        </w:rPr>
        <w:t>).</w:t>
      </w:r>
    </w:p>
    <w:p w14:paraId="7E6BAFD4" w14:textId="77777777" w:rsidR="00D9582B" w:rsidRPr="007F77BC" w:rsidRDefault="00293B0C" w:rsidP="00D9582B">
      <w:pPr>
        <w:pStyle w:val="Default"/>
        <w:numPr>
          <w:ilvl w:val="0"/>
          <w:numId w:val="5"/>
        </w:numPr>
        <w:ind w:left="0" w:firstLine="709"/>
        <w:jc w:val="both"/>
        <w:rPr>
          <w:color w:val="auto"/>
          <w:sz w:val="28"/>
          <w:szCs w:val="28"/>
        </w:rPr>
      </w:pPr>
      <w:r w:rsidRPr="007F77BC">
        <w:rPr>
          <w:bCs/>
          <w:color w:val="auto"/>
          <w:sz w:val="28"/>
          <w:szCs w:val="28"/>
        </w:rPr>
        <w:t>Информация по муниципальным услугам в утвержденных муниципальных заданиях не соответствует реестровым записям в общероссийском и региональном перечнях, так указаны недействительные номера услуг, некорректны показатели, характеризующие качество услуг.</w:t>
      </w:r>
    </w:p>
    <w:p w14:paraId="64E05602" w14:textId="08B4B291" w:rsidR="00D9582B" w:rsidRPr="007F77BC" w:rsidRDefault="00D93A57" w:rsidP="00D9582B">
      <w:pPr>
        <w:pStyle w:val="Default"/>
        <w:numPr>
          <w:ilvl w:val="0"/>
          <w:numId w:val="5"/>
        </w:numPr>
        <w:ind w:left="0" w:firstLine="709"/>
        <w:jc w:val="both"/>
        <w:rPr>
          <w:color w:val="auto"/>
          <w:sz w:val="28"/>
          <w:szCs w:val="28"/>
        </w:rPr>
      </w:pPr>
      <w:r w:rsidRPr="007F77BC">
        <w:rPr>
          <w:sz w:val="28"/>
          <w:szCs w:val="28"/>
        </w:rPr>
        <w:t>В</w:t>
      </w:r>
      <w:r w:rsidR="00AD7814" w:rsidRPr="007F77BC">
        <w:rPr>
          <w:sz w:val="28"/>
          <w:szCs w:val="28"/>
        </w:rPr>
        <w:t xml:space="preserve"> нарушение п.15 Порядка формирования муниципального задания №42 Учредитель не в полном объеме осуществляет контроль за выполнением муниципального задания Учреждения, </w:t>
      </w:r>
      <w:r w:rsidR="00AD7814" w:rsidRPr="007F77BC">
        <w:rPr>
          <w:bCs/>
          <w:sz w:val="28"/>
          <w:szCs w:val="28"/>
        </w:rPr>
        <w:t>а именно</w:t>
      </w:r>
      <w:r w:rsidR="009A7108">
        <w:rPr>
          <w:bCs/>
          <w:sz w:val="28"/>
          <w:szCs w:val="28"/>
        </w:rPr>
        <w:t>:</w:t>
      </w:r>
      <w:r w:rsidR="00AD7814" w:rsidRPr="007F77BC">
        <w:rPr>
          <w:bCs/>
          <w:sz w:val="28"/>
          <w:szCs w:val="28"/>
        </w:rPr>
        <w:t xml:space="preserve"> </w:t>
      </w:r>
      <w:r w:rsidR="009A7108" w:rsidRPr="007F77BC">
        <w:rPr>
          <w:bCs/>
          <w:sz w:val="28"/>
          <w:szCs w:val="28"/>
        </w:rPr>
        <w:t xml:space="preserve">ежеквартально </w:t>
      </w:r>
      <w:r w:rsidR="00AD7814" w:rsidRPr="007F77BC">
        <w:rPr>
          <w:bCs/>
          <w:sz w:val="28"/>
          <w:szCs w:val="28"/>
        </w:rPr>
        <w:t>не провод</w:t>
      </w:r>
      <w:r w:rsidR="009A7108">
        <w:rPr>
          <w:bCs/>
          <w:sz w:val="28"/>
          <w:szCs w:val="28"/>
        </w:rPr>
        <w:t>и</w:t>
      </w:r>
      <w:r w:rsidR="00AD7814" w:rsidRPr="007F77BC">
        <w:rPr>
          <w:bCs/>
          <w:sz w:val="28"/>
          <w:szCs w:val="28"/>
        </w:rPr>
        <w:t>тся мониторинг выполнения муниципального задания, проверки целевого использования бюджетных средств, выделенных на финансовое обеспечение исполнения муниципального задания и состояния по использованию имущества.</w:t>
      </w:r>
      <w:r w:rsidR="00AD7814" w:rsidRPr="007F77BC">
        <w:rPr>
          <w:sz w:val="28"/>
          <w:szCs w:val="28"/>
        </w:rPr>
        <w:t xml:space="preserve"> </w:t>
      </w:r>
    </w:p>
    <w:p w14:paraId="6419E346" w14:textId="77777777" w:rsidR="00D9582B" w:rsidRPr="007F77BC" w:rsidRDefault="00D93A57" w:rsidP="00D9582B">
      <w:pPr>
        <w:pStyle w:val="Default"/>
        <w:numPr>
          <w:ilvl w:val="0"/>
          <w:numId w:val="5"/>
        </w:numPr>
        <w:ind w:left="0" w:firstLine="709"/>
        <w:jc w:val="both"/>
        <w:rPr>
          <w:color w:val="auto"/>
          <w:sz w:val="28"/>
          <w:szCs w:val="28"/>
        </w:rPr>
      </w:pPr>
      <w:r w:rsidRPr="007F77BC">
        <w:rPr>
          <w:sz w:val="28"/>
          <w:szCs w:val="28"/>
        </w:rPr>
        <w:t xml:space="preserve">В нарушение п.3.3 ст.32 Федерального закона №7-ФЗ, п.15 приказа Министерства финансов Российской Федерации от 21.07.2011г. №86н «Об </w:t>
      </w:r>
      <w:r w:rsidRPr="007F77BC">
        <w:rPr>
          <w:sz w:val="28"/>
          <w:szCs w:val="28"/>
        </w:rPr>
        <w:lastRenderedPageBreak/>
        <w:t xml:space="preserve">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Учреждением несвоевременное размещается информация на официальном сайте о государственных (муниципальных) учреждениях </w:t>
      </w:r>
      <w:hyperlink r:id="rId14" w:history="1">
        <w:r w:rsidRPr="007F77BC">
          <w:rPr>
            <w:rStyle w:val="aa"/>
            <w:color w:val="auto"/>
            <w:sz w:val="28"/>
            <w:szCs w:val="28"/>
          </w:rPr>
          <w:t>www.bus.gov.ru</w:t>
        </w:r>
      </w:hyperlink>
      <w:r w:rsidRPr="007F77BC">
        <w:rPr>
          <w:sz w:val="28"/>
          <w:szCs w:val="28"/>
        </w:rPr>
        <w:t xml:space="preserve">. </w:t>
      </w:r>
    </w:p>
    <w:p w14:paraId="54B4D436" w14:textId="77777777" w:rsidR="00D9582B" w:rsidRPr="007F77BC" w:rsidRDefault="00560A17" w:rsidP="00D9582B">
      <w:pPr>
        <w:pStyle w:val="Default"/>
        <w:numPr>
          <w:ilvl w:val="0"/>
          <w:numId w:val="5"/>
        </w:numPr>
        <w:ind w:left="0" w:firstLine="709"/>
        <w:jc w:val="both"/>
        <w:rPr>
          <w:color w:val="auto"/>
          <w:sz w:val="28"/>
          <w:szCs w:val="28"/>
        </w:rPr>
      </w:pPr>
      <w:r w:rsidRPr="007F77BC">
        <w:rPr>
          <w:bCs/>
          <w:color w:val="auto"/>
          <w:sz w:val="28"/>
          <w:szCs w:val="28"/>
        </w:rPr>
        <w:t xml:space="preserve">Фактически достигнутые значения показателей, характеризующих качество и объем (содержание) муниципальной услуги (работы) </w:t>
      </w:r>
      <w:r w:rsidRPr="007F77BC">
        <w:rPr>
          <w:bCs/>
          <w:color w:val="auto"/>
          <w:sz w:val="28"/>
          <w:szCs w:val="28"/>
          <w:u w:val="single"/>
        </w:rPr>
        <w:t>не соответствуют плановым значениям показателей,</w:t>
      </w:r>
      <w:r w:rsidRPr="007F77BC">
        <w:rPr>
          <w:bCs/>
          <w:color w:val="auto"/>
          <w:sz w:val="28"/>
          <w:szCs w:val="28"/>
        </w:rPr>
        <w:t xml:space="preserve"> установленным муниципальным заданием Учреждению на 2022 и 2023 года, так информация в статистических формах №6-НК, №7-НК, Журналах учета клубного учреждения и учета клубных формирований разнится с отчетами о выполнении муниципального задания. </w:t>
      </w:r>
    </w:p>
    <w:p w14:paraId="65C1D263" w14:textId="77777777" w:rsidR="00D9582B" w:rsidRPr="007F77BC" w:rsidRDefault="00CC3214" w:rsidP="00D9582B">
      <w:pPr>
        <w:pStyle w:val="Default"/>
        <w:numPr>
          <w:ilvl w:val="0"/>
          <w:numId w:val="5"/>
        </w:numPr>
        <w:ind w:left="0" w:firstLine="709"/>
        <w:jc w:val="both"/>
        <w:rPr>
          <w:color w:val="auto"/>
          <w:sz w:val="28"/>
          <w:szCs w:val="28"/>
        </w:rPr>
      </w:pPr>
      <w:r w:rsidRPr="007F77BC">
        <w:rPr>
          <w:bCs/>
          <w:color w:val="auto"/>
          <w:sz w:val="28"/>
          <w:szCs w:val="28"/>
        </w:rPr>
        <w:t>В нарушение п.2.2 Положения о клубных формированиях №50</w:t>
      </w:r>
      <w:r w:rsidRPr="007F77BC">
        <w:rPr>
          <w:color w:val="auto"/>
          <w:sz w:val="28"/>
          <w:szCs w:val="28"/>
        </w:rPr>
        <w:t xml:space="preserve"> </w:t>
      </w:r>
      <w:r w:rsidRPr="007F77BC">
        <w:rPr>
          <w:bCs/>
          <w:color w:val="auto"/>
          <w:sz w:val="28"/>
          <w:szCs w:val="28"/>
        </w:rPr>
        <w:t xml:space="preserve">руководителями клубных формирований (любительских объединений) не составляются перспективные и текущие планы деятельности клубного формирования. </w:t>
      </w:r>
    </w:p>
    <w:p w14:paraId="10457B51" w14:textId="77777777" w:rsidR="00093C34" w:rsidRPr="007F77BC" w:rsidRDefault="00CC3214" w:rsidP="00093C34">
      <w:pPr>
        <w:pStyle w:val="Default"/>
        <w:numPr>
          <w:ilvl w:val="0"/>
          <w:numId w:val="5"/>
        </w:numPr>
        <w:ind w:left="0" w:firstLine="709"/>
        <w:jc w:val="both"/>
        <w:rPr>
          <w:color w:val="auto"/>
          <w:sz w:val="28"/>
          <w:szCs w:val="28"/>
        </w:rPr>
      </w:pPr>
      <w:r w:rsidRPr="007F77BC">
        <w:rPr>
          <w:bCs/>
          <w:color w:val="auto"/>
          <w:sz w:val="28"/>
          <w:szCs w:val="28"/>
        </w:rPr>
        <w:t xml:space="preserve">В нарушение п.3.3 Положения о клубных формированиях №50 директором Учреждения не утверждены графики занятий клубных формирований. </w:t>
      </w:r>
    </w:p>
    <w:p w14:paraId="759BFF3E" w14:textId="77777777" w:rsidR="00093C34" w:rsidRPr="007F77BC" w:rsidRDefault="00CC3214" w:rsidP="00093C34">
      <w:pPr>
        <w:pStyle w:val="Default"/>
        <w:numPr>
          <w:ilvl w:val="0"/>
          <w:numId w:val="5"/>
        </w:numPr>
        <w:ind w:left="0" w:firstLine="709"/>
        <w:jc w:val="both"/>
        <w:rPr>
          <w:color w:val="auto"/>
          <w:sz w:val="28"/>
          <w:szCs w:val="28"/>
        </w:rPr>
      </w:pPr>
      <w:r w:rsidRPr="007F77BC">
        <w:rPr>
          <w:bCs/>
          <w:color w:val="auto"/>
          <w:sz w:val="28"/>
          <w:szCs w:val="28"/>
        </w:rPr>
        <w:t xml:space="preserve">В нарушение п.3.5 Положения о клубных формированиях №50 руководителями клубных формирований (любительских объединений) не предоставляются директору Учреждения полугодовые и годовые отчеты о деятельности коллектива. </w:t>
      </w:r>
    </w:p>
    <w:p w14:paraId="0AC649F6" w14:textId="77777777" w:rsidR="00093C34" w:rsidRPr="007F77BC" w:rsidRDefault="00CC3214" w:rsidP="00093C34">
      <w:pPr>
        <w:pStyle w:val="Default"/>
        <w:numPr>
          <w:ilvl w:val="0"/>
          <w:numId w:val="5"/>
        </w:numPr>
        <w:ind w:left="0" w:firstLine="709"/>
        <w:jc w:val="both"/>
        <w:rPr>
          <w:color w:val="auto"/>
          <w:sz w:val="28"/>
          <w:szCs w:val="28"/>
        </w:rPr>
      </w:pPr>
      <w:r w:rsidRPr="007F77BC">
        <w:rPr>
          <w:color w:val="auto"/>
          <w:sz w:val="28"/>
          <w:szCs w:val="28"/>
        </w:rPr>
        <w:t>Журналы учета клубного учреждения заполняются и ведутся Учреждением не своевременно</w:t>
      </w:r>
      <w:r w:rsidRPr="007F77BC">
        <w:rPr>
          <w:bCs/>
          <w:color w:val="auto"/>
          <w:sz w:val="28"/>
          <w:szCs w:val="28"/>
        </w:rPr>
        <w:t xml:space="preserve">. </w:t>
      </w:r>
    </w:p>
    <w:p w14:paraId="6F6C10DD" w14:textId="5701122C" w:rsidR="00CC3214" w:rsidRPr="009A7108" w:rsidRDefault="00CC3214" w:rsidP="00093C34">
      <w:pPr>
        <w:pStyle w:val="Default"/>
        <w:numPr>
          <w:ilvl w:val="0"/>
          <w:numId w:val="5"/>
        </w:numPr>
        <w:ind w:left="0" w:firstLine="709"/>
        <w:jc w:val="both"/>
        <w:rPr>
          <w:color w:val="auto"/>
          <w:sz w:val="28"/>
          <w:szCs w:val="28"/>
        </w:rPr>
      </w:pPr>
      <w:r w:rsidRPr="009A7108">
        <w:rPr>
          <w:bCs/>
          <w:sz w:val="28"/>
          <w:szCs w:val="28"/>
        </w:rPr>
        <w:t>Учредитель при утверждении муниципального задания не руководствуется ст.69.2 БК РФ</w:t>
      </w:r>
      <w:r w:rsidRPr="009A7108">
        <w:rPr>
          <w:sz w:val="28"/>
          <w:szCs w:val="28"/>
        </w:rPr>
        <w:t>, в муниципальных заданиях утверждаются муниципальные услуги, которые не соответствуют</w:t>
      </w:r>
      <w:r w:rsidR="009A7108" w:rsidRPr="009A7108">
        <w:rPr>
          <w:sz w:val="28"/>
          <w:szCs w:val="28"/>
        </w:rPr>
        <w:t xml:space="preserve"> и (или) отсутствуют в</w:t>
      </w:r>
      <w:r w:rsidRPr="009A7108">
        <w:rPr>
          <w:sz w:val="28"/>
          <w:szCs w:val="28"/>
        </w:rPr>
        <w:t xml:space="preserve"> общероссийском базовом (отраслевом) перечн</w:t>
      </w:r>
      <w:r w:rsidR="009A7108" w:rsidRPr="009A7108">
        <w:rPr>
          <w:sz w:val="28"/>
          <w:szCs w:val="28"/>
        </w:rPr>
        <w:t>е</w:t>
      </w:r>
      <w:r w:rsidRPr="009A7108">
        <w:rPr>
          <w:sz w:val="28"/>
          <w:szCs w:val="28"/>
        </w:rPr>
        <w:t xml:space="preserve"> (классификатор</w:t>
      </w:r>
      <w:r w:rsidR="009A7108" w:rsidRPr="009A7108">
        <w:rPr>
          <w:sz w:val="28"/>
          <w:szCs w:val="28"/>
        </w:rPr>
        <w:t>е</w:t>
      </w:r>
      <w:r w:rsidRPr="009A7108">
        <w:rPr>
          <w:sz w:val="28"/>
          <w:szCs w:val="28"/>
        </w:rPr>
        <w:t>) государственных и муниципальных услуг и региональном перечн</w:t>
      </w:r>
      <w:r w:rsidR="009A7108" w:rsidRPr="009A7108">
        <w:rPr>
          <w:sz w:val="28"/>
          <w:szCs w:val="28"/>
        </w:rPr>
        <w:t>е</w:t>
      </w:r>
      <w:r w:rsidRPr="009A7108">
        <w:rPr>
          <w:sz w:val="28"/>
          <w:szCs w:val="28"/>
        </w:rPr>
        <w:t xml:space="preserve"> (классификатор</w:t>
      </w:r>
      <w:r w:rsidR="009A7108" w:rsidRPr="009A7108">
        <w:rPr>
          <w:sz w:val="28"/>
          <w:szCs w:val="28"/>
        </w:rPr>
        <w:t>е</w:t>
      </w:r>
      <w:r w:rsidRPr="009A7108">
        <w:rPr>
          <w:sz w:val="28"/>
          <w:szCs w:val="28"/>
        </w:rPr>
        <w:t>) государственных (муниципальных) услуг.</w:t>
      </w:r>
    </w:p>
    <w:p w14:paraId="68CC2BE9" w14:textId="77777777" w:rsidR="003C79B4" w:rsidRPr="007F77BC" w:rsidRDefault="00F27E40" w:rsidP="003C79B4">
      <w:pPr>
        <w:pStyle w:val="a3"/>
        <w:numPr>
          <w:ilvl w:val="0"/>
          <w:numId w:val="5"/>
        </w:numPr>
        <w:tabs>
          <w:tab w:val="left" w:pos="0"/>
        </w:tabs>
        <w:autoSpaceDE w:val="0"/>
        <w:autoSpaceDN w:val="0"/>
        <w:adjustRightInd w:val="0"/>
        <w:spacing w:after="0" w:line="240" w:lineRule="auto"/>
        <w:ind w:left="0" w:firstLine="709"/>
        <w:contextualSpacing/>
        <w:jc w:val="both"/>
        <w:rPr>
          <w:rFonts w:ascii="Times New Roman" w:eastAsiaTheme="minorHAnsi" w:hAnsi="Times New Roman"/>
          <w:sz w:val="28"/>
          <w:szCs w:val="28"/>
        </w:rPr>
      </w:pPr>
      <w:r w:rsidRPr="007F77BC">
        <w:rPr>
          <w:rFonts w:ascii="Times New Roman" w:eastAsiaTheme="minorHAnsi" w:hAnsi="Times New Roman"/>
          <w:sz w:val="28"/>
          <w:szCs w:val="28"/>
        </w:rPr>
        <w:t xml:space="preserve">В нарушение раздела 4 Устава </w:t>
      </w:r>
      <w:r w:rsidR="003C79B4" w:rsidRPr="007F77BC">
        <w:rPr>
          <w:rFonts w:ascii="Times New Roman" w:eastAsiaTheme="minorHAnsi" w:hAnsi="Times New Roman"/>
          <w:sz w:val="28"/>
          <w:szCs w:val="28"/>
        </w:rPr>
        <w:t xml:space="preserve">Учреждения </w:t>
      </w:r>
      <w:r w:rsidRPr="007F77BC">
        <w:rPr>
          <w:rFonts w:ascii="Times New Roman" w:eastAsiaTheme="minorHAnsi" w:hAnsi="Times New Roman"/>
          <w:sz w:val="28"/>
          <w:szCs w:val="28"/>
        </w:rPr>
        <w:t>в МБУК «КСЦ «Полёт» не утверждена структура Учреждения.</w:t>
      </w:r>
    </w:p>
    <w:p w14:paraId="5ABE6222" w14:textId="77777777" w:rsidR="00B87C30" w:rsidRPr="007F77BC" w:rsidRDefault="00F27E40" w:rsidP="00B87C30">
      <w:pPr>
        <w:pStyle w:val="a3"/>
        <w:numPr>
          <w:ilvl w:val="0"/>
          <w:numId w:val="5"/>
        </w:numPr>
        <w:tabs>
          <w:tab w:val="left" w:pos="0"/>
        </w:tabs>
        <w:autoSpaceDE w:val="0"/>
        <w:autoSpaceDN w:val="0"/>
        <w:adjustRightInd w:val="0"/>
        <w:spacing w:after="0" w:line="240" w:lineRule="auto"/>
        <w:ind w:left="0" w:firstLine="709"/>
        <w:contextualSpacing/>
        <w:jc w:val="both"/>
        <w:rPr>
          <w:rFonts w:ascii="Times New Roman" w:eastAsiaTheme="minorHAnsi" w:hAnsi="Times New Roman"/>
          <w:sz w:val="28"/>
          <w:szCs w:val="28"/>
        </w:rPr>
      </w:pPr>
      <w:r w:rsidRPr="007F77BC">
        <w:rPr>
          <w:rFonts w:ascii="Times New Roman" w:eastAsiaTheme="minorHAnsi" w:hAnsi="Times New Roman"/>
          <w:sz w:val="28"/>
          <w:szCs w:val="28"/>
        </w:rPr>
        <w:t>Установлены расчетные ошибки при составлении штатного расписания.</w:t>
      </w:r>
      <w:bookmarkStart w:id="12" w:name="_Hlk163825979"/>
    </w:p>
    <w:p w14:paraId="3707036B" w14:textId="037B0CFE" w:rsidR="00B87C30" w:rsidRPr="007F77BC" w:rsidRDefault="00F27E40" w:rsidP="00B87C30">
      <w:pPr>
        <w:pStyle w:val="a3"/>
        <w:numPr>
          <w:ilvl w:val="0"/>
          <w:numId w:val="5"/>
        </w:numPr>
        <w:tabs>
          <w:tab w:val="left" w:pos="0"/>
        </w:tabs>
        <w:autoSpaceDE w:val="0"/>
        <w:autoSpaceDN w:val="0"/>
        <w:adjustRightInd w:val="0"/>
        <w:spacing w:after="0" w:line="240" w:lineRule="auto"/>
        <w:ind w:left="0" w:firstLine="709"/>
        <w:contextualSpacing/>
        <w:jc w:val="both"/>
        <w:rPr>
          <w:rFonts w:ascii="Times New Roman" w:eastAsiaTheme="minorHAnsi" w:hAnsi="Times New Roman"/>
          <w:sz w:val="28"/>
          <w:szCs w:val="28"/>
        </w:rPr>
      </w:pPr>
      <w:r w:rsidRPr="007F77BC">
        <w:rPr>
          <w:rFonts w:ascii="Times New Roman" w:eastAsiaTheme="minorHAnsi" w:hAnsi="Times New Roman"/>
          <w:bCs/>
          <w:kern w:val="2"/>
          <w:sz w:val="28"/>
          <w:szCs w:val="28"/>
          <w14:ligatures w14:val="standardContextual"/>
        </w:rPr>
        <w:t xml:space="preserve">В нарушение </w:t>
      </w:r>
      <w:proofErr w:type="spellStart"/>
      <w:r w:rsidRPr="007F77BC">
        <w:rPr>
          <w:rFonts w:ascii="Times New Roman" w:eastAsiaTheme="minorHAnsi" w:hAnsi="Times New Roman"/>
          <w:bCs/>
          <w:kern w:val="2"/>
          <w:sz w:val="28"/>
          <w:szCs w:val="28"/>
          <w14:ligatures w14:val="standardContextual"/>
        </w:rPr>
        <w:t>пп</w:t>
      </w:r>
      <w:proofErr w:type="spellEnd"/>
      <w:r w:rsidRPr="007F77BC">
        <w:rPr>
          <w:rFonts w:ascii="Times New Roman" w:eastAsiaTheme="minorHAnsi" w:hAnsi="Times New Roman"/>
          <w:bCs/>
          <w:kern w:val="2"/>
          <w:sz w:val="28"/>
          <w:szCs w:val="28"/>
          <w14:ligatures w14:val="standardContextual"/>
        </w:rPr>
        <w:t>.«а» п.3 Методики проведения антикоррупционной экспертизы нормативных правовых актов и проектов нормативных правовых актов, утвержденной постановлением Правительства РФ от 26.02.2010г. №96</w:t>
      </w:r>
      <w:r w:rsidRPr="007F77BC">
        <w:t xml:space="preserve"> </w:t>
      </w:r>
      <w:r w:rsidRPr="007F77BC">
        <w:rPr>
          <w:rFonts w:ascii="Times New Roman" w:hAnsi="Times New Roman"/>
          <w:sz w:val="28"/>
          <w:szCs w:val="28"/>
        </w:rPr>
        <w:t xml:space="preserve">в </w:t>
      </w:r>
      <w:r w:rsidRPr="007F77BC">
        <w:rPr>
          <w:rFonts w:ascii="Times New Roman" w:eastAsiaTheme="minorHAnsi" w:hAnsi="Times New Roman"/>
          <w:bCs/>
          <w:kern w:val="2"/>
          <w:sz w:val="28"/>
          <w:szCs w:val="28"/>
          <w14:ligatures w14:val="standardContextual"/>
        </w:rPr>
        <w:t>Положении об оплате труда руководителя (с изм. от 28.12.2023г. №97)</w:t>
      </w:r>
      <w:r w:rsidRPr="007F77BC">
        <w:t xml:space="preserve"> </w:t>
      </w:r>
      <w:r w:rsidR="0021110C">
        <w:rPr>
          <w:rFonts w:ascii="Times New Roman" w:eastAsiaTheme="minorHAnsi" w:hAnsi="Times New Roman"/>
          <w:bCs/>
          <w:kern w:val="2"/>
          <w:sz w:val="28"/>
          <w:szCs w:val="28"/>
          <w14:ligatures w14:val="standardContextual"/>
        </w:rPr>
        <w:t xml:space="preserve">отсутствует </w:t>
      </w:r>
      <w:r w:rsidRPr="007F77BC">
        <w:rPr>
          <w:rFonts w:ascii="Times New Roman" w:eastAsiaTheme="minorHAnsi" w:hAnsi="Times New Roman"/>
          <w:bCs/>
          <w:kern w:val="2"/>
          <w:sz w:val="28"/>
          <w:szCs w:val="28"/>
          <w14:ligatures w14:val="standardContextual"/>
        </w:rPr>
        <w:t>четко</w:t>
      </w:r>
      <w:r w:rsidR="0021110C">
        <w:rPr>
          <w:rFonts w:ascii="Times New Roman" w:eastAsiaTheme="minorHAnsi" w:hAnsi="Times New Roman"/>
          <w:bCs/>
          <w:kern w:val="2"/>
          <w:sz w:val="28"/>
          <w:szCs w:val="28"/>
          <w14:ligatures w14:val="standardContextual"/>
        </w:rPr>
        <w:t>е</w:t>
      </w:r>
      <w:r w:rsidRPr="007F77BC">
        <w:rPr>
          <w:rFonts w:ascii="Times New Roman" w:eastAsiaTheme="minorHAnsi" w:hAnsi="Times New Roman"/>
          <w:bCs/>
          <w:kern w:val="2"/>
          <w:sz w:val="28"/>
          <w:szCs w:val="28"/>
          <w14:ligatures w14:val="standardContextual"/>
        </w:rPr>
        <w:t xml:space="preserve"> определени</w:t>
      </w:r>
      <w:r w:rsidR="0021110C">
        <w:rPr>
          <w:rFonts w:ascii="Times New Roman" w:eastAsiaTheme="minorHAnsi" w:hAnsi="Times New Roman"/>
          <w:bCs/>
          <w:kern w:val="2"/>
          <w:sz w:val="28"/>
          <w:szCs w:val="28"/>
          <w14:ligatures w14:val="standardContextual"/>
        </w:rPr>
        <w:t>е</w:t>
      </w:r>
      <w:r w:rsidRPr="007F77BC">
        <w:rPr>
          <w:rFonts w:ascii="Times New Roman" w:eastAsiaTheme="minorHAnsi" w:hAnsi="Times New Roman"/>
          <w:bCs/>
          <w:kern w:val="2"/>
          <w:sz w:val="28"/>
          <w:szCs w:val="28"/>
          <w14:ligatures w14:val="standardContextual"/>
        </w:rPr>
        <w:t xml:space="preserve"> </w:t>
      </w:r>
      <w:r w:rsidR="0021110C">
        <w:rPr>
          <w:rFonts w:ascii="Times New Roman" w:eastAsiaTheme="minorHAnsi" w:hAnsi="Times New Roman"/>
          <w:bCs/>
          <w:kern w:val="2"/>
          <w:sz w:val="28"/>
          <w:szCs w:val="28"/>
          <w14:ligatures w14:val="standardContextual"/>
        </w:rPr>
        <w:t xml:space="preserve">о </w:t>
      </w:r>
      <w:r w:rsidRPr="007F77BC">
        <w:rPr>
          <w:rFonts w:ascii="Times New Roman" w:eastAsiaTheme="minorHAnsi" w:hAnsi="Times New Roman"/>
          <w:bCs/>
          <w:kern w:val="2"/>
          <w:sz w:val="28"/>
          <w:szCs w:val="28"/>
          <w14:ligatures w14:val="standardContextual"/>
        </w:rPr>
        <w:t>размер</w:t>
      </w:r>
      <w:r w:rsidR="0021110C">
        <w:rPr>
          <w:rFonts w:ascii="Times New Roman" w:eastAsiaTheme="minorHAnsi" w:hAnsi="Times New Roman"/>
          <w:bCs/>
          <w:kern w:val="2"/>
          <w:sz w:val="28"/>
          <w:szCs w:val="28"/>
          <w14:ligatures w14:val="standardContextual"/>
        </w:rPr>
        <w:t>е</w:t>
      </w:r>
      <w:r w:rsidRPr="007F77BC">
        <w:rPr>
          <w:rFonts w:ascii="Times New Roman" w:eastAsiaTheme="minorHAnsi" w:hAnsi="Times New Roman"/>
          <w:bCs/>
          <w:kern w:val="2"/>
          <w:sz w:val="28"/>
          <w:szCs w:val="28"/>
          <w14:ligatures w14:val="standardContextual"/>
        </w:rPr>
        <w:t xml:space="preserve"> и срок</w:t>
      </w:r>
      <w:r w:rsidR="0021110C">
        <w:rPr>
          <w:rFonts w:ascii="Times New Roman" w:eastAsiaTheme="minorHAnsi" w:hAnsi="Times New Roman"/>
          <w:bCs/>
          <w:kern w:val="2"/>
          <w:sz w:val="28"/>
          <w:szCs w:val="28"/>
          <w14:ligatures w14:val="standardContextual"/>
        </w:rPr>
        <w:t>е</w:t>
      </w:r>
      <w:r w:rsidRPr="007F77BC">
        <w:rPr>
          <w:rFonts w:ascii="Times New Roman" w:eastAsiaTheme="minorHAnsi" w:hAnsi="Times New Roman"/>
          <w:bCs/>
          <w:kern w:val="2"/>
          <w:sz w:val="28"/>
          <w:szCs w:val="28"/>
          <w14:ligatures w14:val="standardContextual"/>
        </w:rPr>
        <w:t xml:space="preserve"> выплаты премии.</w:t>
      </w:r>
    </w:p>
    <w:p w14:paraId="5B3345EF" w14:textId="2EDD2882" w:rsidR="00035466" w:rsidRPr="00035466" w:rsidRDefault="00035466" w:rsidP="00035466">
      <w:pPr>
        <w:pStyle w:val="a3"/>
        <w:numPr>
          <w:ilvl w:val="0"/>
          <w:numId w:val="5"/>
        </w:numPr>
        <w:autoSpaceDE w:val="0"/>
        <w:autoSpaceDN w:val="0"/>
        <w:adjustRightInd w:val="0"/>
        <w:spacing w:after="0" w:line="240" w:lineRule="auto"/>
        <w:ind w:left="0" w:right="-1" w:firstLine="709"/>
        <w:jc w:val="both"/>
        <w:rPr>
          <w:rFonts w:ascii="Times New Roman" w:eastAsiaTheme="minorHAnsi" w:hAnsi="Times New Roman"/>
          <w:color w:val="000000"/>
          <w:sz w:val="28"/>
          <w:szCs w:val="28"/>
          <w:lang w:val="x-none"/>
        </w:rPr>
      </w:pPr>
      <w:r w:rsidRPr="00035466">
        <w:rPr>
          <w:rFonts w:ascii="Times New Roman" w:eastAsiaTheme="minorHAnsi" w:hAnsi="Times New Roman"/>
          <w:color w:val="000000"/>
          <w:sz w:val="28"/>
          <w:szCs w:val="28"/>
          <w:lang w:val="x-none"/>
        </w:rPr>
        <w:t>В нарушение ст.57 Трудового кодекса РФ в трудовом договоре директора неверно отражен размер должностного оклада, ежемесячная надбавка за эффективность деятельности</w:t>
      </w:r>
      <w:r>
        <w:rPr>
          <w:rFonts w:ascii="Times New Roman" w:eastAsiaTheme="minorHAnsi" w:hAnsi="Times New Roman"/>
          <w:color w:val="000000"/>
          <w:sz w:val="28"/>
          <w:szCs w:val="28"/>
        </w:rPr>
        <w:t>. В трудовой договор</w:t>
      </w:r>
      <w:r w:rsidRPr="00035466">
        <w:rPr>
          <w:rFonts w:ascii="Times New Roman" w:eastAsiaTheme="minorHAnsi" w:hAnsi="Times New Roman"/>
          <w:color w:val="000000"/>
          <w:sz w:val="28"/>
          <w:szCs w:val="28"/>
          <w:lang w:val="x-none"/>
        </w:rPr>
        <w:t xml:space="preserve"> не внесены изменения в части оплаты труда, согласно изменениям</w:t>
      </w:r>
      <w:r>
        <w:rPr>
          <w:rFonts w:ascii="Times New Roman" w:eastAsiaTheme="minorHAnsi" w:hAnsi="Times New Roman"/>
          <w:color w:val="000000"/>
          <w:sz w:val="28"/>
          <w:szCs w:val="28"/>
        </w:rPr>
        <w:t xml:space="preserve"> принятым</w:t>
      </w:r>
      <w:r w:rsidRPr="00035466">
        <w:rPr>
          <w:rFonts w:ascii="Times New Roman" w:eastAsiaTheme="minorHAnsi" w:hAnsi="Times New Roman"/>
          <w:color w:val="000000"/>
          <w:sz w:val="28"/>
          <w:szCs w:val="28"/>
          <w:lang w:val="x-none"/>
        </w:rPr>
        <w:t xml:space="preserve"> в Положение об оплате труда руководителя</w:t>
      </w:r>
      <w:r>
        <w:rPr>
          <w:rFonts w:ascii="Times New Roman" w:eastAsiaTheme="minorHAnsi" w:hAnsi="Times New Roman"/>
          <w:color w:val="000000"/>
          <w:sz w:val="28"/>
          <w:szCs w:val="28"/>
        </w:rPr>
        <w:t xml:space="preserve"> и </w:t>
      </w:r>
      <w:r w:rsidRPr="00035466">
        <w:rPr>
          <w:rFonts w:ascii="Times New Roman" w:eastAsiaTheme="minorHAnsi" w:hAnsi="Times New Roman"/>
          <w:color w:val="000000"/>
          <w:sz w:val="28"/>
          <w:szCs w:val="28"/>
          <w:lang w:val="x-none"/>
        </w:rPr>
        <w:t>изменени</w:t>
      </w:r>
      <w:r>
        <w:rPr>
          <w:rFonts w:ascii="Times New Roman" w:eastAsiaTheme="minorHAnsi" w:hAnsi="Times New Roman"/>
          <w:color w:val="000000"/>
          <w:sz w:val="28"/>
          <w:szCs w:val="28"/>
        </w:rPr>
        <w:t>е</w:t>
      </w:r>
      <w:r w:rsidRPr="00035466">
        <w:rPr>
          <w:rFonts w:ascii="Times New Roman" w:eastAsiaTheme="minorHAnsi" w:hAnsi="Times New Roman"/>
          <w:color w:val="000000"/>
          <w:sz w:val="28"/>
          <w:szCs w:val="28"/>
          <w:lang w:val="x-none"/>
        </w:rPr>
        <w:t>м оклада в штатном расписании</w:t>
      </w:r>
      <w:r>
        <w:rPr>
          <w:rFonts w:ascii="Times New Roman" w:eastAsiaTheme="minorHAnsi" w:hAnsi="Times New Roman"/>
          <w:color w:val="000000"/>
          <w:sz w:val="28"/>
          <w:szCs w:val="28"/>
        </w:rPr>
        <w:t>. В</w:t>
      </w:r>
      <w:r w:rsidRPr="00035466">
        <w:rPr>
          <w:rFonts w:ascii="Times New Roman" w:eastAsiaTheme="minorHAnsi" w:hAnsi="Times New Roman"/>
          <w:color w:val="000000"/>
          <w:sz w:val="28"/>
          <w:szCs w:val="28"/>
          <w:lang w:val="x-none"/>
        </w:rPr>
        <w:t xml:space="preserve"> </w:t>
      </w:r>
      <w:r w:rsidRPr="00035466">
        <w:rPr>
          <w:rFonts w:ascii="Times New Roman" w:eastAsiaTheme="minorHAnsi" w:hAnsi="Times New Roman"/>
          <w:color w:val="000000"/>
          <w:sz w:val="28"/>
          <w:szCs w:val="28"/>
          <w:lang w:val="x-none"/>
        </w:rPr>
        <w:lastRenderedPageBreak/>
        <w:t xml:space="preserve">дополнительных соглашениях неверно отражена глава, подпункт и пункт вносимых изменений по условиям оплаты труда руководителя в трудовой договор. </w:t>
      </w:r>
    </w:p>
    <w:p w14:paraId="71AEE42E" w14:textId="0B0E603E" w:rsidR="0021110C" w:rsidRDefault="007B7BBC" w:rsidP="00B87C30">
      <w:pPr>
        <w:pStyle w:val="a3"/>
        <w:numPr>
          <w:ilvl w:val="0"/>
          <w:numId w:val="5"/>
        </w:numPr>
        <w:tabs>
          <w:tab w:val="left" w:pos="0"/>
        </w:tabs>
        <w:autoSpaceDE w:val="0"/>
        <w:autoSpaceDN w:val="0"/>
        <w:adjustRightInd w:val="0"/>
        <w:spacing w:after="0" w:line="240" w:lineRule="auto"/>
        <w:ind w:left="0" w:firstLine="709"/>
        <w:contextualSpacing/>
        <w:jc w:val="both"/>
        <w:rPr>
          <w:rFonts w:ascii="Times New Roman" w:eastAsiaTheme="minorHAnsi" w:hAnsi="Times New Roman"/>
          <w:sz w:val="28"/>
          <w:szCs w:val="28"/>
        </w:rPr>
      </w:pPr>
      <w:r w:rsidRPr="007F77BC">
        <w:rPr>
          <w:rFonts w:ascii="Times New Roman" w:eastAsiaTheme="minorHAnsi" w:hAnsi="Times New Roman"/>
          <w:sz w:val="28"/>
          <w:szCs w:val="28"/>
        </w:rPr>
        <w:t>В</w:t>
      </w:r>
      <w:r w:rsidR="00F27E40" w:rsidRPr="007F77BC">
        <w:rPr>
          <w:rFonts w:ascii="Times New Roman" w:eastAsiaTheme="minorHAnsi" w:hAnsi="Times New Roman"/>
          <w:sz w:val="28"/>
          <w:szCs w:val="28"/>
        </w:rPr>
        <w:t xml:space="preserve"> Положении об оплате труда работников, действующее в 2022-2023 годах не установлен размер должностного оклада выплаты материальной помощи по определенным в положении случаях, </w:t>
      </w:r>
      <w:bookmarkEnd w:id="12"/>
      <w:r w:rsidR="00F27E40" w:rsidRPr="007F77BC">
        <w:rPr>
          <w:rFonts w:ascii="Times New Roman" w:eastAsiaTheme="minorHAnsi" w:hAnsi="Times New Roman"/>
          <w:sz w:val="28"/>
          <w:szCs w:val="28"/>
        </w:rPr>
        <w:t>не установлен порядок и условия оплаты труда по должности бухгалтер, не установлен размер районного коэффициента к оплате труда равный значению 1,3 (для работник</w:t>
      </w:r>
      <w:r w:rsidR="0021110C">
        <w:rPr>
          <w:rFonts w:ascii="Times New Roman" w:eastAsiaTheme="minorHAnsi" w:hAnsi="Times New Roman"/>
          <w:sz w:val="28"/>
          <w:szCs w:val="28"/>
        </w:rPr>
        <w:t>а</w:t>
      </w:r>
      <w:r w:rsidR="00F27E40" w:rsidRPr="007F77BC">
        <w:rPr>
          <w:rFonts w:ascii="Times New Roman" w:eastAsiaTheme="minorHAnsi" w:hAnsi="Times New Roman"/>
          <w:sz w:val="28"/>
          <w:szCs w:val="28"/>
        </w:rPr>
        <w:t xml:space="preserve"> спорта).</w:t>
      </w:r>
    </w:p>
    <w:p w14:paraId="50C22C92" w14:textId="68080F39" w:rsidR="00B87C30" w:rsidRPr="0021110C" w:rsidRDefault="0021110C" w:rsidP="0021110C">
      <w:pPr>
        <w:tabs>
          <w:tab w:val="left" w:pos="0"/>
        </w:tabs>
        <w:autoSpaceDE w:val="0"/>
        <w:autoSpaceDN w:val="0"/>
        <w:adjustRightInd w:val="0"/>
        <w:spacing w:after="0" w:line="240" w:lineRule="auto"/>
        <w:contextualSpacing/>
        <w:jc w:val="both"/>
        <w:rPr>
          <w:rFonts w:ascii="Times New Roman" w:eastAsiaTheme="minorHAnsi" w:hAnsi="Times New Roman"/>
          <w:sz w:val="28"/>
          <w:szCs w:val="28"/>
        </w:rPr>
      </w:pPr>
      <w:r>
        <w:rPr>
          <w:rFonts w:ascii="Times New Roman" w:eastAsiaTheme="minorHAnsi" w:hAnsi="Times New Roman"/>
          <w:sz w:val="28"/>
          <w:szCs w:val="28"/>
        </w:rPr>
        <w:tab/>
      </w:r>
      <w:r w:rsidR="00F27E40" w:rsidRPr="0021110C">
        <w:rPr>
          <w:rFonts w:ascii="Times New Roman" w:eastAsiaTheme="minorHAnsi" w:hAnsi="Times New Roman"/>
          <w:sz w:val="28"/>
          <w:szCs w:val="28"/>
        </w:rPr>
        <w:t xml:space="preserve">В Положении об оплате труда работников, действующее с 2024 года в </w:t>
      </w:r>
      <w:proofErr w:type="spellStart"/>
      <w:r w:rsidR="00F27E40" w:rsidRPr="0021110C">
        <w:rPr>
          <w:rFonts w:ascii="Times New Roman" w:eastAsiaTheme="minorHAnsi" w:hAnsi="Times New Roman"/>
          <w:sz w:val="28"/>
          <w:szCs w:val="28"/>
        </w:rPr>
        <w:t>п.п</w:t>
      </w:r>
      <w:proofErr w:type="spellEnd"/>
      <w:r w:rsidR="00F27E40" w:rsidRPr="0021110C">
        <w:rPr>
          <w:rFonts w:ascii="Times New Roman" w:eastAsiaTheme="minorHAnsi" w:hAnsi="Times New Roman"/>
          <w:sz w:val="28"/>
          <w:szCs w:val="28"/>
        </w:rPr>
        <w:t>. 5.8.5-5.8.11 раздела 5 «Порядок и условия установления выплат стимулирующего характера» отражены выплаты и надбавки, не установленные к видам выплат стимулирующего характера (п.5.1 Положения об оплате труда работников), в разделе 8 «Порядок и условия оплаты труда инструктора по спорту» выплата за стаж работы установлена как повышающий коэффициент, согласно приказу Минздравсоцразвития РФ от 29.12.2007г. №818 выплаты за стаж непрерывной работы, выслугу лет относятся к выплатам стимулирующего характера, также в Положении содержатся противоречия между абзацами, пунктами и подпунктами.</w:t>
      </w:r>
    </w:p>
    <w:p w14:paraId="75BD13EF" w14:textId="34F3F0B3" w:rsidR="00BD6C65" w:rsidRPr="007F77BC" w:rsidRDefault="00F27E40" w:rsidP="00BD6C65">
      <w:pPr>
        <w:pStyle w:val="a3"/>
        <w:numPr>
          <w:ilvl w:val="0"/>
          <w:numId w:val="5"/>
        </w:numPr>
        <w:tabs>
          <w:tab w:val="left" w:pos="0"/>
        </w:tabs>
        <w:autoSpaceDE w:val="0"/>
        <w:autoSpaceDN w:val="0"/>
        <w:adjustRightInd w:val="0"/>
        <w:spacing w:after="0" w:line="240" w:lineRule="auto"/>
        <w:ind w:left="0" w:firstLine="709"/>
        <w:contextualSpacing/>
        <w:jc w:val="both"/>
        <w:rPr>
          <w:rFonts w:ascii="Times New Roman" w:eastAsiaTheme="minorHAnsi" w:hAnsi="Times New Roman"/>
          <w:sz w:val="28"/>
          <w:szCs w:val="28"/>
        </w:rPr>
      </w:pPr>
      <w:r w:rsidRPr="007F77BC">
        <w:rPr>
          <w:rFonts w:ascii="Times New Roman" w:eastAsiaTheme="minorHAnsi" w:hAnsi="Times New Roman"/>
          <w:sz w:val="28"/>
          <w:szCs w:val="28"/>
        </w:rPr>
        <w:t>В приказах директора Учреждения о выплатах стимулирующего характера работникам, наименование вида стимулирующей надбавки не соответствует Положению по оплате труда работников.</w:t>
      </w:r>
    </w:p>
    <w:p w14:paraId="5B42A21C" w14:textId="77777777" w:rsidR="00BD6C65" w:rsidRPr="007F77BC" w:rsidRDefault="00F27E40" w:rsidP="00BD6C65">
      <w:pPr>
        <w:pStyle w:val="a3"/>
        <w:numPr>
          <w:ilvl w:val="0"/>
          <w:numId w:val="5"/>
        </w:numPr>
        <w:tabs>
          <w:tab w:val="left" w:pos="0"/>
        </w:tabs>
        <w:autoSpaceDE w:val="0"/>
        <w:autoSpaceDN w:val="0"/>
        <w:adjustRightInd w:val="0"/>
        <w:spacing w:after="0" w:line="240" w:lineRule="auto"/>
        <w:ind w:left="0" w:firstLine="709"/>
        <w:contextualSpacing/>
        <w:jc w:val="both"/>
        <w:rPr>
          <w:rFonts w:ascii="Times New Roman" w:eastAsiaTheme="minorHAnsi" w:hAnsi="Times New Roman"/>
          <w:sz w:val="28"/>
          <w:szCs w:val="28"/>
        </w:rPr>
      </w:pPr>
      <w:r w:rsidRPr="007F77BC">
        <w:rPr>
          <w:rFonts w:ascii="Times New Roman" w:eastAsiaTheme="minorHAnsi" w:hAnsi="Times New Roman"/>
          <w:sz w:val="28"/>
          <w:szCs w:val="28"/>
        </w:rPr>
        <w:t>Выявлены разночтения размера</w:t>
      </w:r>
      <w:r w:rsidRPr="007F77BC">
        <w:t xml:space="preserve"> </w:t>
      </w:r>
      <w:r w:rsidRPr="007F77BC">
        <w:rPr>
          <w:rFonts w:ascii="Times New Roman" w:eastAsiaTheme="minorHAnsi" w:hAnsi="Times New Roman"/>
          <w:sz w:val="28"/>
          <w:szCs w:val="28"/>
        </w:rPr>
        <w:t xml:space="preserve">ежемесячных выплат стимулирующего характера, указанные в выписках из протокола заседания комиссии по распределению выплат стимулирующего характера с показателями эффективности деятельности руководителя (февраль, апрель, май 2022 года) и сотрудников (Соколова Н.П., </w:t>
      </w:r>
      <w:proofErr w:type="spellStart"/>
      <w:r w:rsidRPr="007F77BC">
        <w:rPr>
          <w:rFonts w:ascii="Times New Roman" w:eastAsiaTheme="minorHAnsi" w:hAnsi="Times New Roman"/>
          <w:sz w:val="28"/>
          <w:szCs w:val="28"/>
        </w:rPr>
        <w:t>Дедюро</w:t>
      </w:r>
      <w:proofErr w:type="spellEnd"/>
      <w:r w:rsidRPr="007F77BC">
        <w:rPr>
          <w:rFonts w:ascii="Times New Roman" w:eastAsiaTheme="minorHAnsi" w:hAnsi="Times New Roman"/>
          <w:sz w:val="28"/>
          <w:szCs w:val="28"/>
        </w:rPr>
        <w:t xml:space="preserve"> Д.А.), а также в показателях эффективности деятельности руководителя за 2023 год и истекший период 2024 года не указан итоговый размер выплаты в процентах по наименованию показателей и за месяц,</w:t>
      </w:r>
      <w:r w:rsidRPr="007F77BC">
        <w:t xml:space="preserve"> </w:t>
      </w:r>
      <w:r w:rsidRPr="007F77BC">
        <w:rPr>
          <w:rFonts w:ascii="Times New Roman" w:eastAsiaTheme="minorHAnsi" w:hAnsi="Times New Roman"/>
          <w:sz w:val="28"/>
          <w:szCs w:val="28"/>
        </w:rPr>
        <w:t>не отражен размер выплат за интенсивность и высокие результаты работы по критериям у сотрудников за 2023 год, тем самым невозможно определить размер процента выплаты за эффективность деятельности, установленный в выписках из протокола заседания комиссии.</w:t>
      </w:r>
    </w:p>
    <w:p w14:paraId="3321423E" w14:textId="77777777" w:rsidR="00BD6C65" w:rsidRPr="007F77BC" w:rsidRDefault="00F27E40" w:rsidP="00BD6C65">
      <w:pPr>
        <w:pStyle w:val="a3"/>
        <w:numPr>
          <w:ilvl w:val="0"/>
          <w:numId w:val="5"/>
        </w:numPr>
        <w:tabs>
          <w:tab w:val="left" w:pos="0"/>
        </w:tabs>
        <w:autoSpaceDE w:val="0"/>
        <w:autoSpaceDN w:val="0"/>
        <w:adjustRightInd w:val="0"/>
        <w:spacing w:after="0" w:line="240" w:lineRule="auto"/>
        <w:ind w:left="0" w:firstLine="709"/>
        <w:contextualSpacing/>
        <w:jc w:val="both"/>
        <w:rPr>
          <w:rFonts w:ascii="Times New Roman" w:eastAsiaTheme="minorHAnsi" w:hAnsi="Times New Roman"/>
          <w:sz w:val="28"/>
          <w:szCs w:val="28"/>
        </w:rPr>
      </w:pPr>
      <w:r w:rsidRPr="007F77BC">
        <w:rPr>
          <w:rFonts w:ascii="Times New Roman" w:eastAsiaTheme="minorHAnsi" w:hAnsi="Times New Roman"/>
          <w:sz w:val="28"/>
          <w:szCs w:val="28"/>
        </w:rPr>
        <w:t xml:space="preserve">Выявлена не доначисленная заработная плата работникам Учреждения в общей сумме 15 648,10 рублей: Новохатская Н.Г.- 7 804,08 рублей, </w:t>
      </w:r>
      <w:proofErr w:type="spellStart"/>
      <w:r w:rsidRPr="007F77BC">
        <w:rPr>
          <w:rFonts w:ascii="Times New Roman" w:eastAsiaTheme="minorHAnsi" w:hAnsi="Times New Roman"/>
          <w:sz w:val="28"/>
          <w:szCs w:val="28"/>
        </w:rPr>
        <w:t>Дорогина</w:t>
      </w:r>
      <w:proofErr w:type="spellEnd"/>
      <w:r w:rsidRPr="007F77BC">
        <w:rPr>
          <w:rFonts w:ascii="Times New Roman" w:eastAsiaTheme="minorHAnsi" w:hAnsi="Times New Roman"/>
          <w:sz w:val="28"/>
          <w:szCs w:val="28"/>
        </w:rPr>
        <w:t xml:space="preserve"> Л.И. – 587,20 рублей, Соколова Н.П. - 2 456,82 рублей, Матвеева Е.С. – 4 800,00 рублей.</w:t>
      </w:r>
    </w:p>
    <w:p w14:paraId="508235DB" w14:textId="77777777" w:rsidR="00BD6C65" w:rsidRPr="007F77BC" w:rsidRDefault="00F27E40" w:rsidP="00BD6C65">
      <w:pPr>
        <w:pStyle w:val="a3"/>
        <w:numPr>
          <w:ilvl w:val="0"/>
          <w:numId w:val="5"/>
        </w:numPr>
        <w:tabs>
          <w:tab w:val="left" w:pos="0"/>
        </w:tabs>
        <w:autoSpaceDE w:val="0"/>
        <w:autoSpaceDN w:val="0"/>
        <w:adjustRightInd w:val="0"/>
        <w:spacing w:after="0" w:line="240" w:lineRule="auto"/>
        <w:ind w:left="0" w:firstLine="709"/>
        <w:contextualSpacing/>
        <w:jc w:val="both"/>
        <w:rPr>
          <w:rFonts w:ascii="Times New Roman" w:eastAsiaTheme="minorHAnsi" w:hAnsi="Times New Roman"/>
          <w:sz w:val="28"/>
          <w:szCs w:val="28"/>
        </w:rPr>
      </w:pPr>
      <w:r w:rsidRPr="007F77BC">
        <w:rPr>
          <w:rFonts w:ascii="Times New Roman" w:eastAsiaTheme="minorHAnsi" w:hAnsi="Times New Roman"/>
          <w:sz w:val="28"/>
          <w:szCs w:val="28"/>
        </w:rPr>
        <w:t xml:space="preserve">Выявлена излишне начисленная и выплаченная заработная плата работникам Учреждения в общей сумме 1 325,42 рублей: Матвеева Е.С. – 617,30 рублей, </w:t>
      </w:r>
      <w:proofErr w:type="spellStart"/>
      <w:r w:rsidRPr="007F77BC">
        <w:rPr>
          <w:rFonts w:ascii="Times New Roman" w:eastAsiaTheme="minorHAnsi" w:hAnsi="Times New Roman"/>
          <w:sz w:val="28"/>
          <w:szCs w:val="28"/>
        </w:rPr>
        <w:t>Кочетова</w:t>
      </w:r>
      <w:proofErr w:type="spellEnd"/>
      <w:r w:rsidRPr="007F77BC">
        <w:rPr>
          <w:rFonts w:ascii="Times New Roman" w:eastAsiaTheme="minorHAnsi" w:hAnsi="Times New Roman"/>
          <w:sz w:val="28"/>
          <w:szCs w:val="28"/>
        </w:rPr>
        <w:t xml:space="preserve"> Э.Д. – 708,12 рублей.</w:t>
      </w:r>
    </w:p>
    <w:p w14:paraId="75D30383" w14:textId="77777777" w:rsidR="00BD6C65" w:rsidRPr="007F77BC" w:rsidRDefault="00BD6C65" w:rsidP="003C79B4">
      <w:pPr>
        <w:pStyle w:val="a3"/>
        <w:numPr>
          <w:ilvl w:val="0"/>
          <w:numId w:val="5"/>
        </w:numPr>
        <w:tabs>
          <w:tab w:val="left" w:pos="0"/>
        </w:tabs>
        <w:autoSpaceDE w:val="0"/>
        <w:autoSpaceDN w:val="0"/>
        <w:adjustRightInd w:val="0"/>
        <w:spacing w:after="0" w:line="240" w:lineRule="auto"/>
        <w:ind w:left="0" w:firstLine="709"/>
        <w:contextualSpacing/>
        <w:jc w:val="both"/>
        <w:rPr>
          <w:rFonts w:ascii="Times New Roman" w:eastAsiaTheme="minorHAnsi" w:hAnsi="Times New Roman"/>
          <w:sz w:val="28"/>
          <w:szCs w:val="28"/>
        </w:rPr>
      </w:pPr>
      <w:r w:rsidRPr="007F77BC">
        <w:rPr>
          <w:rFonts w:ascii="Times New Roman" w:eastAsiaTheme="minorHAnsi" w:hAnsi="Times New Roman"/>
          <w:sz w:val="28"/>
          <w:szCs w:val="28"/>
        </w:rPr>
        <w:t>П</w:t>
      </w:r>
      <w:r w:rsidR="00F27E40" w:rsidRPr="007F77BC">
        <w:rPr>
          <w:rFonts w:ascii="Times New Roman" w:eastAsiaTheme="minorHAnsi" w:hAnsi="Times New Roman"/>
          <w:sz w:val="28"/>
          <w:szCs w:val="28"/>
        </w:rPr>
        <w:t xml:space="preserve">ервичные учетные документы (табель учета рабочего времени, расчетная ведомость, приказы о приеме на работу, о прекращении трудового договора, о предоставлении отпуска работнику, о направлении работника в командировку) применяются по унифицированным формам, не закрепленным </w:t>
      </w:r>
      <w:r w:rsidR="00F27E40" w:rsidRPr="007F77BC">
        <w:rPr>
          <w:rFonts w:ascii="Times New Roman" w:eastAsiaTheme="minorHAnsi" w:hAnsi="Times New Roman"/>
          <w:sz w:val="28"/>
          <w:szCs w:val="28"/>
        </w:rPr>
        <w:lastRenderedPageBreak/>
        <w:t>в Учетной политике Учреждения, а также утратившим свою силу (штатное расписание).</w:t>
      </w:r>
    </w:p>
    <w:p w14:paraId="1347992A" w14:textId="756D1BDE" w:rsidR="000D76BD" w:rsidRPr="007F77BC" w:rsidRDefault="000D76BD" w:rsidP="003C79B4">
      <w:pPr>
        <w:pStyle w:val="a3"/>
        <w:numPr>
          <w:ilvl w:val="0"/>
          <w:numId w:val="5"/>
        </w:numPr>
        <w:tabs>
          <w:tab w:val="left" w:pos="0"/>
        </w:tabs>
        <w:autoSpaceDE w:val="0"/>
        <w:autoSpaceDN w:val="0"/>
        <w:adjustRightInd w:val="0"/>
        <w:spacing w:after="0" w:line="240" w:lineRule="auto"/>
        <w:ind w:left="0" w:firstLine="709"/>
        <w:contextualSpacing/>
        <w:jc w:val="both"/>
        <w:rPr>
          <w:rFonts w:ascii="Times New Roman" w:eastAsiaTheme="minorHAnsi" w:hAnsi="Times New Roman"/>
          <w:sz w:val="28"/>
          <w:szCs w:val="28"/>
        </w:rPr>
      </w:pPr>
      <w:r w:rsidRPr="007F77BC">
        <w:rPr>
          <w:rFonts w:ascii="Times New Roman" w:hAnsi="Times New Roman"/>
          <w:sz w:val="28"/>
          <w:szCs w:val="28"/>
        </w:rPr>
        <w:t>В нарушение п.1 ст.78.1 Бюджетного кодекса РФ установлено:</w:t>
      </w:r>
    </w:p>
    <w:p w14:paraId="3CCB9DED" w14:textId="77777777" w:rsidR="000D76BD" w:rsidRPr="007F77BC" w:rsidRDefault="000D76BD" w:rsidP="000D76BD">
      <w:pPr>
        <w:pStyle w:val="a3"/>
        <w:numPr>
          <w:ilvl w:val="0"/>
          <w:numId w:val="10"/>
        </w:numPr>
        <w:autoSpaceDE w:val="0"/>
        <w:autoSpaceDN w:val="0"/>
        <w:adjustRightInd w:val="0"/>
        <w:spacing w:after="0" w:line="240" w:lineRule="auto"/>
        <w:ind w:left="0" w:firstLine="709"/>
        <w:contextualSpacing/>
        <w:jc w:val="both"/>
        <w:rPr>
          <w:rFonts w:ascii="Times New Roman" w:hAnsi="Times New Roman"/>
          <w:sz w:val="28"/>
          <w:szCs w:val="28"/>
        </w:rPr>
      </w:pPr>
      <w:r w:rsidRPr="007F77BC">
        <w:rPr>
          <w:rFonts w:ascii="Times New Roman" w:hAnsi="Times New Roman"/>
          <w:sz w:val="28"/>
          <w:szCs w:val="28"/>
        </w:rPr>
        <w:t>предоставление администрацией Среднинского МО субсидии на иные цели в</w:t>
      </w:r>
      <w:r w:rsidRPr="007F77BC">
        <w:rPr>
          <w:rFonts w:ascii="Times New Roman" w:hAnsi="Times New Roman"/>
          <w:b/>
          <w:bCs/>
          <w:sz w:val="28"/>
          <w:szCs w:val="28"/>
        </w:rPr>
        <w:t xml:space="preserve"> </w:t>
      </w:r>
      <w:r w:rsidRPr="007F77BC">
        <w:rPr>
          <w:rFonts w:ascii="Times New Roman" w:hAnsi="Times New Roman"/>
          <w:sz w:val="28"/>
          <w:szCs w:val="28"/>
        </w:rPr>
        <w:t>2023 году в отсутствие Порядка определения объема и условия предоставления субсидий на иные цели муниципальным бюджетным учреждениям;</w:t>
      </w:r>
    </w:p>
    <w:p w14:paraId="6A765361" w14:textId="77777777" w:rsidR="000D76BD" w:rsidRPr="007F77BC" w:rsidRDefault="000D76BD" w:rsidP="000D76BD">
      <w:pPr>
        <w:pStyle w:val="a3"/>
        <w:numPr>
          <w:ilvl w:val="0"/>
          <w:numId w:val="10"/>
        </w:numPr>
        <w:autoSpaceDE w:val="0"/>
        <w:autoSpaceDN w:val="0"/>
        <w:adjustRightInd w:val="0"/>
        <w:spacing w:after="0" w:line="240" w:lineRule="auto"/>
        <w:ind w:left="0" w:firstLine="709"/>
        <w:contextualSpacing/>
        <w:jc w:val="both"/>
        <w:rPr>
          <w:rFonts w:ascii="Times New Roman" w:hAnsi="Times New Roman"/>
          <w:sz w:val="28"/>
          <w:szCs w:val="28"/>
        </w:rPr>
      </w:pPr>
      <w:r w:rsidRPr="007F77BC">
        <w:rPr>
          <w:rFonts w:ascii="Times New Roman" w:hAnsi="Times New Roman"/>
          <w:sz w:val="28"/>
          <w:szCs w:val="28"/>
        </w:rPr>
        <w:t xml:space="preserve">в Порядке определения объема и условия предоставления субсидий муниципальным бюджетным и автономным учреждениям Среднинского МО на иные цели утвержденном 02.05.2024г. №39 (далее - Порядок на иные цели №39) отражены цели предоставления субсидии, не соответствующие целям, отраженным в соглашениях о предоставлении субсидии; </w:t>
      </w:r>
    </w:p>
    <w:p w14:paraId="1A180220" w14:textId="47C3818E" w:rsidR="007F77BC" w:rsidRPr="007F77BC" w:rsidRDefault="000D76BD" w:rsidP="007F77BC">
      <w:pPr>
        <w:pStyle w:val="a3"/>
        <w:numPr>
          <w:ilvl w:val="0"/>
          <w:numId w:val="10"/>
        </w:numPr>
        <w:autoSpaceDE w:val="0"/>
        <w:autoSpaceDN w:val="0"/>
        <w:adjustRightInd w:val="0"/>
        <w:spacing w:after="0" w:line="240" w:lineRule="auto"/>
        <w:ind w:left="0" w:firstLine="709"/>
        <w:contextualSpacing/>
        <w:jc w:val="both"/>
        <w:rPr>
          <w:rFonts w:ascii="Times New Roman" w:hAnsi="Times New Roman"/>
          <w:sz w:val="28"/>
          <w:szCs w:val="28"/>
        </w:rPr>
      </w:pPr>
      <w:r w:rsidRPr="007F77BC">
        <w:rPr>
          <w:rFonts w:ascii="Times New Roman" w:hAnsi="Times New Roman"/>
          <w:sz w:val="28"/>
          <w:szCs w:val="28"/>
        </w:rPr>
        <w:t xml:space="preserve">в Порядке на иные цели № 39 </w:t>
      </w:r>
      <w:r w:rsidRPr="007F77BC">
        <w:rPr>
          <w:rFonts w:ascii="Times New Roman" w:eastAsiaTheme="minorHAnsi" w:hAnsi="Times New Roman"/>
          <w:sz w:val="28"/>
          <w:szCs w:val="28"/>
        </w:rPr>
        <w:t>отсутствует указанная в соглашении цель «Оказание услуг по проведению строительно-технической экспертизы по капитальному ремонту здания ГДО»</w:t>
      </w:r>
      <w:r w:rsidR="007F77BC" w:rsidRPr="007F77BC">
        <w:rPr>
          <w:rFonts w:ascii="Times New Roman" w:eastAsiaTheme="minorHAnsi" w:hAnsi="Times New Roman"/>
          <w:sz w:val="28"/>
          <w:szCs w:val="28"/>
        </w:rPr>
        <w:t>.</w:t>
      </w:r>
    </w:p>
    <w:p w14:paraId="3F6C2508" w14:textId="77777777" w:rsidR="007F77BC" w:rsidRPr="007F77BC" w:rsidRDefault="003C79B4" w:rsidP="007F77BC">
      <w:pPr>
        <w:pStyle w:val="a3"/>
        <w:numPr>
          <w:ilvl w:val="0"/>
          <w:numId w:val="5"/>
        </w:numPr>
        <w:tabs>
          <w:tab w:val="left" w:pos="0"/>
        </w:tabs>
        <w:autoSpaceDE w:val="0"/>
        <w:autoSpaceDN w:val="0"/>
        <w:adjustRightInd w:val="0"/>
        <w:spacing w:after="0" w:line="240" w:lineRule="auto"/>
        <w:ind w:left="0" w:firstLine="709"/>
        <w:contextualSpacing/>
        <w:jc w:val="both"/>
        <w:rPr>
          <w:rFonts w:ascii="Times New Roman" w:hAnsi="Times New Roman"/>
          <w:bCs/>
          <w:sz w:val="28"/>
          <w:szCs w:val="28"/>
        </w:rPr>
      </w:pPr>
      <w:r w:rsidRPr="007F77BC">
        <w:rPr>
          <w:rFonts w:ascii="Times New Roman" w:hAnsi="Times New Roman"/>
          <w:sz w:val="28"/>
          <w:szCs w:val="28"/>
        </w:rPr>
        <w:t xml:space="preserve">В нарушение ст.34 Бюджетного кодекса РФ установлено </w:t>
      </w:r>
      <w:r w:rsidR="007F77BC" w:rsidRPr="007F77BC">
        <w:rPr>
          <w:rFonts w:ascii="Times New Roman" w:hAnsi="Times New Roman"/>
          <w:sz w:val="28"/>
          <w:szCs w:val="28"/>
        </w:rPr>
        <w:t xml:space="preserve">неэффективное использование бюджетных средств </w:t>
      </w:r>
      <w:r w:rsidR="007F77BC" w:rsidRPr="007F77BC">
        <w:rPr>
          <w:rFonts w:ascii="Times New Roman" w:hAnsi="Times New Roman"/>
          <w:bCs/>
          <w:sz w:val="28"/>
          <w:szCs w:val="28"/>
        </w:rPr>
        <w:t xml:space="preserve">в размере 29 635,00 руб. в части </w:t>
      </w:r>
      <w:r w:rsidRPr="007F77BC">
        <w:rPr>
          <w:rFonts w:ascii="Times New Roman" w:hAnsi="Times New Roman"/>
          <w:bCs/>
          <w:sz w:val="28"/>
          <w:szCs w:val="28"/>
        </w:rPr>
        <w:t>занижени</w:t>
      </w:r>
      <w:r w:rsidR="007F77BC" w:rsidRPr="007F77BC">
        <w:rPr>
          <w:rFonts w:ascii="Times New Roman" w:hAnsi="Times New Roman"/>
          <w:bCs/>
          <w:sz w:val="28"/>
          <w:szCs w:val="28"/>
        </w:rPr>
        <w:t>я</w:t>
      </w:r>
      <w:r w:rsidRPr="007F77BC">
        <w:rPr>
          <w:rFonts w:ascii="Times New Roman" w:hAnsi="Times New Roman"/>
          <w:bCs/>
          <w:sz w:val="28"/>
          <w:szCs w:val="28"/>
        </w:rPr>
        <w:t xml:space="preserve"> первично планируемого количества новогодних подарков на 50 шт.</w:t>
      </w:r>
    </w:p>
    <w:p w14:paraId="0EC48163" w14:textId="474BBBB0" w:rsidR="003C79B4" w:rsidRPr="007F77BC" w:rsidRDefault="003C79B4" w:rsidP="007F77BC">
      <w:pPr>
        <w:pStyle w:val="a3"/>
        <w:numPr>
          <w:ilvl w:val="0"/>
          <w:numId w:val="5"/>
        </w:numPr>
        <w:tabs>
          <w:tab w:val="left" w:pos="0"/>
        </w:tabs>
        <w:autoSpaceDE w:val="0"/>
        <w:autoSpaceDN w:val="0"/>
        <w:adjustRightInd w:val="0"/>
        <w:spacing w:after="0" w:line="240" w:lineRule="auto"/>
        <w:ind w:left="0" w:firstLine="709"/>
        <w:contextualSpacing/>
        <w:jc w:val="both"/>
        <w:rPr>
          <w:rFonts w:ascii="Times New Roman" w:hAnsi="Times New Roman"/>
          <w:bCs/>
          <w:sz w:val="28"/>
          <w:szCs w:val="28"/>
        </w:rPr>
      </w:pPr>
      <w:r w:rsidRPr="007F77BC">
        <w:rPr>
          <w:rFonts w:ascii="Times New Roman" w:hAnsi="Times New Roman"/>
          <w:sz w:val="28"/>
          <w:szCs w:val="28"/>
        </w:rPr>
        <w:t xml:space="preserve">В нарушение ст.306.4 Бюджетного кодекса РФ установлено нецелевое расходование бюджетных средств </w:t>
      </w:r>
      <w:r w:rsidRPr="007F77BC">
        <w:rPr>
          <w:rFonts w:ascii="Times New Roman" w:hAnsi="Times New Roman"/>
          <w:sz w:val="28"/>
          <w:szCs w:val="28"/>
          <w:shd w:val="clear" w:color="auto" w:fill="FFFFFF"/>
        </w:rPr>
        <w:t>субсидии на выполнение муниципального задания</w:t>
      </w:r>
      <w:r w:rsidRPr="007F77BC">
        <w:rPr>
          <w:rFonts w:ascii="Times New Roman" w:hAnsi="Times New Roman"/>
          <w:sz w:val="28"/>
          <w:szCs w:val="28"/>
        </w:rPr>
        <w:t xml:space="preserve"> в общей сумме 3 306 574,00 руб.</w:t>
      </w:r>
    </w:p>
    <w:p w14:paraId="661099D9" w14:textId="7FFB914F" w:rsidR="000D76BD" w:rsidRPr="007F77BC" w:rsidRDefault="000D76BD" w:rsidP="000D76BD">
      <w:pPr>
        <w:pStyle w:val="a3"/>
        <w:numPr>
          <w:ilvl w:val="0"/>
          <w:numId w:val="5"/>
        </w:numPr>
        <w:tabs>
          <w:tab w:val="left" w:pos="0"/>
        </w:tabs>
        <w:autoSpaceDE w:val="0"/>
        <w:autoSpaceDN w:val="0"/>
        <w:adjustRightInd w:val="0"/>
        <w:spacing w:after="0" w:line="240" w:lineRule="auto"/>
        <w:ind w:left="0" w:firstLine="709"/>
        <w:contextualSpacing/>
        <w:jc w:val="both"/>
        <w:rPr>
          <w:rFonts w:ascii="Times New Roman" w:eastAsiaTheme="minorHAnsi" w:hAnsi="Times New Roman"/>
          <w:sz w:val="28"/>
          <w:szCs w:val="28"/>
        </w:rPr>
      </w:pPr>
      <w:r w:rsidRPr="007F77BC">
        <w:rPr>
          <w:rFonts w:ascii="Times New Roman" w:hAnsi="Times New Roman"/>
          <w:sz w:val="28"/>
          <w:szCs w:val="28"/>
        </w:rPr>
        <w:t>В нарушение ч.2 ст.8, ст.9 , ст.16, п.1 ст.23, п.2 ст.34 Федерального закона от 05.04.2013г. №44-ФЗ «О контрактной системе в сфере закупок товаров, работ, услуг для обеспечения государственных и муниципальных нужд» (далее – Закон №44-ФЗ) при осуществлении муниципальных закупок установлено:</w:t>
      </w:r>
    </w:p>
    <w:p w14:paraId="25EAF95E" w14:textId="77777777" w:rsidR="000D76BD" w:rsidRPr="007F77BC" w:rsidRDefault="000D76BD" w:rsidP="000D76BD">
      <w:pPr>
        <w:pStyle w:val="a3"/>
        <w:numPr>
          <w:ilvl w:val="0"/>
          <w:numId w:val="8"/>
        </w:numPr>
        <w:spacing w:after="0" w:line="240" w:lineRule="auto"/>
        <w:ind w:left="0" w:firstLine="709"/>
        <w:jc w:val="both"/>
        <w:rPr>
          <w:rFonts w:ascii="Times New Roman" w:hAnsi="Times New Roman"/>
          <w:sz w:val="28"/>
          <w:szCs w:val="28"/>
        </w:rPr>
      </w:pPr>
      <w:bookmarkStart w:id="13" w:name="_Hlk180155391"/>
      <w:r w:rsidRPr="007F77BC">
        <w:rPr>
          <w:rFonts w:ascii="Times New Roman" w:hAnsi="Times New Roman"/>
          <w:sz w:val="28"/>
          <w:szCs w:val="28"/>
          <w:shd w:val="clear" w:color="auto" w:fill="FFFFFF"/>
        </w:rPr>
        <w:t xml:space="preserve">отсутствие документа о переподготовке в сфере закупок члена комиссии библиотекаря (Соколова Н.П.) </w:t>
      </w:r>
    </w:p>
    <w:bookmarkEnd w:id="13"/>
    <w:p w14:paraId="426D5554" w14:textId="3AEF2307" w:rsidR="000D76BD" w:rsidRPr="007F77BC" w:rsidRDefault="000D76BD" w:rsidP="000D76BD">
      <w:pPr>
        <w:pStyle w:val="a3"/>
        <w:numPr>
          <w:ilvl w:val="0"/>
          <w:numId w:val="6"/>
        </w:numPr>
        <w:autoSpaceDE w:val="0"/>
        <w:autoSpaceDN w:val="0"/>
        <w:adjustRightInd w:val="0"/>
        <w:spacing w:after="0" w:line="240" w:lineRule="auto"/>
        <w:ind w:left="0" w:firstLine="709"/>
        <w:contextualSpacing/>
        <w:jc w:val="both"/>
        <w:rPr>
          <w:rFonts w:ascii="Times New Roman" w:hAnsi="Times New Roman"/>
          <w:sz w:val="28"/>
          <w:szCs w:val="28"/>
        </w:rPr>
      </w:pPr>
      <w:r w:rsidRPr="007F77BC">
        <w:rPr>
          <w:rFonts w:ascii="Times New Roman" w:hAnsi="Times New Roman"/>
          <w:sz w:val="28"/>
          <w:szCs w:val="28"/>
        </w:rPr>
        <w:t>нарушение срока утверждения и выставления в единой информационной системе планов-графиков закупок на 2022</w:t>
      </w:r>
      <w:r w:rsidR="00FE1BA3" w:rsidRPr="007F77BC">
        <w:rPr>
          <w:rFonts w:ascii="Times New Roman" w:hAnsi="Times New Roman"/>
          <w:sz w:val="28"/>
          <w:szCs w:val="28"/>
        </w:rPr>
        <w:t xml:space="preserve"> год</w:t>
      </w:r>
      <w:r w:rsidRPr="007F77BC">
        <w:rPr>
          <w:rFonts w:ascii="Times New Roman" w:hAnsi="Times New Roman"/>
          <w:sz w:val="28"/>
          <w:szCs w:val="28"/>
        </w:rPr>
        <w:t>, 2023 год;</w:t>
      </w:r>
    </w:p>
    <w:p w14:paraId="776F4A9C" w14:textId="77777777" w:rsidR="000D76BD" w:rsidRPr="007F77BC" w:rsidRDefault="000D76BD" w:rsidP="000D76BD">
      <w:pPr>
        <w:pStyle w:val="a3"/>
        <w:numPr>
          <w:ilvl w:val="0"/>
          <w:numId w:val="6"/>
        </w:numPr>
        <w:autoSpaceDE w:val="0"/>
        <w:autoSpaceDN w:val="0"/>
        <w:adjustRightInd w:val="0"/>
        <w:spacing w:after="0" w:line="240" w:lineRule="auto"/>
        <w:ind w:left="0" w:firstLine="709"/>
        <w:contextualSpacing/>
        <w:jc w:val="both"/>
        <w:rPr>
          <w:rFonts w:ascii="Times New Roman" w:hAnsi="Times New Roman"/>
          <w:sz w:val="28"/>
          <w:szCs w:val="28"/>
        </w:rPr>
      </w:pPr>
      <w:r w:rsidRPr="007F77BC">
        <w:rPr>
          <w:rFonts w:ascii="Times New Roman" w:hAnsi="Times New Roman"/>
          <w:sz w:val="28"/>
          <w:szCs w:val="28"/>
        </w:rPr>
        <w:t>в планах-графиках закупок Учреждения на 2022, 2023, 2024 годы отсутствуют объемы финансового обеспечения на плановый период;</w:t>
      </w:r>
    </w:p>
    <w:p w14:paraId="038E2D60" w14:textId="77777777" w:rsidR="000D76BD" w:rsidRPr="007F77BC" w:rsidRDefault="000D76BD" w:rsidP="000D76BD">
      <w:pPr>
        <w:pStyle w:val="a3"/>
        <w:numPr>
          <w:ilvl w:val="0"/>
          <w:numId w:val="6"/>
        </w:numPr>
        <w:autoSpaceDE w:val="0"/>
        <w:autoSpaceDN w:val="0"/>
        <w:adjustRightInd w:val="0"/>
        <w:spacing w:after="0" w:line="240" w:lineRule="auto"/>
        <w:ind w:left="0" w:firstLine="709"/>
        <w:contextualSpacing/>
        <w:jc w:val="both"/>
        <w:rPr>
          <w:rFonts w:ascii="Times New Roman" w:hAnsi="Times New Roman"/>
          <w:sz w:val="28"/>
          <w:szCs w:val="28"/>
        </w:rPr>
      </w:pPr>
      <w:r w:rsidRPr="007F77BC">
        <w:rPr>
          <w:rFonts w:ascii="Times New Roman" w:hAnsi="Times New Roman"/>
          <w:bCs/>
          <w:sz w:val="28"/>
          <w:szCs w:val="28"/>
        </w:rPr>
        <w:t xml:space="preserve">заключение контракта </w:t>
      </w:r>
      <w:r w:rsidRPr="007F77BC">
        <w:rPr>
          <w:rFonts w:ascii="Times New Roman" w:hAnsi="Times New Roman"/>
          <w:sz w:val="28"/>
          <w:szCs w:val="28"/>
          <w:shd w:val="clear" w:color="auto" w:fill="FFFFFF"/>
        </w:rPr>
        <w:t>в размере 620 000,00 руб. без проведения конкурентных процедур закупок;</w:t>
      </w:r>
    </w:p>
    <w:p w14:paraId="006F622B" w14:textId="071F8D21" w:rsidR="000D76BD" w:rsidRPr="007F77BC" w:rsidRDefault="000D76BD" w:rsidP="000D76BD">
      <w:pPr>
        <w:pStyle w:val="a3"/>
        <w:numPr>
          <w:ilvl w:val="0"/>
          <w:numId w:val="6"/>
        </w:numPr>
        <w:autoSpaceDE w:val="0"/>
        <w:autoSpaceDN w:val="0"/>
        <w:adjustRightInd w:val="0"/>
        <w:spacing w:after="0" w:line="240" w:lineRule="auto"/>
        <w:ind w:left="0" w:firstLine="709"/>
        <w:contextualSpacing/>
        <w:jc w:val="both"/>
        <w:rPr>
          <w:rFonts w:ascii="Times New Roman" w:hAnsi="Times New Roman"/>
          <w:sz w:val="28"/>
          <w:szCs w:val="28"/>
        </w:rPr>
      </w:pPr>
      <w:r w:rsidRPr="007F77BC">
        <w:rPr>
          <w:rFonts w:ascii="Times New Roman" w:hAnsi="Times New Roman"/>
          <w:bCs/>
          <w:sz w:val="28"/>
          <w:szCs w:val="28"/>
        </w:rPr>
        <w:t>заключение</w:t>
      </w:r>
      <w:r w:rsidRPr="007F77BC">
        <w:rPr>
          <w:rFonts w:ascii="Times New Roman" w:hAnsi="Times New Roman"/>
          <w:sz w:val="28"/>
          <w:szCs w:val="28"/>
          <w:shd w:val="clear" w:color="auto" w:fill="FFFFFF"/>
        </w:rPr>
        <w:t xml:space="preserve"> контрактов (договоров) по п.4 ст.93 </w:t>
      </w:r>
      <w:r w:rsidRPr="007F77BC">
        <w:rPr>
          <w:rFonts w:ascii="Times New Roman" w:hAnsi="Times New Roman"/>
          <w:sz w:val="28"/>
          <w:szCs w:val="28"/>
        </w:rPr>
        <w:t>Закона №44-</w:t>
      </w:r>
      <w:r w:rsidR="006D6DDB" w:rsidRPr="007F77BC">
        <w:rPr>
          <w:rFonts w:ascii="Times New Roman" w:hAnsi="Times New Roman"/>
          <w:sz w:val="28"/>
          <w:szCs w:val="28"/>
        </w:rPr>
        <w:t>ФЗ,</w:t>
      </w:r>
      <w:r w:rsidRPr="007F77BC">
        <w:rPr>
          <w:rFonts w:ascii="Times New Roman" w:hAnsi="Times New Roman"/>
          <w:sz w:val="28"/>
          <w:szCs w:val="28"/>
        </w:rPr>
        <w:t xml:space="preserve"> не предусмотренных план</w:t>
      </w:r>
      <w:r w:rsidR="00FE1BA3" w:rsidRPr="007F77BC">
        <w:rPr>
          <w:rFonts w:ascii="Times New Roman" w:hAnsi="Times New Roman"/>
          <w:sz w:val="28"/>
          <w:szCs w:val="28"/>
        </w:rPr>
        <w:t>о</w:t>
      </w:r>
      <w:r w:rsidRPr="007F77BC">
        <w:rPr>
          <w:rFonts w:ascii="Times New Roman" w:hAnsi="Times New Roman"/>
          <w:sz w:val="28"/>
          <w:szCs w:val="28"/>
        </w:rPr>
        <w:t xml:space="preserve">м </w:t>
      </w:r>
      <w:r w:rsidR="006D6DDB" w:rsidRPr="007F77BC">
        <w:rPr>
          <w:rFonts w:ascii="Times New Roman" w:hAnsi="Times New Roman"/>
          <w:sz w:val="28"/>
          <w:szCs w:val="28"/>
        </w:rPr>
        <w:t>–</w:t>
      </w:r>
      <w:r w:rsidRPr="007F77BC">
        <w:rPr>
          <w:rFonts w:ascii="Times New Roman" w:hAnsi="Times New Roman"/>
          <w:sz w:val="28"/>
          <w:szCs w:val="28"/>
        </w:rPr>
        <w:t xml:space="preserve"> график</w:t>
      </w:r>
      <w:r w:rsidR="00FE1BA3" w:rsidRPr="007F77BC">
        <w:rPr>
          <w:rFonts w:ascii="Times New Roman" w:hAnsi="Times New Roman"/>
          <w:sz w:val="28"/>
          <w:szCs w:val="28"/>
        </w:rPr>
        <w:t>о</w:t>
      </w:r>
      <w:r w:rsidRPr="007F77BC">
        <w:rPr>
          <w:rFonts w:ascii="Times New Roman" w:hAnsi="Times New Roman"/>
          <w:sz w:val="28"/>
          <w:szCs w:val="28"/>
        </w:rPr>
        <w:t>м</w:t>
      </w:r>
      <w:r w:rsidR="006D6DDB" w:rsidRPr="007F77BC">
        <w:rPr>
          <w:rFonts w:ascii="Times New Roman" w:hAnsi="Times New Roman"/>
          <w:sz w:val="28"/>
          <w:szCs w:val="28"/>
        </w:rPr>
        <w:t xml:space="preserve"> </w:t>
      </w:r>
      <w:r w:rsidRPr="007F77BC">
        <w:rPr>
          <w:rFonts w:ascii="Times New Roman" w:hAnsi="Times New Roman"/>
          <w:sz w:val="28"/>
          <w:szCs w:val="28"/>
        </w:rPr>
        <w:t>закупок Учреждения на 2022, 2023, 2024 годы;</w:t>
      </w:r>
    </w:p>
    <w:p w14:paraId="4C15B821" w14:textId="1A22209A" w:rsidR="000D76BD" w:rsidRPr="007F77BC" w:rsidRDefault="000D76BD" w:rsidP="000D76BD">
      <w:pPr>
        <w:pStyle w:val="a3"/>
        <w:numPr>
          <w:ilvl w:val="0"/>
          <w:numId w:val="6"/>
        </w:numPr>
        <w:autoSpaceDE w:val="0"/>
        <w:autoSpaceDN w:val="0"/>
        <w:adjustRightInd w:val="0"/>
        <w:spacing w:after="0" w:line="240" w:lineRule="auto"/>
        <w:ind w:left="0" w:firstLine="709"/>
        <w:contextualSpacing/>
        <w:jc w:val="both"/>
        <w:rPr>
          <w:rFonts w:ascii="Times New Roman" w:hAnsi="Times New Roman"/>
          <w:bCs/>
          <w:sz w:val="28"/>
          <w:szCs w:val="28"/>
        </w:rPr>
      </w:pPr>
      <w:r w:rsidRPr="007F77BC">
        <w:rPr>
          <w:rFonts w:ascii="Times New Roman" w:hAnsi="Times New Roman"/>
          <w:sz w:val="28"/>
          <w:szCs w:val="28"/>
        </w:rPr>
        <w:t>нарушение обязательных условий контракта</w:t>
      </w:r>
      <w:r w:rsidRPr="007F77BC">
        <w:rPr>
          <w:rFonts w:ascii="Times New Roman" w:hAnsi="Times New Roman"/>
          <w:bCs/>
          <w:sz w:val="28"/>
          <w:szCs w:val="28"/>
        </w:rPr>
        <w:t xml:space="preserve"> (</w:t>
      </w:r>
      <w:r w:rsidRPr="007F77BC">
        <w:rPr>
          <w:rFonts w:ascii="Times New Roman" w:hAnsi="Times New Roman"/>
          <w:color w:val="000000"/>
          <w:sz w:val="28"/>
          <w:szCs w:val="28"/>
          <w:shd w:val="clear" w:color="auto" w:fill="FFFFFF"/>
        </w:rPr>
        <w:t>в договорах не содержится чёткое определение предмета договора или предмет договора указан некорректно, в спецификации невозможно идентифицировать наименование закупаемого товара, определить его количество и стоимость за единицу</w:t>
      </w:r>
      <w:r w:rsidRPr="007F77BC">
        <w:rPr>
          <w:rFonts w:ascii="Times New Roman" w:hAnsi="Times New Roman"/>
          <w:sz w:val="28"/>
          <w:szCs w:val="28"/>
        </w:rPr>
        <w:t xml:space="preserve"> товара (услуги)</w:t>
      </w:r>
      <w:r w:rsidRPr="007F77BC">
        <w:rPr>
          <w:rFonts w:ascii="Times New Roman" w:hAnsi="Times New Roman"/>
          <w:bCs/>
          <w:sz w:val="28"/>
          <w:szCs w:val="28"/>
        </w:rPr>
        <w:t>;</w:t>
      </w:r>
    </w:p>
    <w:p w14:paraId="78459FC7" w14:textId="77777777" w:rsidR="000D76BD" w:rsidRPr="007F77BC" w:rsidRDefault="000D76BD" w:rsidP="000D76BD">
      <w:pPr>
        <w:pStyle w:val="a3"/>
        <w:numPr>
          <w:ilvl w:val="0"/>
          <w:numId w:val="6"/>
        </w:numPr>
        <w:autoSpaceDE w:val="0"/>
        <w:autoSpaceDN w:val="0"/>
        <w:adjustRightInd w:val="0"/>
        <w:spacing w:after="0" w:line="240" w:lineRule="auto"/>
        <w:ind w:left="0" w:firstLine="709"/>
        <w:contextualSpacing/>
        <w:jc w:val="both"/>
        <w:rPr>
          <w:rFonts w:ascii="Times New Roman" w:hAnsi="Times New Roman"/>
          <w:bCs/>
          <w:sz w:val="28"/>
          <w:szCs w:val="28"/>
        </w:rPr>
      </w:pPr>
      <w:r w:rsidRPr="007F77BC">
        <w:rPr>
          <w:rFonts w:ascii="Times New Roman" w:hAnsi="Times New Roman"/>
          <w:sz w:val="28"/>
          <w:szCs w:val="28"/>
          <w:shd w:val="clear" w:color="auto" w:fill="FFFFFF"/>
        </w:rPr>
        <w:lastRenderedPageBreak/>
        <w:t>отсутствие в преамбуле девяти договоров ссылки на пункт ст.93 Закона №44-ФЗ</w:t>
      </w:r>
      <w:r w:rsidRPr="007F77BC">
        <w:rPr>
          <w:rFonts w:ascii="Times New Roman" w:hAnsi="Times New Roman"/>
          <w:bCs/>
          <w:sz w:val="28"/>
          <w:szCs w:val="28"/>
        </w:rPr>
        <w:t>;</w:t>
      </w:r>
    </w:p>
    <w:p w14:paraId="01FCD47F" w14:textId="7C7C7C68" w:rsidR="004C2888" w:rsidRPr="007F77BC" w:rsidRDefault="00B078AC" w:rsidP="00CB5918">
      <w:pPr>
        <w:pStyle w:val="a3"/>
        <w:numPr>
          <w:ilvl w:val="0"/>
          <w:numId w:val="5"/>
        </w:numPr>
        <w:autoSpaceDE w:val="0"/>
        <w:autoSpaceDN w:val="0"/>
        <w:adjustRightInd w:val="0"/>
        <w:spacing w:after="0" w:line="240" w:lineRule="auto"/>
        <w:ind w:left="0" w:firstLine="709"/>
        <w:jc w:val="both"/>
        <w:rPr>
          <w:rFonts w:ascii="Times New Roman" w:eastAsiaTheme="minorHAnsi" w:hAnsi="Times New Roman"/>
          <w:sz w:val="28"/>
          <w:szCs w:val="28"/>
        </w:rPr>
      </w:pPr>
      <w:r w:rsidRPr="007F77BC">
        <w:rPr>
          <w:rFonts w:ascii="Times New Roman" w:eastAsiaTheme="minorHAnsi" w:hAnsi="Times New Roman"/>
          <w:sz w:val="28"/>
          <w:szCs w:val="28"/>
        </w:rPr>
        <w:t>В нарушение п.</w:t>
      </w:r>
      <w:r w:rsidR="004C2888" w:rsidRPr="007F77BC">
        <w:rPr>
          <w:rFonts w:ascii="Times New Roman" w:eastAsiaTheme="minorHAnsi" w:hAnsi="Times New Roman"/>
          <w:sz w:val="28"/>
          <w:szCs w:val="28"/>
        </w:rPr>
        <w:t>101, п.102, п.105, п.115</w:t>
      </w:r>
      <w:r w:rsidRPr="007F77BC">
        <w:rPr>
          <w:rFonts w:ascii="Times New Roman" w:eastAsiaTheme="minorHAnsi" w:hAnsi="Times New Roman"/>
          <w:sz w:val="28"/>
          <w:szCs w:val="28"/>
        </w:rPr>
        <w:t xml:space="preserve">, п.118 </w:t>
      </w:r>
      <w:r w:rsidR="00257C9C" w:rsidRPr="007F77BC">
        <w:rPr>
          <w:rFonts w:ascii="Times New Roman" w:hAnsi="Times New Roman"/>
          <w:sz w:val="28"/>
          <w:szCs w:val="28"/>
        </w:rPr>
        <w:t>Приказа Минфина России от 15.04.2021г.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w:t>
      </w:r>
      <w:r w:rsidR="00CB5918" w:rsidRPr="007F77BC">
        <w:rPr>
          <w:rFonts w:ascii="Times New Roman" w:eastAsiaTheme="minorHAnsi" w:hAnsi="Times New Roman"/>
          <w:sz w:val="28"/>
          <w:szCs w:val="28"/>
        </w:rPr>
        <w:t>:</w:t>
      </w:r>
    </w:p>
    <w:p w14:paraId="68285ABC" w14:textId="5D9F6241" w:rsidR="00CB5918" w:rsidRPr="007F77BC" w:rsidRDefault="00CB5918" w:rsidP="00CB5918">
      <w:pPr>
        <w:pStyle w:val="a3"/>
        <w:numPr>
          <w:ilvl w:val="0"/>
          <w:numId w:val="9"/>
        </w:numPr>
        <w:autoSpaceDE w:val="0"/>
        <w:autoSpaceDN w:val="0"/>
        <w:adjustRightInd w:val="0"/>
        <w:spacing w:after="0" w:line="240" w:lineRule="auto"/>
        <w:ind w:left="0" w:firstLine="709"/>
        <w:jc w:val="both"/>
        <w:rPr>
          <w:rFonts w:ascii="Times New Roman" w:eastAsiaTheme="minorHAnsi" w:hAnsi="Times New Roman"/>
          <w:sz w:val="28"/>
          <w:szCs w:val="28"/>
        </w:rPr>
      </w:pPr>
      <w:r w:rsidRPr="007F77BC">
        <w:rPr>
          <w:rFonts w:ascii="Times New Roman" w:eastAsiaTheme="minorHAnsi" w:hAnsi="Times New Roman"/>
          <w:sz w:val="28"/>
          <w:szCs w:val="28"/>
        </w:rPr>
        <w:t>в инвентарные карточки учета нефинансовых активов внесены не все реквизиты и характеристики объекта учета;</w:t>
      </w:r>
    </w:p>
    <w:p w14:paraId="123498C6" w14:textId="4D755939" w:rsidR="00CB5918" w:rsidRPr="007F77BC" w:rsidRDefault="00CB5918" w:rsidP="00CB5918">
      <w:pPr>
        <w:pStyle w:val="a3"/>
        <w:numPr>
          <w:ilvl w:val="0"/>
          <w:numId w:val="9"/>
        </w:numPr>
        <w:autoSpaceDE w:val="0"/>
        <w:autoSpaceDN w:val="0"/>
        <w:adjustRightInd w:val="0"/>
        <w:spacing w:after="0" w:line="240" w:lineRule="auto"/>
        <w:ind w:left="0" w:firstLine="709"/>
        <w:jc w:val="both"/>
        <w:rPr>
          <w:rFonts w:ascii="Times New Roman" w:eastAsiaTheme="minorHAnsi" w:hAnsi="Times New Roman"/>
          <w:sz w:val="28"/>
          <w:szCs w:val="28"/>
        </w:rPr>
      </w:pPr>
      <w:r w:rsidRPr="007F77BC">
        <w:rPr>
          <w:rFonts w:ascii="Times New Roman" w:hAnsi="Times New Roman"/>
          <w:sz w:val="28"/>
          <w:szCs w:val="28"/>
        </w:rPr>
        <w:t xml:space="preserve">по объектам: </w:t>
      </w:r>
      <w:proofErr w:type="spellStart"/>
      <w:r w:rsidRPr="007F77BC">
        <w:rPr>
          <w:rFonts w:ascii="Times New Roman" w:hAnsi="Times New Roman"/>
          <w:sz w:val="28"/>
          <w:szCs w:val="28"/>
        </w:rPr>
        <w:t>сценарический</w:t>
      </w:r>
      <w:proofErr w:type="spellEnd"/>
      <w:r w:rsidRPr="007F77BC">
        <w:rPr>
          <w:rFonts w:ascii="Times New Roman" w:hAnsi="Times New Roman"/>
          <w:sz w:val="28"/>
          <w:szCs w:val="28"/>
        </w:rPr>
        <w:t xml:space="preserve"> комплекс сборно-разборный и ГДО-клуб в заголовочной части инвентарной карточки не отражены реквизиты «Назначение объекта»</w:t>
      </w:r>
      <w:r w:rsidR="00257C9C" w:rsidRPr="007F77BC">
        <w:rPr>
          <w:rFonts w:ascii="Times New Roman" w:hAnsi="Times New Roman"/>
          <w:sz w:val="28"/>
          <w:szCs w:val="28"/>
        </w:rPr>
        <w:t>.</w:t>
      </w:r>
      <w:r w:rsidRPr="007F77BC">
        <w:rPr>
          <w:rFonts w:ascii="Times New Roman" w:hAnsi="Times New Roman"/>
          <w:sz w:val="28"/>
          <w:szCs w:val="28"/>
        </w:rPr>
        <w:t xml:space="preserve"> </w:t>
      </w:r>
      <w:r w:rsidR="00257C9C" w:rsidRPr="007F77BC">
        <w:rPr>
          <w:rFonts w:ascii="Times New Roman" w:hAnsi="Times New Roman"/>
          <w:sz w:val="28"/>
          <w:szCs w:val="28"/>
        </w:rPr>
        <w:t>В</w:t>
      </w:r>
      <w:r w:rsidRPr="007F77BC">
        <w:rPr>
          <w:rFonts w:ascii="Times New Roman" w:hAnsi="Times New Roman"/>
          <w:sz w:val="28"/>
          <w:szCs w:val="28"/>
        </w:rPr>
        <w:t xml:space="preserve"> разделах 2, 3 инвентарных карточек учета нефинансовых активов отражены не все необходимые сведения;</w:t>
      </w:r>
    </w:p>
    <w:p w14:paraId="6D973A2A" w14:textId="0CDE0F9D" w:rsidR="00CB5918" w:rsidRPr="00750352" w:rsidRDefault="00CB5918" w:rsidP="00CB5918">
      <w:pPr>
        <w:pStyle w:val="a3"/>
        <w:numPr>
          <w:ilvl w:val="0"/>
          <w:numId w:val="9"/>
        </w:numPr>
        <w:autoSpaceDE w:val="0"/>
        <w:autoSpaceDN w:val="0"/>
        <w:adjustRightInd w:val="0"/>
        <w:spacing w:after="0" w:line="240" w:lineRule="auto"/>
        <w:ind w:left="0" w:firstLine="709"/>
        <w:jc w:val="both"/>
        <w:rPr>
          <w:rFonts w:ascii="Times New Roman" w:eastAsiaTheme="minorHAnsi" w:hAnsi="Times New Roman"/>
          <w:sz w:val="28"/>
          <w:szCs w:val="28"/>
        </w:rPr>
      </w:pPr>
      <w:r w:rsidRPr="00750352">
        <w:rPr>
          <w:rFonts w:ascii="Times New Roman" w:eastAsiaTheme="minorHAnsi" w:hAnsi="Times New Roman"/>
          <w:sz w:val="28"/>
          <w:szCs w:val="28"/>
        </w:rPr>
        <w:t>по отдельным объектам, стоимость которых менее 10 000,00 руб. открыты инвентарные карточки группового учета нефинансовых активов;</w:t>
      </w:r>
      <w:r w:rsidR="00750352" w:rsidRPr="00750352">
        <w:rPr>
          <w:rFonts w:ascii="Times New Roman" w:eastAsiaTheme="minorHAnsi" w:hAnsi="Times New Roman"/>
          <w:sz w:val="28"/>
          <w:szCs w:val="28"/>
        </w:rPr>
        <w:t xml:space="preserve"> </w:t>
      </w:r>
    </w:p>
    <w:p w14:paraId="4B169251" w14:textId="77777777" w:rsidR="00243A1B" w:rsidRPr="007F77BC" w:rsidRDefault="00CB5918" w:rsidP="00243A1B">
      <w:pPr>
        <w:pStyle w:val="a3"/>
        <w:numPr>
          <w:ilvl w:val="0"/>
          <w:numId w:val="9"/>
        </w:numPr>
        <w:autoSpaceDE w:val="0"/>
        <w:autoSpaceDN w:val="0"/>
        <w:adjustRightInd w:val="0"/>
        <w:spacing w:after="0" w:line="240" w:lineRule="auto"/>
        <w:ind w:left="0" w:firstLine="709"/>
        <w:jc w:val="both"/>
        <w:rPr>
          <w:rFonts w:ascii="Times New Roman" w:eastAsiaTheme="minorHAnsi" w:hAnsi="Times New Roman"/>
          <w:sz w:val="28"/>
          <w:szCs w:val="28"/>
        </w:rPr>
      </w:pPr>
      <w:r w:rsidRPr="007F77BC">
        <w:rPr>
          <w:rFonts w:ascii="Times New Roman" w:eastAsiaTheme="minorHAnsi" w:hAnsi="Times New Roman"/>
          <w:sz w:val="28"/>
          <w:szCs w:val="28"/>
        </w:rPr>
        <w:t>разделе 1 инвентарных карточек группового учета нефинансовых активов сведения о объектах группового учета отражены по каждому объекту, а не в целом по группе.</w:t>
      </w:r>
    </w:p>
    <w:p w14:paraId="72EC6B73" w14:textId="74B62367" w:rsidR="00D72543" w:rsidRPr="007F77BC" w:rsidRDefault="00451543" w:rsidP="00243A1B">
      <w:pPr>
        <w:pStyle w:val="a3"/>
        <w:numPr>
          <w:ilvl w:val="0"/>
          <w:numId w:val="5"/>
        </w:numPr>
        <w:autoSpaceDE w:val="0"/>
        <w:autoSpaceDN w:val="0"/>
        <w:adjustRightInd w:val="0"/>
        <w:spacing w:after="0" w:line="240" w:lineRule="auto"/>
        <w:ind w:left="0" w:firstLine="709"/>
        <w:jc w:val="both"/>
        <w:rPr>
          <w:rFonts w:ascii="Times New Roman" w:eastAsiaTheme="minorHAnsi" w:hAnsi="Times New Roman"/>
          <w:sz w:val="28"/>
          <w:szCs w:val="28"/>
        </w:rPr>
      </w:pPr>
      <w:r w:rsidRPr="007F77BC">
        <w:rPr>
          <w:rFonts w:ascii="Times New Roman" w:eastAsiaTheme="minorHAnsi" w:hAnsi="Times New Roman"/>
          <w:sz w:val="28"/>
          <w:szCs w:val="28"/>
        </w:rPr>
        <w:t xml:space="preserve">В нарушении </w:t>
      </w:r>
      <w:r w:rsidR="00243A1B" w:rsidRPr="007F77BC">
        <w:rPr>
          <w:rFonts w:ascii="Times New Roman" w:hAnsi="Times New Roman"/>
          <w:sz w:val="28"/>
          <w:szCs w:val="28"/>
        </w:rPr>
        <w:t xml:space="preserve">Приказа Минфина России от 01.12.2010г.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w:t>
      </w:r>
      <w:r w:rsidRPr="007F77BC">
        <w:rPr>
          <w:rFonts w:ascii="Times New Roman" w:eastAsiaTheme="minorHAnsi" w:hAnsi="Times New Roman"/>
          <w:sz w:val="28"/>
          <w:szCs w:val="28"/>
        </w:rPr>
        <w:t>по результатам инвентаризации:</w:t>
      </w:r>
    </w:p>
    <w:p w14:paraId="484BC786" w14:textId="0F3940FB" w:rsidR="00451543" w:rsidRPr="007F77BC" w:rsidRDefault="00451543" w:rsidP="00D775A8">
      <w:pPr>
        <w:numPr>
          <w:ilvl w:val="0"/>
          <w:numId w:val="19"/>
        </w:numPr>
        <w:autoSpaceDE w:val="0"/>
        <w:autoSpaceDN w:val="0"/>
        <w:adjustRightInd w:val="0"/>
        <w:spacing w:after="0" w:line="240" w:lineRule="auto"/>
        <w:ind w:left="0" w:firstLine="709"/>
        <w:jc w:val="both"/>
        <w:rPr>
          <w:rFonts w:ascii="Times New Roman" w:eastAsiaTheme="minorHAnsi" w:hAnsi="Times New Roman"/>
          <w:sz w:val="28"/>
          <w:szCs w:val="28"/>
        </w:rPr>
      </w:pPr>
      <w:r w:rsidRPr="007F77BC">
        <w:rPr>
          <w:rFonts w:ascii="Times New Roman" w:eastAsiaTheme="minorHAnsi" w:hAnsi="Times New Roman"/>
          <w:sz w:val="28"/>
          <w:szCs w:val="28"/>
        </w:rPr>
        <w:t xml:space="preserve">выявлены расхождения фактического наличия основных средств с данными бухгалтерского учета по состоянию на 30.08.2024г. неучтенное имущество (364 единиц), недостача (165 единиц); </w:t>
      </w:r>
    </w:p>
    <w:p w14:paraId="0884CD1A" w14:textId="77777777" w:rsidR="00451543" w:rsidRPr="007F77BC" w:rsidRDefault="00451543" w:rsidP="00D775A8">
      <w:pPr>
        <w:numPr>
          <w:ilvl w:val="0"/>
          <w:numId w:val="18"/>
        </w:numPr>
        <w:autoSpaceDE w:val="0"/>
        <w:autoSpaceDN w:val="0"/>
        <w:adjustRightInd w:val="0"/>
        <w:spacing w:after="0" w:line="240" w:lineRule="auto"/>
        <w:ind w:left="0" w:firstLine="709"/>
        <w:jc w:val="both"/>
        <w:rPr>
          <w:rFonts w:ascii="Times New Roman" w:eastAsiaTheme="minorHAnsi" w:hAnsi="Times New Roman"/>
          <w:sz w:val="28"/>
          <w:szCs w:val="28"/>
        </w:rPr>
      </w:pPr>
      <w:r w:rsidRPr="007F77BC">
        <w:rPr>
          <w:rFonts w:ascii="Times New Roman" w:eastAsiaTheme="minorHAnsi" w:hAnsi="Times New Roman"/>
          <w:sz w:val="28"/>
          <w:szCs w:val="28"/>
        </w:rPr>
        <w:t>на отдельных объектах основных средств отсутствуют инвентарные номера.</w:t>
      </w:r>
    </w:p>
    <w:p w14:paraId="4ED71220" w14:textId="07350D54" w:rsidR="00243A1B" w:rsidRPr="000F6065" w:rsidRDefault="00451543" w:rsidP="00243A1B">
      <w:pPr>
        <w:pStyle w:val="a3"/>
        <w:numPr>
          <w:ilvl w:val="0"/>
          <w:numId w:val="5"/>
        </w:numPr>
        <w:autoSpaceDE w:val="0"/>
        <w:autoSpaceDN w:val="0"/>
        <w:adjustRightInd w:val="0"/>
        <w:spacing w:after="0" w:line="240" w:lineRule="auto"/>
        <w:ind w:left="0" w:firstLine="709"/>
        <w:jc w:val="both"/>
        <w:rPr>
          <w:rFonts w:ascii="Times New Roman" w:hAnsi="Times New Roman"/>
          <w:sz w:val="28"/>
          <w:szCs w:val="28"/>
        </w:rPr>
      </w:pPr>
      <w:r w:rsidRPr="007F77BC">
        <w:rPr>
          <w:rFonts w:ascii="Times New Roman" w:hAnsi="Times New Roman"/>
          <w:sz w:val="28"/>
          <w:szCs w:val="28"/>
        </w:rPr>
        <w:t xml:space="preserve">В нарушение </w:t>
      </w:r>
      <w:r w:rsidR="007E307F" w:rsidRPr="007F77BC">
        <w:rPr>
          <w:rFonts w:ascii="Times New Roman" w:hAnsi="Times New Roman"/>
          <w:sz w:val="28"/>
          <w:szCs w:val="28"/>
        </w:rPr>
        <w:t xml:space="preserve">п.11, </w:t>
      </w:r>
      <w:r w:rsidRPr="007F77BC">
        <w:rPr>
          <w:rFonts w:ascii="Times New Roman" w:hAnsi="Times New Roman"/>
          <w:sz w:val="28"/>
          <w:szCs w:val="28"/>
        </w:rPr>
        <w:t>п.12 ст.9.2 Федерального закона</w:t>
      </w:r>
      <w:r w:rsidR="00243A1B" w:rsidRPr="007F77BC">
        <w:rPr>
          <w:rFonts w:ascii="Times New Roman" w:hAnsi="Times New Roman"/>
          <w:sz w:val="28"/>
          <w:szCs w:val="28"/>
        </w:rPr>
        <w:t xml:space="preserve"> от 12.01.1996г. №7-ФЗ «О некоммерческих организациях» отсутствует </w:t>
      </w:r>
      <w:r w:rsidR="007E307F" w:rsidRPr="007F77BC">
        <w:rPr>
          <w:rFonts w:ascii="Times New Roman" w:hAnsi="Times New Roman"/>
          <w:sz w:val="28"/>
          <w:szCs w:val="28"/>
        </w:rPr>
        <w:t>Порядок определения видов особо ценного</w:t>
      </w:r>
      <w:bookmarkStart w:id="14" w:name="_GoBack"/>
      <w:bookmarkEnd w:id="14"/>
      <w:r w:rsidR="007E307F" w:rsidRPr="007F77BC">
        <w:rPr>
          <w:rFonts w:ascii="Times New Roman" w:hAnsi="Times New Roman"/>
          <w:sz w:val="28"/>
          <w:szCs w:val="28"/>
        </w:rPr>
        <w:t xml:space="preserve"> движимого имущества в МБУК «КСЦ «Полёт»</w:t>
      </w:r>
      <w:r w:rsidR="00243A1B" w:rsidRPr="007F77BC">
        <w:rPr>
          <w:rFonts w:ascii="Times New Roman" w:hAnsi="Times New Roman"/>
          <w:sz w:val="28"/>
          <w:szCs w:val="28"/>
        </w:rPr>
        <w:t xml:space="preserve">. </w:t>
      </w:r>
      <w:r w:rsidR="00243A1B" w:rsidRPr="000F6065">
        <w:rPr>
          <w:rFonts w:ascii="Times New Roman" w:hAnsi="Times New Roman"/>
          <w:sz w:val="28"/>
          <w:szCs w:val="28"/>
        </w:rPr>
        <w:t xml:space="preserve">Учредителем не определены </w:t>
      </w:r>
      <w:r w:rsidRPr="000F6065">
        <w:rPr>
          <w:rFonts w:ascii="Times New Roman" w:hAnsi="Times New Roman"/>
          <w:sz w:val="28"/>
          <w:szCs w:val="28"/>
        </w:rPr>
        <w:t>перечни особо ценного движимого имущества.</w:t>
      </w:r>
    </w:p>
    <w:p w14:paraId="049E6202" w14:textId="39A01F21" w:rsidR="00451543" w:rsidRPr="000F6065" w:rsidRDefault="00451543" w:rsidP="00243A1B">
      <w:pPr>
        <w:pStyle w:val="a3"/>
        <w:numPr>
          <w:ilvl w:val="0"/>
          <w:numId w:val="5"/>
        </w:numPr>
        <w:autoSpaceDE w:val="0"/>
        <w:autoSpaceDN w:val="0"/>
        <w:adjustRightInd w:val="0"/>
        <w:spacing w:after="0" w:line="240" w:lineRule="auto"/>
        <w:ind w:left="0" w:firstLine="709"/>
        <w:jc w:val="both"/>
        <w:rPr>
          <w:rFonts w:ascii="Times New Roman" w:hAnsi="Times New Roman"/>
          <w:sz w:val="28"/>
          <w:szCs w:val="28"/>
        </w:rPr>
      </w:pPr>
      <w:r w:rsidRPr="000F6065">
        <w:rPr>
          <w:rFonts w:ascii="Times New Roman" w:hAnsi="Times New Roman"/>
          <w:sz w:val="28"/>
          <w:szCs w:val="28"/>
        </w:rPr>
        <w:t>В нарушение Приказа Минфина России от 31.12.2016г. №257н «Об утверждении федерального стандарта бухгалтерского учета для организаций государственного сектора «Основные средства» в оборотно-сальдовой ведомости по счету 105.00 «Материальные запасы» отражены материальные ценности со сроком полезного использования более 12 месяцев.</w:t>
      </w:r>
    </w:p>
    <w:p w14:paraId="6EB5B834" w14:textId="77777777" w:rsidR="00A23489" w:rsidRPr="000F6065" w:rsidRDefault="00A23489" w:rsidP="00357426">
      <w:pPr>
        <w:autoSpaceDE w:val="0"/>
        <w:autoSpaceDN w:val="0"/>
        <w:adjustRightInd w:val="0"/>
        <w:spacing w:after="0" w:line="240" w:lineRule="auto"/>
        <w:ind w:firstLine="709"/>
        <w:jc w:val="both"/>
        <w:rPr>
          <w:rFonts w:ascii="Times New Roman" w:hAnsi="Times New Roman"/>
          <w:b/>
          <w:sz w:val="28"/>
          <w:szCs w:val="28"/>
          <w:highlight w:val="yellow"/>
        </w:rPr>
      </w:pPr>
    </w:p>
    <w:p w14:paraId="64C72727" w14:textId="77777777" w:rsidR="00A23489" w:rsidRPr="000F6065" w:rsidRDefault="00A23489" w:rsidP="00357426">
      <w:pPr>
        <w:autoSpaceDE w:val="0"/>
        <w:autoSpaceDN w:val="0"/>
        <w:adjustRightInd w:val="0"/>
        <w:spacing w:after="0" w:line="240" w:lineRule="auto"/>
        <w:ind w:firstLine="709"/>
        <w:jc w:val="both"/>
        <w:rPr>
          <w:rFonts w:ascii="Times New Roman" w:hAnsi="Times New Roman"/>
          <w:b/>
          <w:sz w:val="28"/>
          <w:szCs w:val="28"/>
          <w:highlight w:val="yellow"/>
        </w:rPr>
      </w:pPr>
    </w:p>
    <w:p w14:paraId="6B1C7E4D" w14:textId="4735FF66" w:rsidR="000C2893" w:rsidRPr="000F6065" w:rsidRDefault="00357426" w:rsidP="00357426">
      <w:pPr>
        <w:autoSpaceDE w:val="0"/>
        <w:autoSpaceDN w:val="0"/>
        <w:adjustRightInd w:val="0"/>
        <w:spacing w:after="0" w:line="240" w:lineRule="auto"/>
        <w:ind w:firstLine="709"/>
        <w:jc w:val="both"/>
        <w:rPr>
          <w:rFonts w:ascii="Times New Roman" w:hAnsi="Times New Roman"/>
          <w:b/>
          <w:sz w:val="28"/>
          <w:szCs w:val="28"/>
        </w:rPr>
      </w:pPr>
      <w:r w:rsidRPr="000F6065">
        <w:rPr>
          <w:rFonts w:ascii="Times New Roman" w:hAnsi="Times New Roman"/>
          <w:b/>
          <w:sz w:val="28"/>
          <w:szCs w:val="28"/>
        </w:rPr>
        <w:t>Предложения (рекомендации) по результатам контрольного мероприятия:</w:t>
      </w:r>
    </w:p>
    <w:p w14:paraId="4C48432C" w14:textId="203DE9D5" w:rsidR="00357426" w:rsidRPr="000F6065" w:rsidRDefault="00357426" w:rsidP="00357426">
      <w:pPr>
        <w:pStyle w:val="af"/>
        <w:ind w:firstLine="708"/>
        <w:jc w:val="both"/>
        <w:rPr>
          <w:rFonts w:ascii="Times New Roman" w:hAnsi="Times New Roman"/>
          <w:b/>
          <w:sz w:val="28"/>
          <w:szCs w:val="28"/>
        </w:rPr>
      </w:pPr>
      <w:r w:rsidRPr="000F6065">
        <w:rPr>
          <w:rFonts w:ascii="Times New Roman" w:hAnsi="Times New Roman"/>
          <w:b/>
          <w:bCs/>
          <w:sz w:val="28"/>
          <w:szCs w:val="28"/>
        </w:rPr>
        <w:t xml:space="preserve">1.Руководителю муниципального бюджетного учреждения культуры </w:t>
      </w:r>
      <w:r w:rsidRPr="000F6065">
        <w:rPr>
          <w:rFonts w:ascii="Times New Roman" w:hAnsi="Times New Roman"/>
          <w:b/>
          <w:sz w:val="28"/>
          <w:szCs w:val="28"/>
          <w:lang w:val="x-none"/>
        </w:rPr>
        <w:t>«</w:t>
      </w:r>
      <w:r w:rsidRPr="000F6065">
        <w:rPr>
          <w:rFonts w:ascii="Times New Roman" w:hAnsi="Times New Roman"/>
          <w:b/>
          <w:sz w:val="28"/>
          <w:szCs w:val="28"/>
        </w:rPr>
        <w:t>Культурно</w:t>
      </w:r>
      <w:r w:rsidRPr="000F6065">
        <w:rPr>
          <w:rFonts w:ascii="Times New Roman" w:hAnsi="Times New Roman"/>
          <w:b/>
          <w:sz w:val="28"/>
          <w:szCs w:val="28"/>
          <w:lang w:val="x-none"/>
        </w:rPr>
        <w:t>-спортивн</w:t>
      </w:r>
      <w:r w:rsidRPr="000F6065">
        <w:rPr>
          <w:rFonts w:ascii="Times New Roman" w:hAnsi="Times New Roman"/>
          <w:b/>
          <w:sz w:val="28"/>
          <w:szCs w:val="28"/>
        </w:rPr>
        <w:t>ый центр «Полёт»</w:t>
      </w:r>
      <w:r w:rsidRPr="000F6065">
        <w:rPr>
          <w:rFonts w:ascii="Times New Roman" w:hAnsi="Times New Roman"/>
          <w:sz w:val="28"/>
          <w:szCs w:val="28"/>
        </w:rPr>
        <w:t xml:space="preserve"> </w:t>
      </w:r>
      <w:r w:rsidRPr="000F6065">
        <w:rPr>
          <w:rFonts w:ascii="Times New Roman" w:hAnsi="Times New Roman"/>
          <w:b/>
          <w:sz w:val="28"/>
          <w:szCs w:val="28"/>
        </w:rPr>
        <w:t>(</w:t>
      </w:r>
      <w:r w:rsidRPr="000F6065">
        <w:rPr>
          <w:rFonts w:ascii="Times New Roman" w:eastAsia="Times New Roman" w:hAnsi="Times New Roman"/>
          <w:b/>
          <w:bCs/>
          <w:sz w:val="28"/>
          <w:szCs w:val="28"/>
          <w:lang w:eastAsia="ru-RU"/>
        </w:rPr>
        <w:t>Новохатская Н.Г.):</w:t>
      </w:r>
    </w:p>
    <w:p w14:paraId="4F76BD3C" w14:textId="2D3758C4" w:rsidR="000B167B" w:rsidRPr="000F6065" w:rsidRDefault="00357426" w:rsidP="000B167B">
      <w:pPr>
        <w:tabs>
          <w:tab w:val="left" w:pos="0"/>
        </w:tabs>
        <w:spacing w:after="0" w:line="240" w:lineRule="auto"/>
        <w:ind w:firstLine="709"/>
        <w:jc w:val="both"/>
        <w:rPr>
          <w:rFonts w:ascii="Times New Roman" w:hAnsi="Times New Roman"/>
          <w:sz w:val="28"/>
          <w:szCs w:val="28"/>
        </w:rPr>
      </w:pPr>
      <w:r w:rsidRPr="000F6065">
        <w:rPr>
          <w:rFonts w:ascii="Times New Roman" w:hAnsi="Times New Roman"/>
          <w:sz w:val="28"/>
          <w:szCs w:val="28"/>
        </w:rPr>
        <w:lastRenderedPageBreak/>
        <w:t>1.</w:t>
      </w:r>
      <w:proofErr w:type="gramStart"/>
      <w:r w:rsidRPr="000F6065">
        <w:rPr>
          <w:rFonts w:ascii="Times New Roman" w:hAnsi="Times New Roman"/>
          <w:sz w:val="28"/>
          <w:szCs w:val="28"/>
        </w:rPr>
        <w:t>1.</w:t>
      </w:r>
      <w:r w:rsidR="006F7E58" w:rsidRPr="000F6065">
        <w:rPr>
          <w:rFonts w:ascii="Times New Roman" w:hAnsi="Times New Roman"/>
          <w:sz w:val="28"/>
          <w:szCs w:val="28"/>
        </w:rPr>
        <w:t>Н</w:t>
      </w:r>
      <w:r w:rsidR="008361AD" w:rsidRPr="000F6065">
        <w:rPr>
          <w:rFonts w:ascii="Times New Roman" w:hAnsi="Times New Roman"/>
          <w:sz w:val="28"/>
          <w:szCs w:val="28"/>
        </w:rPr>
        <w:t>а</w:t>
      </w:r>
      <w:proofErr w:type="gramEnd"/>
      <w:r w:rsidR="008361AD" w:rsidRPr="000F6065">
        <w:rPr>
          <w:rFonts w:ascii="Times New Roman" w:hAnsi="Times New Roman"/>
          <w:sz w:val="28"/>
          <w:szCs w:val="28"/>
        </w:rPr>
        <w:t xml:space="preserve"> основании </w:t>
      </w:r>
      <w:r w:rsidR="000B167B" w:rsidRPr="000F6065">
        <w:rPr>
          <w:rFonts w:ascii="Times New Roman" w:hAnsi="Times New Roman"/>
          <w:sz w:val="28"/>
          <w:szCs w:val="28"/>
        </w:rPr>
        <w:t xml:space="preserve">пп.3.1 ст.14, </w:t>
      </w:r>
      <w:r w:rsidR="000B167B" w:rsidRPr="000F6065">
        <w:rPr>
          <w:rStyle w:val="aa"/>
          <w:rFonts w:ascii="Times New Roman" w:hAnsi="Times New Roman"/>
          <w:color w:val="auto"/>
          <w:sz w:val="28"/>
          <w:szCs w:val="28"/>
          <w:u w:val="none"/>
        </w:rPr>
        <w:t>п.3.3 ст.32</w:t>
      </w:r>
      <w:r w:rsidR="000B167B" w:rsidRPr="000F6065">
        <w:rPr>
          <w:rFonts w:ascii="Times New Roman" w:hAnsi="Times New Roman"/>
          <w:sz w:val="28"/>
          <w:szCs w:val="28"/>
          <w:shd w:val="clear" w:color="auto" w:fill="FFFFFF"/>
        </w:rPr>
        <w:t xml:space="preserve"> </w:t>
      </w:r>
      <w:r w:rsidR="000B167B" w:rsidRPr="000F6065">
        <w:rPr>
          <w:rFonts w:ascii="Times New Roman" w:hAnsi="Times New Roman"/>
          <w:sz w:val="28"/>
          <w:szCs w:val="28"/>
        </w:rPr>
        <w:t>Федерального закона от 12.01.1996г. №7-ФЗ «О некоммерческих организациях»:</w:t>
      </w:r>
    </w:p>
    <w:p w14:paraId="19468D4D" w14:textId="0234085A" w:rsidR="000B167B" w:rsidRPr="000F6065" w:rsidRDefault="008361AD" w:rsidP="000B167B">
      <w:pPr>
        <w:pStyle w:val="Default"/>
        <w:numPr>
          <w:ilvl w:val="0"/>
          <w:numId w:val="38"/>
        </w:numPr>
        <w:ind w:left="0" w:firstLine="709"/>
        <w:jc w:val="both"/>
        <w:rPr>
          <w:color w:val="auto"/>
          <w:sz w:val="28"/>
          <w:szCs w:val="28"/>
        </w:rPr>
      </w:pPr>
      <w:r w:rsidRPr="000F6065">
        <w:rPr>
          <w:color w:val="auto"/>
          <w:sz w:val="28"/>
          <w:szCs w:val="28"/>
        </w:rPr>
        <w:t xml:space="preserve">привести </w:t>
      </w:r>
      <w:r w:rsidR="000B167B" w:rsidRPr="000F6065">
        <w:rPr>
          <w:color w:val="auto"/>
          <w:sz w:val="28"/>
          <w:szCs w:val="28"/>
        </w:rPr>
        <w:t>Устав</w:t>
      </w:r>
      <w:r w:rsidRPr="000F6065">
        <w:rPr>
          <w:color w:val="auto"/>
          <w:sz w:val="28"/>
          <w:szCs w:val="28"/>
        </w:rPr>
        <w:t xml:space="preserve"> Учреждения в соответствие с действующем законодательством</w:t>
      </w:r>
      <w:r w:rsidR="000B167B" w:rsidRPr="000F6065">
        <w:rPr>
          <w:color w:val="auto"/>
          <w:sz w:val="28"/>
          <w:szCs w:val="28"/>
        </w:rPr>
        <w:t>;</w:t>
      </w:r>
    </w:p>
    <w:p w14:paraId="42A78908" w14:textId="34EB8705" w:rsidR="000B167B" w:rsidRPr="000F6065" w:rsidRDefault="000B167B" w:rsidP="000B167B">
      <w:pPr>
        <w:pStyle w:val="Default"/>
        <w:numPr>
          <w:ilvl w:val="0"/>
          <w:numId w:val="38"/>
        </w:numPr>
        <w:ind w:left="0" w:firstLine="709"/>
        <w:jc w:val="both"/>
        <w:rPr>
          <w:color w:val="auto"/>
          <w:sz w:val="28"/>
          <w:szCs w:val="28"/>
        </w:rPr>
      </w:pPr>
      <w:r w:rsidRPr="000F6065">
        <w:rPr>
          <w:color w:val="auto"/>
          <w:sz w:val="28"/>
          <w:szCs w:val="28"/>
        </w:rPr>
        <w:t>своевременно размещ</w:t>
      </w:r>
      <w:r w:rsidR="008361AD" w:rsidRPr="000F6065">
        <w:rPr>
          <w:color w:val="auto"/>
          <w:sz w:val="28"/>
          <w:szCs w:val="28"/>
        </w:rPr>
        <w:t>ать</w:t>
      </w:r>
      <w:r w:rsidRPr="000F6065">
        <w:rPr>
          <w:color w:val="auto"/>
          <w:sz w:val="28"/>
          <w:szCs w:val="28"/>
        </w:rPr>
        <w:t xml:space="preserve"> информаци</w:t>
      </w:r>
      <w:r w:rsidR="008361AD" w:rsidRPr="000F6065">
        <w:rPr>
          <w:color w:val="auto"/>
          <w:sz w:val="28"/>
          <w:szCs w:val="28"/>
        </w:rPr>
        <w:t>ю</w:t>
      </w:r>
      <w:r w:rsidRPr="000F6065">
        <w:rPr>
          <w:color w:val="auto"/>
          <w:sz w:val="28"/>
          <w:szCs w:val="28"/>
        </w:rPr>
        <w:t xml:space="preserve"> на официальном сайте для размещения информации о государственных и муниципальных учреждениях в информационно-телекоммуникационной сети «Интернет».  </w:t>
      </w:r>
    </w:p>
    <w:p w14:paraId="659BE244" w14:textId="5F4AA2AD" w:rsidR="000B167B" w:rsidRPr="000F6065" w:rsidRDefault="00357426" w:rsidP="00357426">
      <w:pPr>
        <w:tabs>
          <w:tab w:val="left" w:pos="0"/>
        </w:tabs>
        <w:spacing w:after="0" w:line="240" w:lineRule="auto"/>
        <w:ind w:firstLine="709"/>
        <w:jc w:val="both"/>
        <w:rPr>
          <w:rFonts w:ascii="Times New Roman" w:hAnsi="Times New Roman"/>
          <w:sz w:val="28"/>
          <w:szCs w:val="28"/>
        </w:rPr>
      </w:pPr>
      <w:r w:rsidRPr="000F6065">
        <w:rPr>
          <w:rFonts w:ascii="Times New Roman" w:hAnsi="Times New Roman"/>
          <w:sz w:val="28"/>
          <w:szCs w:val="28"/>
        </w:rPr>
        <w:t>1.</w:t>
      </w:r>
      <w:proofErr w:type="gramStart"/>
      <w:r w:rsidRPr="000F6065">
        <w:rPr>
          <w:rFonts w:ascii="Times New Roman" w:hAnsi="Times New Roman"/>
          <w:sz w:val="28"/>
          <w:szCs w:val="28"/>
        </w:rPr>
        <w:t>2.</w:t>
      </w:r>
      <w:r w:rsidR="000B167B" w:rsidRPr="000F6065">
        <w:rPr>
          <w:rFonts w:ascii="Times New Roman" w:hAnsi="Times New Roman"/>
          <w:sz w:val="28"/>
          <w:szCs w:val="28"/>
        </w:rPr>
        <w:t>Не</w:t>
      </w:r>
      <w:proofErr w:type="gramEnd"/>
      <w:r w:rsidR="000B167B" w:rsidRPr="000F6065">
        <w:rPr>
          <w:rFonts w:ascii="Times New Roman" w:hAnsi="Times New Roman"/>
          <w:sz w:val="28"/>
          <w:szCs w:val="28"/>
        </w:rPr>
        <w:t xml:space="preserve"> допускать нарушений п.6 ст.8 </w:t>
      </w:r>
      <w:r w:rsidR="000B167B" w:rsidRPr="000F6065">
        <w:rPr>
          <w:rFonts w:ascii="Times New Roman" w:hAnsi="Times New Roman"/>
          <w:bCs/>
          <w:sz w:val="28"/>
          <w:szCs w:val="28"/>
        </w:rPr>
        <w:t>Федерального закона от 06.12.2011г. №402-ФЗ «О бухгалтерском учете» в части несвоевременного внесения изменений в учетную политику Учреждения</w:t>
      </w:r>
      <w:r w:rsidR="000B167B" w:rsidRPr="000F6065">
        <w:rPr>
          <w:rFonts w:ascii="Times New Roman" w:hAnsi="Times New Roman"/>
          <w:sz w:val="28"/>
          <w:szCs w:val="28"/>
        </w:rPr>
        <w:t>.</w:t>
      </w:r>
    </w:p>
    <w:p w14:paraId="57A8F051" w14:textId="3CF4F532" w:rsidR="000B167B" w:rsidRPr="000F6065" w:rsidRDefault="000B167B" w:rsidP="000B167B">
      <w:pPr>
        <w:tabs>
          <w:tab w:val="left" w:pos="0"/>
        </w:tabs>
        <w:spacing w:after="0" w:line="240" w:lineRule="auto"/>
        <w:ind w:firstLine="709"/>
        <w:jc w:val="both"/>
        <w:rPr>
          <w:rFonts w:ascii="Times New Roman" w:hAnsi="Times New Roman"/>
          <w:sz w:val="28"/>
          <w:szCs w:val="28"/>
          <w:shd w:val="clear" w:color="auto" w:fill="FFFFFF"/>
        </w:rPr>
      </w:pPr>
      <w:r w:rsidRPr="000F6065">
        <w:rPr>
          <w:rFonts w:ascii="Times New Roman" w:hAnsi="Times New Roman"/>
          <w:sz w:val="28"/>
          <w:szCs w:val="28"/>
          <w:shd w:val="clear" w:color="auto" w:fill="FFFFFF"/>
        </w:rPr>
        <w:t>1.</w:t>
      </w:r>
      <w:proofErr w:type="gramStart"/>
      <w:r w:rsidRPr="000F6065">
        <w:rPr>
          <w:rFonts w:ascii="Times New Roman" w:hAnsi="Times New Roman"/>
          <w:sz w:val="28"/>
          <w:szCs w:val="28"/>
          <w:shd w:val="clear" w:color="auto" w:fill="FFFFFF"/>
        </w:rPr>
        <w:t>3.</w:t>
      </w:r>
      <w:r w:rsidR="006F7E58" w:rsidRPr="000F6065">
        <w:rPr>
          <w:rFonts w:ascii="Times New Roman" w:hAnsi="Times New Roman"/>
          <w:sz w:val="28"/>
          <w:szCs w:val="28"/>
          <w:shd w:val="clear" w:color="auto" w:fill="FFFFFF"/>
        </w:rPr>
        <w:t>Провести</w:t>
      </w:r>
      <w:proofErr w:type="gramEnd"/>
      <w:r w:rsidR="006F7E58" w:rsidRPr="000F6065">
        <w:rPr>
          <w:rFonts w:ascii="Times New Roman" w:hAnsi="Times New Roman"/>
          <w:sz w:val="28"/>
          <w:szCs w:val="28"/>
          <w:shd w:val="clear" w:color="auto" w:fill="FFFFFF"/>
        </w:rPr>
        <w:t xml:space="preserve"> </w:t>
      </w:r>
      <w:r w:rsidR="000F6065" w:rsidRPr="000F6065">
        <w:rPr>
          <w:rFonts w:ascii="Times New Roman" w:hAnsi="Times New Roman"/>
          <w:sz w:val="28"/>
          <w:szCs w:val="28"/>
          <w:shd w:val="clear" w:color="auto" w:fill="FFFFFF"/>
        </w:rPr>
        <w:t>работу в части актуализации нормативных правовых актов принятых в Учреждении.</w:t>
      </w:r>
    </w:p>
    <w:p w14:paraId="333B0BAE" w14:textId="3983275C" w:rsidR="000B167B" w:rsidRPr="000F6065" w:rsidRDefault="000B167B" w:rsidP="000B167B">
      <w:pPr>
        <w:tabs>
          <w:tab w:val="left" w:pos="0"/>
        </w:tabs>
        <w:spacing w:after="0" w:line="240" w:lineRule="auto"/>
        <w:ind w:firstLine="709"/>
        <w:jc w:val="both"/>
        <w:rPr>
          <w:rFonts w:ascii="Times New Roman" w:hAnsi="Times New Roman"/>
          <w:sz w:val="28"/>
          <w:szCs w:val="28"/>
          <w:shd w:val="clear" w:color="auto" w:fill="FFFFFF"/>
        </w:rPr>
      </w:pPr>
      <w:r w:rsidRPr="000F6065">
        <w:rPr>
          <w:rFonts w:ascii="Times New Roman" w:hAnsi="Times New Roman"/>
          <w:sz w:val="28"/>
          <w:szCs w:val="28"/>
          <w:shd w:val="clear" w:color="auto" w:fill="FFFFFF"/>
        </w:rPr>
        <w:t>1.</w:t>
      </w:r>
      <w:proofErr w:type="gramStart"/>
      <w:r w:rsidRPr="000F6065">
        <w:rPr>
          <w:rFonts w:ascii="Times New Roman" w:hAnsi="Times New Roman"/>
          <w:sz w:val="28"/>
          <w:szCs w:val="28"/>
          <w:shd w:val="clear" w:color="auto" w:fill="FFFFFF"/>
        </w:rPr>
        <w:t>4.Соблюдать</w:t>
      </w:r>
      <w:proofErr w:type="gramEnd"/>
      <w:r w:rsidRPr="000F6065">
        <w:rPr>
          <w:rFonts w:ascii="Times New Roman" w:hAnsi="Times New Roman"/>
          <w:sz w:val="28"/>
          <w:szCs w:val="28"/>
          <w:shd w:val="clear" w:color="auto" w:fill="FFFFFF"/>
        </w:rPr>
        <w:t xml:space="preserve"> отдельные пункты Положения о клубных формированиях муниципального бюджетного учреждения «Культурно-спортивный центр «Полет», утвержденного приказом </w:t>
      </w:r>
      <w:r w:rsidR="008361AD" w:rsidRPr="000F6065">
        <w:rPr>
          <w:rFonts w:ascii="Times New Roman" w:hAnsi="Times New Roman"/>
          <w:sz w:val="28"/>
          <w:szCs w:val="28"/>
          <w:shd w:val="clear" w:color="auto" w:fill="FFFFFF"/>
        </w:rPr>
        <w:t xml:space="preserve">руководителя Учреждения </w:t>
      </w:r>
      <w:r w:rsidRPr="000F6065">
        <w:rPr>
          <w:rFonts w:ascii="Times New Roman" w:hAnsi="Times New Roman"/>
          <w:sz w:val="28"/>
          <w:szCs w:val="28"/>
          <w:shd w:val="clear" w:color="auto" w:fill="FFFFFF"/>
        </w:rPr>
        <w:t>от 30.12.2020г. №50.</w:t>
      </w:r>
    </w:p>
    <w:p w14:paraId="7B3BE800" w14:textId="0B164621" w:rsidR="000B167B" w:rsidRPr="000F6065" w:rsidRDefault="000B167B" w:rsidP="000B167B">
      <w:pPr>
        <w:tabs>
          <w:tab w:val="left" w:pos="0"/>
        </w:tabs>
        <w:spacing w:after="0" w:line="240" w:lineRule="auto"/>
        <w:ind w:firstLine="709"/>
        <w:jc w:val="both"/>
        <w:rPr>
          <w:rFonts w:ascii="Times New Roman" w:hAnsi="Times New Roman"/>
          <w:sz w:val="28"/>
          <w:szCs w:val="28"/>
          <w:shd w:val="clear" w:color="auto" w:fill="FFFFFF"/>
        </w:rPr>
      </w:pPr>
      <w:r w:rsidRPr="000F6065">
        <w:rPr>
          <w:rFonts w:ascii="Times New Roman" w:hAnsi="Times New Roman"/>
          <w:sz w:val="28"/>
          <w:szCs w:val="28"/>
          <w:shd w:val="clear" w:color="auto" w:fill="FFFFFF"/>
        </w:rPr>
        <w:t>1.</w:t>
      </w:r>
      <w:proofErr w:type="gramStart"/>
      <w:r w:rsidRPr="000F6065">
        <w:rPr>
          <w:rFonts w:ascii="Times New Roman" w:hAnsi="Times New Roman"/>
          <w:sz w:val="28"/>
          <w:szCs w:val="28"/>
          <w:shd w:val="clear" w:color="auto" w:fill="FFFFFF"/>
        </w:rPr>
        <w:t>5.Своевременно</w:t>
      </w:r>
      <w:proofErr w:type="gramEnd"/>
      <w:r w:rsidRPr="000F6065">
        <w:rPr>
          <w:rFonts w:ascii="Times New Roman" w:hAnsi="Times New Roman"/>
          <w:sz w:val="28"/>
          <w:szCs w:val="28"/>
          <w:shd w:val="clear" w:color="auto" w:fill="FFFFFF"/>
        </w:rPr>
        <w:t xml:space="preserve"> заполнять и вести журналы учета клубного формирования и Дневник (журнал учета пользователей библиотеки). </w:t>
      </w:r>
    </w:p>
    <w:p w14:paraId="251834F4" w14:textId="79EF6A8C" w:rsidR="000B167B" w:rsidRPr="000F6065" w:rsidRDefault="000B167B" w:rsidP="000B167B">
      <w:pPr>
        <w:tabs>
          <w:tab w:val="left" w:pos="0"/>
        </w:tabs>
        <w:spacing w:after="0" w:line="240" w:lineRule="auto"/>
        <w:ind w:firstLine="709"/>
        <w:jc w:val="both"/>
        <w:rPr>
          <w:rFonts w:ascii="Times New Roman" w:hAnsi="Times New Roman"/>
          <w:sz w:val="28"/>
          <w:szCs w:val="28"/>
          <w:shd w:val="clear" w:color="auto" w:fill="FFFFFF"/>
        </w:rPr>
      </w:pPr>
      <w:r w:rsidRPr="000F6065">
        <w:rPr>
          <w:rFonts w:ascii="Times New Roman" w:hAnsi="Times New Roman"/>
          <w:sz w:val="28"/>
          <w:szCs w:val="28"/>
          <w:shd w:val="clear" w:color="auto" w:fill="FFFFFF"/>
        </w:rPr>
        <w:t>1.</w:t>
      </w:r>
      <w:proofErr w:type="gramStart"/>
      <w:r w:rsidRPr="000F6065">
        <w:rPr>
          <w:rFonts w:ascii="Times New Roman" w:hAnsi="Times New Roman"/>
          <w:sz w:val="28"/>
          <w:szCs w:val="28"/>
          <w:shd w:val="clear" w:color="auto" w:fill="FFFFFF"/>
        </w:rPr>
        <w:t>6.Не</w:t>
      </w:r>
      <w:proofErr w:type="gramEnd"/>
      <w:r w:rsidRPr="000F6065">
        <w:rPr>
          <w:rFonts w:ascii="Times New Roman" w:hAnsi="Times New Roman"/>
          <w:sz w:val="28"/>
          <w:szCs w:val="28"/>
          <w:shd w:val="clear" w:color="auto" w:fill="FFFFFF"/>
        </w:rPr>
        <w:t xml:space="preserve"> допускать нарушения ст.22, ст.57, ст.262.2 Трудового кодекса Российской Федерации в части некорректного указания размера должностного оклада и ежемесячной надбавки за эффективность деятельности, а также не отражения изменений условий оплаты труда в трудовом договоре директора.</w:t>
      </w:r>
    </w:p>
    <w:p w14:paraId="038D5FEA" w14:textId="77777777" w:rsidR="000B167B" w:rsidRPr="000F6065" w:rsidRDefault="000B167B" w:rsidP="000B167B">
      <w:pPr>
        <w:pStyle w:val="a3"/>
        <w:tabs>
          <w:tab w:val="left" w:pos="0"/>
        </w:tabs>
        <w:autoSpaceDE w:val="0"/>
        <w:autoSpaceDN w:val="0"/>
        <w:adjustRightInd w:val="0"/>
        <w:spacing w:after="0" w:line="240" w:lineRule="auto"/>
        <w:ind w:left="0" w:firstLine="709"/>
        <w:jc w:val="both"/>
        <w:rPr>
          <w:rFonts w:ascii="Times New Roman" w:hAnsi="Times New Roman"/>
          <w:kern w:val="2"/>
          <w:sz w:val="28"/>
          <w:szCs w:val="28"/>
        </w:rPr>
      </w:pPr>
      <w:r w:rsidRPr="000F6065">
        <w:rPr>
          <w:rFonts w:ascii="Times New Roman" w:hAnsi="Times New Roman"/>
          <w:bCs/>
          <w:sz w:val="28"/>
          <w:szCs w:val="28"/>
        </w:rPr>
        <w:t>1.</w:t>
      </w:r>
      <w:proofErr w:type="gramStart"/>
      <w:r w:rsidRPr="000F6065">
        <w:rPr>
          <w:rFonts w:ascii="Times New Roman" w:hAnsi="Times New Roman"/>
          <w:bCs/>
          <w:sz w:val="28"/>
          <w:szCs w:val="28"/>
        </w:rPr>
        <w:t>7.</w:t>
      </w:r>
      <w:r w:rsidRPr="000F6065">
        <w:rPr>
          <w:rFonts w:ascii="Times New Roman" w:hAnsi="Times New Roman"/>
          <w:kern w:val="2"/>
          <w:sz w:val="28"/>
          <w:szCs w:val="28"/>
        </w:rPr>
        <w:t>Принять</w:t>
      </w:r>
      <w:proofErr w:type="gramEnd"/>
      <w:r w:rsidRPr="000F6065">
        <w:rPr>
          <w:rFonts w:ascii="Times New Roman" w:hAnsi="Times New Roman"/>
          <w:kern w:val="2"/>
          <w:sz w:val="28"/>
          <w:szCs w:val="28"/>
        </w:rPr>
        <w:t xml:space="preserve"> меры по доначислению заработной платы работникам Учреждения в общей сумме 15 648,10 руб. (</w:t>
      </w:r>
      <w:r w:rsidRPr="000F6065">
        <w:rPr>
          <w:rFonts w:ascii="Times New Roman" w:hAnsi="Times New Roman"/>
          <w:sz w:val="28"/>
          <w:szCs w:val="28"/>
        </w:rPr>
        <w:t xml:space="preserve">Новохатская Н.Г.- 7 804,08 </w:t>
      </w:r>
      <w:r w:rsidRPr="000F6065">
        <w:rPr>
          <w:rFonts w:ascii="Times New Roman" w:hAnsi="Times New Roman"/>
          <w:kern w:val="2"/>
          <w:sz w:val="28"/>
          <w:szCs w:val="28"/>
        </w:rPr>
        <w:t>руб.</w:t>
      </w:r>
      <w:r w:rsidRPr="000F6065">
        <w:rPr>
          <w:rFonts w:ascii="Times New Roman" w:hAnsi="Times New Roman"/>
          <w:sz w:val="28"/>
          <w:szCs w:val="28"/>
        </w:rPr>
        <w:t xml:space="preserve">, </w:t>
      </w:r>
      <w:proofErr w:type="spellStart"/>
      <w:r w:rsidRPr="000F6065">
        <w:rPr>
          <w:rFonts w:ascii="Times New Roman" w:hAnsi="Times New Roman"/>
          <w:sz w:val="28"/>
          <w:szCs w:val="28"/>
        </w:rPr>
        <w:t>Дорогина</w:t>
      </w:r>
      <w:proofErr w:type="spellEnd"/>
      <w:r w:rsidRPr="000F6065">
        <w:rPr>
          <w:rFonts w:ascii="Times New Roman" w:hAnsi="Times New Roman"/>
          <w:sz w:val="28"/>
          <w:szCs w:val="28"/>
        </w:rPr>
        <w:t xml:space="preserve"> Л.И. – 587,20 </w:t>
      </w:r>
      <w:r w:rsidRPr="000F6065">
        <w:rPr>
          <w:rFonts w:ascii="Times New Roman" w:hAnsi="Times New Roman"/>
          <w:kern w:val="2"/>
          <w:sz w:val="28"/>
          <w:szCs w:val="28"/>
        </w:rPr>
        <w:t>руб.</w:t>
      </w:r>
      <w:r w:rsidRPr="000F6065">
        <w:rPr>
          <w:rFonts w:ascii="Times New Roman" w:hAnsi="Times New Roman"/>
          <w:sz w:val="28"/>
          <w:szCs w:val="28"/>
        </w:rPr>
        <w:t xml:space="preserve">, Соколова Н.П. - 2 456,82 </w:t>
      </w:r>
      <w:r w:rsidRPr="000F6065">
        <w:rPr>
          <w:rFonts w:ascii="Times New Roman" w:hAnsi="Times New Roman"/>
          <w:kern w:val="2"/>
          <w:sz w:val="28"/>
          <w:szCs w:val="28"/>
        </w:rPr>
        <w:t>руб.</w:t>
      </w:r>
      <w:r w:rsidRPr="000F6065">
        <w:rPr>
          <w:rFonts w:ascii="Times New Roman" w:hAnsi="Times New Roman"/>
          <w:sz w:val="28"/>
          <w:szCs w:val="28"/>
        </w:rPr>
        <w:t xml:space="preserve">, Матвеева Е.С. – 4 800,00 </w:t>
      </w:r>
      <w:r w:rsidRPr="000F6065">
        <w:rPr>
          <w:rFonts w:ascii="Times New Roman" w:hAnsi="Times New Roman"/>
          <w:kern w:val="2"/>
          <w:sz w:val="28"/>
          <w:szCs w:val="28"/>
        </w:rPr>
        <w:t>руб.</w:t>
      </w:r>
      <w:r w:rsidRPr="000F6065">
        <w:rPr>
          <w:rFonts w:ascii="Times New Roman" w:hAnsi="Times New Roman"/>
          <w:sz w:val="28"/>
          <w:szCs w:val="28"/>
        </w:rPr>
        <w:t>)</w:t>
      </w:r>
      <w:r w:rsidRPr="000F6065">
        <w:rPr>
          <w:rFonts w:ascii="Times New Roman" w:hAnsi="Times New Roman"/>
          <w:kern w:val="2"/>
          <w:sz w:val="28"/>
          <w:szCs w:val="28"/>
        </w:rPr>
        <w:t>.</w:t>
      </w:r>
    </w:p>
    <w:p w14:paraId="7876F9DE" w14:textId="1F98222F" w:rsidR="000B167B" w:rsidRPr="000F6065" w:rsidRDefault="000B167B" w:rsidP="000B167B">
      <w:pPr>
        <w:pStyle w:val="a3"/>
        <w:tabs>
          <w:tab w:val="left" w:pos="0"/>
        </w:tabs>
        <w:autoSpaceDE w:val="0"/>
        <w:autoSpaceDN w:val="0"/>
        <w:adjustRightInd w:val="0"/>
        <w:spacing w:after="0" w:line="240" w:lineRule="auto"/>
        <w:ind w:left="0" w:firstLine="709"/>
        <w:jc w:val="both"/>
        <w:rPr>
          <w:rFonts w:ascii="Times New Roman" w:hAnsi="Times New Roman"/>
          <w:sz w:val="28"/>
          <w:szCs w:val="28"/>
        </w:rPr>
      </w:pPr>
      <w:r w:rsidRPr="000F6065">
        <w:rPr>
          <w:rFonts w:ascii="Times New Roman" w:hAnsi="Times New Roman"/>
          <w:kern w:val="2"/>
          <w:sz w:val="28"/>
          <w:szCs w:val="28"/>
        </w:rPr>
        <w:t>1.</w:t>
      </w:r>
      <w:proofErr w:type="gramStart"/>
      <w:r w:rsidRPr="000F6065">
        <w:rPr>
          <w:rFonts w:ascii="Times New Roman" w:hAnsi="Times New Roman"/>
          <w:kern w:val="2"/>
          <w:sz w:val="28"/>
          <w:szCs w:val="28"/>
        </w:rPr>
        <w:t>8.Принять</w:t>
      </w:r>
      <w:proofErr w:type="gramEnd"/>
      <w:r w:rsidRPr="000F6065">
        <w:rPr>
          <w:rFonts w:ascii="Times New Roman" w:hAnsi="Times New Roman"/>
          <w:kern w:val="2"/>
          <w:sz w:val="28"/>
          <w:szCs w:val="28"/>
        </w:rPr>
        <w:t xml:space="preserve"> меры по возврату излишне начисленной и выплаченной заработной платы работникам Учреждения в общем размере 1 325,42 рублей (</w:t>
      </w:r>
      <w:r w:rsidRPr="000F6065">
        <w:rPr>
          <w:rFonts w:ascii="Times New Roman" w:hAnsi="Times New Roman"/>
          <w:sz w:val="28"/>
          <w:szCs w:val="28"/>
        </w:rPr>
        <w:t xml:space="preserve">Матвеева Е.С. – 617,30 </w:t>
      </w:r>
      <w:r w:rsidRPr="000F6065">
        <w:rPr>
          <w:rFonts w:ascii="Times New Roman" w:hAnsi="Times New Roman"/>
          <w:kern w:val="2"/>
          <w:sz w:val="28"/>
          <w:szCs w:val="28"/>
        </w:rPr>
        <w:t>руб.</w:t>
      </w:r>
      <w:r w:rsidRPr="000F6065">
        <w:rPr>
          <w:rFonts w:ascii="Times New Roman" w:hAnsi="Times New Roman"/>
          <w:sz w:val="28"/>
          <w:szCs w:val="28"/>
        </w:rPr>
        <w:t xml:space="preserve">, </w:t>
      </w:r>
      <w:proofErr w:type="spellStart"/>
      <w:r w:rsidRPr="000F6065">
        <w:rPr>
          <w:rFonts w:ascii="Times New Roman" w:hAnsi="Times New Roman"/>
          <w:sz w:val="28"/>
          <w:szCs w:val="28"/>
        </w:rPr>
        <w:t>Кочетова</w:t>
      </w:r>
      <w:proofErr w:type="spellEnd"/>
      <w:r w:rsidRPr="000F6065">
        <w:rPr>
          <w:rFonts w:ascii="Times New Roman" w:hAnsi="Times New Roman"/>
          <w:sz w:val="28"/>
          <w:szCs w:val="28"/>
        </w:rPr>
        <w:t xml:space="preserve"> Э.Д. – 708,12 </w:t>
      </w:r>
      <w:r w:rsidRPr="000F6065">
        <w:rPr>
          <w:rFonts w:ascii="Times New Roman" w:hAnsi="Times New Roman"/>
          <w:kern w:val="2"/>
          <w:sz w:val="28"/>
          <w:szCs w:val="28"/>
        </w:rPr>
        <w:t>руб.</w:t>
      </w:r>
      <w:r w:rsidRPr="000F6065">
        <w:rPr>
          <w:rFonts w:ascii="Times New Roman" w:hAnsi="Times New Roman"/>
          <w:sz w:val="28"/>
          <w:szCs w:val="28"/>
        </w:rPr>
        <w:t>).</w:t>
      </w:r>
    </w:p>
    <w:p w14:paraId="2C1FB67F" w14:textId="20439C43" w:rsidR="000B167B" w:rsidRPr="000F6065" w:rsidRDefault="000B167B" w:rsidP="000B167B">
      <w:pPr>
        <w:pStyle w:val="a3"/>
        <w:autoSpaceDE w:val="0"/>
        <w:autoSpaceDN w:val="0"/>
        <w:adjustRightInd w:val="0"/>
        <w:spacing w:after="0" w:line="240" w:lineRule="auto"/>
        <w:ind w:left="0" w:firstLine="709"/>
        <w:jc w:val="both"/>
        <w:rPr>
          <w:rFonts w:ascii="Times New Roman" w:hAnsi="Times New Roman"/>
          <w:sz w:val="28"/>
          <w:szCs w:val="28"/>
        </w:rPr>
      </w:pPr>
      <w:r w:rsidRPr="000F6065">
        <w:rPr>
          <w:rFonts w:ascii="Times New Roman" w:hAnsi="Times New Roman"/>
          <w:bCs/>
          <w:sz w:val="28"/>
          <w:szCs w:val="28"/>
        </w:rPr>
        <w:t>1.9.</w:t>
      </w:r>
      <w:r w:rsidRPr="000F6065">
        <w:rPr>
          <w:rFonts w:ascii="Times New Roman" w:hAnsi="Times New Roman"/>
          <w:sz w:val="28"/>
          <w:szCs w:val="28"/>
        </w:rPr>
        <w:t xml:space="preserve">Не допускать нарушений приказов Минфина России от 01.12.2010г.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от 15.04.2021г.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от 31.12.2016г. №257н «Об утверждении федерального стандарта бухгалтерского учета для организаций государственного сектора «Основные средства», </w:t>
      </w:r>
      <w:r w:rsidRPr="000F6065">
        <w:rPr>
          <w:rFonts w:ascii="Times New Roman" w:hAnsi="Times New Roman"/>
          <w:bCs/>
          <w:sz w:val="28"/>
          <w:szCs w:val="28"/>
        </w:rPr>
        <w:t xml:space="preserve">от 30.12.2017г. №274н </w:t>
      </w:r>
      <w:r w:rsidRPr="000F6065">
        <w:rPr>
          <w:rFonts w:ascii="Times New Roman" w:hAnsi="Times New Roman"/>
          <w:sz w:val="28"/>
          <w:szCs w:val="28"/>
        </w:rPr>
        <w:t xml:space="preserve">«Об утверждении федерального стандарта бухгалтерского учета для организаций государственного сектора «Учетная политика, оценочные значения и ошибки» в части ведения бухгалтерского учета. </w:t>
      </w:r>
    </w:p>
    <w:p w14:paraId="0FF3CFCB" w14:textId="66AB5409" w:rsidR="00357426" w:rsidRPr="000F6065" w:rsidRDefault="000B167B" w:rsidP="00357426">
      <w:pPr>
        <w:tabs>
          <w:tab w:val="left" w:pos="0"/>
        </w:tabs>
        <w:spacing w:after="0" w:line="240" w:lineRule="auto"/>
        <w:ind w:firstLine="709"/>
        <w:jc w:val="both"/>
        <w:rPr>
          <w:rFonts w:ascii="Times New Roman" w:hAnsi="Times New Roman"/>
          <w:sz w:val="28"/>
          <w:szCs w:val="28"/>
        </w:rPr>
      </w:pPr>
      <w:r w:rsidRPr="000F6065">
        <w:rPr>
          <w:rFonts w:ascii="Times New Roman" w:hAnsi="Times New Roman"/>
          <w:sz w:val="28"/>
          <w:szCs w:val="28"/>
        </w:rPr>
        <w:lastRenderedPageBreak/>
        <w:t>1.10.</w:t>
      </w:r>
      <w:r w:rsidR="008361AD" w:rsidRPr="000F6065">
        <w:rPr>
          <w:rFonts w:ascii="Times New Roman" w:hAnsi="Times New Roman"/>
          <w:sz w:val="28"/>
          <w:szCs w:val="28"/>
        </w:rPr>
        <w:t xml:space="preserve">Принять меры к устранению и недопущению </w:t>
      </w:r>
      <w:r w:rsidR="00357426" w:rsidRPr="000F6065">
        <w:rPr>
          <w:rFonts w:ascii="Times New Roman" w:hAnsi="Times New Roman"/>
          <w:sz w:val="28"/>
          <w:szCs w:val="28"/>
        </w:rPr>
        <w:t>нарушени</w:t>
      </w:r>
      <w:r w:rsidR="008361AD" w:rsidRPr="000F6065">
        <w:rPr>
          <w:rFonts w:ascii="Times New Roman" w:hAnsi="Times New Roman"/>
          <w:sz w:val="28"/>
          <w:szCs w:val="28"/>
        </w:rPr>
        <w:t xml:space="preserve">й установленных </w:t>
      </w:r>
      <w:r w:rsidR="00357426" w:rsidRPr="000F6065">
        <w:rPr>
          <w:rFonts w:ascii="Times New Roman" w:hAnsi="Times New Roman"/>
          <w:sz w:val="28"/>
          <w:szCs w:val="28"/>
        </w:rPr>
        <w:t xml:space="preserve">ст.34, п.3 ст.69.2, ст.306.4 Бюджетного кодекса Российской Федерации в части неэффективного использования бюджетных средств, утверждения муниципального задания внутренними приказами Учреждения, нецелевого расходования бюджетных средств </w:t>
      </w:r>
      <w:r w:rsidR="00357426" w:rsidRPr="000F6065">
        <w:rPr>
          <w:rFonts w:ascii="Times New Roman" w:hAnsi="Times New Roman"/>
          <w:sz w:val="28"/>
          <w:szCs w:val="28"/>
          <w:shd w:val="clear" w:color="auto" w:fill="FFFFFF"/>
        </w:rPr>
        <w:t>субсидии на выполнение муниципального задания.</w:t>
      </w:r>
    </w:p>
    <w:p w14:paraId="6971AE50" w14:textId="0750788A" w:rsidR="00357426" w:rsidRPr="000F6065" w:rsidRDefault="00357426" w:rsidP="00357426">
      <w:pPr>
        <w:autoSpaceDE w:val="0"/>
        <w:autoSpaceDN w:val="0"/>
        <w:adjustRightInd w:val="0"/>
        <w:spacing w:after="0" w:line="240" w:lineRule="auto"/>
        <w:ind w:firstLine="709"/>
        <w:jc w:val="both"/>
        <w:rPr>
          <w:rFonts w:ascii="Times New Roman" w:hAnsi="Times New Roman"/>
          <w:sz w:val="28"/>
          <w:szCs w:val="28"/>
        </w:rPr>
      </w:pPr>
      <w:r w:rsidRPr="000F6065">
        <w:rPr>
          <w:rFonts w:ascii="Times New Roman" w:hAnsi="Times New Roman"/>
          <w:sz w:val="28"/>
          <w:szCs w:val="28"/>
          <w:shd w:val="clear" w:color="auto" w:fill="FFFFFF"/>
        </w:rPr>
        <w:t>1.</w:t>
      </w:r>
      <w:proofErr w:type="gramStart"/>
      <w:r w:rsidR="000B167B" w:rsidRPr="000F6065">
        <w:rPr>
          <w:rFonts w:ascii="Times New Roman" w:hAnsi="Times New Roman"/>
          <w:sz w:val="28"/>
          <w:szCs w:val="28"/>
          <w:shd w:val="clear" w:color="auto" w:fill="FFFFFF"/>
        </w:rPr>
        <w:t>11</w:t>
      </w:r>
      <w:r w:rsidRPr="000F6065">
        <w:rPr>
          <w:rFonts w:ascii="Times New Roman" w:hAnsi="Times New Roman"/>
          <w:sz w:val="28"/>
          <w:szCs w:val="28"/>
          <w:shd w:val="clear" w:color="auto" w:fill="FFFFFF"/>
        </w:rPr>
        <w:t>.</w:t>
      </w:r>
      <w:r w:rsidRPr="000F6065">
        <w:rPr>
          <w:rFonts w:ascii="Times New Roman" w:hAnsi="Times New Roman"/>
          <w:sz w:val="28"/>
          <w:szCs w:val="28"/>
        </w:rPr>
        <w:t>Не</w:t>
      </w:r>
      <w:proofErr w:type="gramEnd"/>
      <w:r w:rsidRPr="000F6065">
        <w:rPr>
          <w:rFonts w:ascii="Times New Roman" w:hAnsi="Times New Roman"/>
          <w:sz w:val="28"/>
          <w:szCs w:val="28"/>
        </w:rPr>
        <w:t xml:space="preserve"> допускать нарушения ст.9, ст.16, ст.21, ч.5. ст.24, п.2 ст.34, Федерального закона от 05.04.2013г. №44-ФЗ «О контрактной системе в сфере закупок товаров, работ, услуг для обеспечения государственных и муниципальных нужд» в части:</w:t>
      </w:r>
    </w:p>
    <w:p w14:paraId="4939142B" w14:textId="77777777" w:rsidR="00357426" w:rsidRPr="000F6065" w:rsidRDefault="00357426" w:rsidP="00357426">
      <w:pPr>
        <w:numPr>
          <w:ilvl w:val="0"/>
          <w:numId w:val="40"/>
        </w:numPr>
        <w:autoSpaceDE w:val="0"/>
        <w:autoSpaceDN w:val="0"/>
        <w:adjustRightInd w:val="0"/>
        <w:spacing w:after="0" w:line="240" w:lineRule="auto"/>
        <w:ind w:left="0" w:firstLine="709"/>
        <w:jc w:val="both"/>
        <w:rPr>
          <w:rFonts w:ascii="Times New Roman" w:hAnsi="Times New Roman"/>
          <w:sz w:val="28"/>
          <w:szCs w:val="28"/>
        </w:rPr>
      </w:pPr>
      <w:r w:rsidRPr="000F6065">
        <w:rPr>
          <w:rFonts w:ascii="Times New Roman" w:hAnsi="Times New Roman"/>
          <w:sz w:val="28"/>
          <w:szCs w:val="28"/>
        </w:rPr>
        <w:t>не принятия мер по повышению уровня квалификации и профессионального образования должностных лиц, занятых в сфере закупок;</w:t>
      </w:r>
    </w:p>
    <w:p w14:paraId="2DC79F0C" w14:textId="77777777" w:rsidR="00357426" w:rsidRPr="000F6065" w:rsidRDefault="00357426" w:rsidP="00357426">
      <w:pPr>
        <w:pStyle w:val="a3"/>
        <w:numPr>
          <w:ilvl w:val="0"/>
          <w:numId w:val="6"/>
        </w:numPr>
        <w:autoSpaceDE w:val="0"/>
        <w:autoSpaceDN w:val="0"/>
        <w:adjustRightInd w:val="0"/>
        <w:spacing w:after="0" w:line="240" w:lineRule="auto"/>
        <w:ind w:left="0" w:firstLine="709"/>
        <w:contextualSpacing/>
        <w:jc w:val="both"/>
        <w:rPr>
          <w:rFonts w:ascii="Times New Roman" w:hAnsi="Times New Roman"/>
          <w:sz w:val="28"/>
          <w:szCs w:val="28"/>
        </w:rPr>
      </w:pPr>
      <w:r w:rsidRPr="000F6065">
        <w:rPr>
          <w:rFonts w:ascii="Times New Roman" w:hAnsi="Times New Roman"/>
          <w:sz w:val="28"/>
          <w:szCs w:val="28"/>
        </w:rPr>
        <w:t>нарушения планирования закупок;</w:t>
      </w:r>
    </w:p>
    <w:p w14:paraId="5E2D58A3" w14:textId="77777777" w:rsidR="00357426" w:rsidRPr="000F6065" w:rsidRDefault="00357426" w:rsidP="00357426">
      <w:pPr>
        <w:pStyle w:val="a3"/>
        <w:numPr>
          <w:ilvl w:val="0"/>
          <w:numId w:val="6"/>
        </w:numPr>
        <w:autoSpaceDE w:val="0"/>
        <w:autoSpaceDN w:val="0"/>
        <w:adjustRightInd w:val="0"/>
        <w:spacing w:after="0" w:line="240" w:lineRule="auto"/>
        <w:ind w:left="0" w:firstLine="709"/>
        <w:contextualSpacing/>
        <w:jc w:val="both"/>
        <w:rPr>
          <w:rFonts w:ascii="Times New Roman" w:hAnsi="Times New Roman"/>
          <w:sz w:val="28"/>
          <w:szCs w:val="28"/>
        </w:rPr>
      </w:pPr>
      <w:r w:rsidRPr="000F6065">
        <w:rPr>
          <w:rFonts w:ascii="Times New Roman" w:hAnsi="Times New Roman"/>
          <w:sz w:val="28"/>
          <w:szCs w:val="28"/>
        </w:rPr>
        <w:t>нарушения при выборе способа определения поставщика</w:t>
      </w:r>
      <w:r w:rsidRPr="000F6065">
        <w:rPr>
          <w:rFonts w:ascii="Times New Roman" w:hAnsi="Times New Roman"/>
          <w:sz w:val="28"/>
          <w:szCs w:val="28"/>
          <w:shd w:val="clear" w:color="auto" w:fill="FFFFFF"/>
        </w:rPr>
        <w:t>;</w:t>
      </w:r>
    </w:p>
    <w:p w14:paraId="0CAE57C9" w14:textId="77777777" w:rsidR="00357426" w:rsidRPr="000F6065" w:rsidRDefault="00357426" w:rsidP="00357426">
      <w:pPr>
        <w:pStyle w:val="a3"/>
        <w:numPr>
          <w:ilvl w:val="0"/>
          <w:numId w:val="6"/>
        </w:numPr>
        <w:autoSpaceDE w:val="0"/>
        <w:autoSpaceDN w:val="0"/>
        <w:adjustRightInd w:val="0"/>
        <w:spacing w:after="0" w:line="240" w:lineRule="auto"/>
        <w:ind w:left="0" w:firstLine="709"/>
        <w:contextualSpacing/>
        <w:jc w:val="both"/>
        <w:rPr>
          <w:rFonts w:ascii="Times New Roman" w:hAnsi="Times New Roman"/>
          <w:sz w:val="28"/>
          <w:szCs w:val="28"/>
        </w:rPr>
      </w:pPr>
      <w:r w:rsidRPr="000F6065">
        <w:rPr>
          <w:rFonts w:ascii="Times New Roman" w:hAnsi="Times New Roman"/>
          <w:bCs/>
          <w:sz w:val="28"/>
          <w:szCs w:val="28"/>
        </w:rPr>
        <w:t>заключение</w:t>
      </w:r>
      <w:r w:rsidRPr="000F6065">
        <w:rPr>
          <w:rFonts w:ascii="Times New Roman" w:hAnsi="Times New Roman"/>
          <w:sz w:val="28"/>
          <w:szCs w:val="28"/>
          <w:shd w:val="clear" w:color="auto" w:fill="FFFFFF"/>
        </w:rPr>
        <w:t xml:space="preserve"> контрактов (договоров) с превышением лимитов бюджетных обязательств</w:t>
      </w:r>
      <w:r w:rsidRPr="000F6065">
        <w:rPr>
          <w:rFonts w:ascii="Times New Roman" w:hAnsi="Times New Roman"/>
          <w:bCs/>
          <w:sz w:val="28"/>
          <w:szCs w:val="28"/>
        </w:rPr>
        <w:t>;</w:t>
      </w:r>
    </w:p>
    <w:p w14:paraId="176A6315" w14:textId="77777777" w:rsidR="00357426" w:rsidRPr="000F6065" w:rsidRDefault="00357426" w:rsidP="00357426">
      <w:pPr>
        <w:pStyle w:val="a3"/>
        <w:numPr>
          <w:ilvl w:val="0"/>
          <w:numId w:val="6"/>
        </w:numPr>
        <w:autoSpaceDE w:val="0"/>
        <w:autoSpaceDN w:val="0"/>
        <w:adjustRightInd w:val="0"/>
        <w:spacing w:after="0" w:line="240" w:lineRule="auto"/>
        <w:ind w:left="0" w:firstLine="709"/>
        <w:contextualSpacing/>
        <w:jc w:val="both"/>
        <w:rPr>
          <w:rFonts w:ascii="Times New Roman" w:hAnsi="Times New Roman"/>
          <w:sz w:val="28"/>
          <w:szCs w:val="28"/>
        </w:rPr>
      </w:pPr>
      <w:r w:rsidRPr="000F6065">
        <w:rPr>
          <w:rFonts w:ascii="Times New Roman" w:hAnsi="Times New Roman"/>
          <w:sz w:val="28"/>
          <w:szCs w:val="28"/>
        </w:rPr>
        <w:t>не отражение обязательных условий контракта.</w:t>
      </w:r>
    </w:p>
    <w:p w14:paraId="71253CC1" w14:textId="6E1DD8DD" w:rsidR="00357426" w:rsidRPr="000F6065" w:rsidRDefault="00357426" w:rsidP="00357426">
      <w:pPr>
        <w:pStyle w:val="a3"/>
        <w:autoSpaceDE w:val="0"/>
        <w:autoSpaceDN w:val="0"/>
        <w:adjustRightInd w:val="0"/>
        <w:spacing w:after="0" w:line="240" w:lineRule="auto"/>
        <w:ind w:left="0" w:firstLine="709"/>
        <w:jc w:val="both"/>
        <w:rPr>
          <w:rFonts w:ascii="Times New Roman" w:hAnsi="Times New Roman"/>
          <w:kern w:val="2"/>
          <w:sz w:val="28"/>
          <w:szCs w:val="28"/>
        </w:rPr>
      </w:pPr>
      <w:r w:rsidRPr="000F6065">
        <w:rPr>
          <w:rFonts w:ascii="Times New Roman" w:hAnsi="Times New Roman"/>
          <w:kern w:val="2"/>
          <w:sz w:val="28"/>
          <w:szCs w:val="28"/>
        </w:rPr>
        <w:t>1.</w:t>
      </w:r>
      <w:proofErr w:type="gramStart"/>
      <w:r w:rsidRPr="000F6065">
        <w:rPr>
          <w:rFonts w:ascii="Times New Roman" w:hAnsi="Times New Roman"/>
          <w:kern w:val="2"/>
          <w:sz w:val="28"/>
          <w:szCs w:val="28"/>
        </w:rPr>
        <w:t>1</w:t>
      </w:r>
      <w:r w:rsidR="000B167B" w:rsidRPr="000F6065">
        <w:rPr>
          <w:rFonts w:ascii="Times New Roman" w:hAnsi="Times New Roman"/>
          <w:kern w:val="2"/>
          <w:sz w:val="28"/>
          <w:szCs w:val="28"/>
        </w:rPr>
        <w:t>2</w:t>
      </w:r>
      <w:r w:rsidRPr="000F6065">
        <w:rPr>
          <w:rFonts w:ascii="Times New Roman" w:hAnsi="Times New Roman"/>
          <w:kern w:val="2"/>
          <w:sz w:val="28"/>
          <w:szCs w:val="28"/>
        </w:rPr>
        <w:t>.Не</w:t>
      </w:r>
      <w:proofErr w:type="gramEnd"/>
      <w:r w:rsidRPr="000F6065">
        <w:rPr>
          <w:rFonts w:ascii="Times New Roman" w:hAnsi="Times New Roman"/>
          <w:kern w:val="2"/>
          <w:sz w:val="28"/>
          <w:szCs w:val="28"/>
        </w:rPr>
        <w:t xml:space="preserve"> допускать разночтений во внутренних локальных актах Учреждения.</w:t>
      </w:r>
    </w:p>
    <w:p w14:paraId="0A157659" w14:textId="3D286C71" w:rsidR="000B167B" w:rsidRPr="000F6065" w:rsidRDefault="000B167B" w:rsidP="00357426">
      <w:pPr>
        <w:pStyle w:val="a3"/>
        <w:autoSpaceDE w:val="0"/>
        <w:autoSpaceDN w:val="0"/>
        <w:adjustRightInd w:val="0"/>
        <w:spacing w:after="0" w:line="240" w:lineRule="auto"/>
        <w:ind w:left="0" w:firstLine="709"/>
        <w:jc w:val="both"/>
        <w:rPr>
          <w:rFonts w:ascii="Times New Roman" w:hAnsi="Times New Roman"/>
          <w:kern w:val="2"/>
          <w:sz w:val="28"/>
          <w:szCs w:val="28"/>
        </w:rPr>
      </w:pPr>
      <w:r w:rsidRPr="000F6065">
        <w:rPr>
          <w:rFonts w:ascii="Times New Roman" w:hAnsi="Times New Roman"/>
          <w:kern w:val="2"/>
          <w:sz w:val="28"/>
          <w:szCs w:val="28"/>
        </w:rPr>
        <w:t>1.</w:t>
      </w:r>
      <w:proofErr w:type="gramStart"/>
      <w:r w:rsidRPr="000F6065">
        <w:rPr>
          <w:rFonts w:ascii="Times New Roman" w:hAnsi="Times New Roman"/>
          <w:kern w:val="2"/>
          <w:sz w:val="28"/>
          <w:szCs w:val="28"/>
        </w:rPr>
        <w:t>13.Провести</w:t>
      </w:r>
      <w:proofErr w:type="gramEnd"/>
      <w:r w:rsidRPr="000F6065">
        <w:rPr>
          <w:rFonts w:ascii="Times New Roman" w:hAnsi="Times New Roman"/>
          <w:kern w:val="2"/>
          <w:sz w:val="28"/>
          <w:szCs w:val="28"/>
        </w:rPr>
        <w:t xml:space="preserve"> в Учреждении инвентаризацию материальных активов</w:t>
      </w:r>
      <w:r w:rsidR="008361AD" w:rsidRPr="000F6065">
        <w:rPr>
          <w:rFonts w:ascii="Times New Roman" w:hAnsi="Times New Roman"/>
          <w:kern w:val="2"/>
          <w:sz w:val="28"/>
          <w:szCs w:val="28"/>
        </w:rPr>
        <w:t xml:space="preserve"> до 01.12.2024г</w:t>
      </w:r>
      <w:r w:rsidRPr="000F6065">
        <w:rPr>
          <w:rFonts w:ascii="Times New Roman" w:hAnsi="Times New Roman"/>
          <w:kern w:val="2"/>
          <w:sz w:val="28"/>
          <w:szCs w:val="28"/>
        </w:rPr>
        <w:t>.</w:t>
      </w:r>
    </w:p>
    <w:p w14:paraId="3C98A390" w14:textId="77777777" w:rsidR="00357426" w:rsidRPr="00357426" w:rsidRDefault="00357426" w:rsidP="00357426">
      <w:pPr>
        <w:pStyle w:val="a3"/>
        <w:autoSpaceDE w:val="0"/>
        <w:autoSpaceDN w:val="0"/>
        <w:adjustRightInd w:val="0"/>
        <w:spacing w:after="0" w:line="240" w:lineRule="auto"/>
        <w:ind w:left="0" w:firstLine="709"/>
        <w:jc w:val="both"/>
        <w:rPr>
          <w:rFonts w:ascii="Times New Roman" w:hAnsi="Times New Roman"/>
          <w:sz w:val="28"/>
          <w:szCs w:val="28"/>
          <w:highlight w:val="yellow"/>
        </w:rPr>
      </w:pPr>
    </w:p>
    <w:p w14:paraId="46C79C76" w14:textId="670E4A41" w:rsidR="00357426" w:rsidRPr="000B6277" w:rsidRDefault="00357426" w:rsidP="00357426">
      <w:pPr>
        <w:pStyle w:val="a3"/>
        <w:autoSpaceDE w:val="0"/>
        <w:autoSpaceDN w:val="0"/>
        <w:adjustRightInd w:val="0"/>
        <w:spacing w:after="0" w:line="240" w:lineRule="auto"/>
        <w:ind w:left="0" w:firstLine="709"/>
        <w:jc w:val="both"/>
        <w:rPr>
          <w:rFonts w:ascii="Times New Roman" w:hAnsi="Times New Roman"/>
          <w:b/>
          <w:sz w:val="28"/>
          <w:szCs w:val="28"/>
        </w:rPr>
      </w:pPr>
      <w:r w:rsidRPr="000B6277">
        <w:rPr>
          <w:rFonts w:ascii="Times New Roman" w:hAnsi="Times New Roman"/>
          <w:b/>
          <w:sz w:val="28"/>
          <w:szCs w:val="28"/>
        </w:rPr>
        <w:t>2.Главе Среднинского городского поселения Усольского муниципального района Иркутской области (Семенова М.А.):</w:t>
      </w:r>
    </w:p>
    <w:p w14:paraId="50B4082D" w14:textId="505B2BFA" w:rsidR="00357426" w:rsidRPr="000B6277" w:rsidRDefault="00357426" w:rsidP="000B167B">
      <w:pPr>
        <w:pStyle w:val="a3"/>
        <w:autoSpaceDE w:val="0"/>
        <w:autoSpaceDN w:val="0"/>
        <w:adjustRightInd w:val="0"/>
        <w:spacing w:after="0" w:line="240" w:lineRule="auto"/>
        <w:ind w:left="0" w:firstLine="709"/>
        <w:jc w:val="both"/>
        <w:rPr>
          <w:rFonts w:ascii="Times New Roman" w:hAnsi="Times New Roman"/>
          <w:sz w:val="28"/>
          <w:szCs w:val="28"/>
        </w:rPr>
      </w:pPr>
      <w:r w:rsidRPr="000B6277">
        <w:rPr>
          <w:rFonts w:ascii="Times New Roman" w:hAnsi="Times New Roman"/>
          <w:sz w:val="28"/>
          <w:szCs w:val="28"/>
        </w:rPr>
        <w:t>2.</w:t>
      </w:r>
      <w:proofErr w:type="gramStart"/>
      <w:r w:rsidRPr="000B6277">
        <w:rPr>
          <w:rFonts w:ascii="Times New Roman" w:hAnsi="Times New Roman"/>
          <w:sz w:val="28"/>
          <w:szCs w:val="28"/>
        </w:rPr>
        <w:t>1.</w:t>
      </w:r>
      <w:r w:rsidR="00656C5E">
        <w:rPr>
          <w:rFonts w:ascii="Times New Roman" w:hAnsi="Times New Roman"/>
          <w:sz w:val="28"/>
          <w:szCs w:val="28"/>
        </w:rPr>
        <w:t>Принять</w:t>
      </w:r>
      <w:proofErr w:type="gramEnd"/>
      <w:r w:rsidR="00656C5E">
        <w:rPr>
          <w:rFonts w:ascii="Times New Roman" w:hAnsi="Times New Roman"/>
          <w:sz w:val="28"/>
          <w:szCs w:val="28"/>
        </w:rPr>
        <w:t xml:space="preserve"> меры в части устранений </w:t>
      </w:r>
      <w:r w:rsidRPr="000B6277">
        <w:rPr>
          <w:rFonts w:ascii="Times New Roman" w:hAnsi="Times New Roman"/>
          <w:sz w:val="28"/>
          <w:szCs w:val="28"/>
        </w:rPr>
        <w:t xml:space="preserve">нарушений Бюджетного кодекса Российской Федерации </w:t>
      </w:r>
      <w:r w:rsidR="00656C5E">
        <w:rPr>
          <w:rFonts w:ascii="Times New Roman" w:hAnsi="Times New Roman"/>
          <w:sz w:val="28"/>
          <w:szCs w:val="28"/>
        </w:rPr>
        <w:t>(</w:t>
      </w:r>
      <w:r w:rsidR="00656C5E" w:rsidRPr="000B6277">
        <w:rPr>
          <w:rFonts w:ascii="Times New Roman" w:hAnsi="Times New Roman"/>
          <w:sz w:val="28"/>
          <w:szCs w:val="28"/>
        </w:rPr>
        <w:t>ст.69.2, ст.78.1</w:t>
      </w:r>
      <w:r w:rsidR="00656C5E">
        <w:rPr>
          <w:rFonts w:ascii="Times New Roman" w:hAnsi="Times New Roman"/>
          <w:sz w:val="28"/>
          <w:szCs w:val="28"/>
        </w:rPr>
        <w:t>)</w:t>
      </w:r>
      <w:r w:rsidRPr="000B6277">
        <w:rPr>
          <w:rFonts w:ascii="Times New Roman" w:hAnsi="Times New Roman"/>
          <w:sz w:val="28"/>
          <w:szCs w:val="28"/>
        </w:rPr>
        <w:t>:</w:t>
      </w:r>
    </w:p>
    <w:p w14:paraId="25AA95EB" w14:textId="6967326B" w:rsidR="00357426" w:rsidRPr="008361AD" w:rsidRDefault="00656C5E" w:rsidP="00357426">
      <w:pPr>
        <w:numPr>
          <w:ilvl w:val="0"/>
          <w:numId w:val="39"/>
        </w:numPr>
        <w:tabs>
          <w:tab w:val="left" w:pos="851"/>
        </w:tabs>
        <w:spacing w:after="0" w:line="240" w:lineRule="auto"/>
        <w:ind w:left="0" w:firstLine="709"/>
        <w:jc w:val="both"/>
        <w:rPr>
          <w:rFonts w:ascii="Times New Roman" w:hAnsi="Times New Roman"/>
          <w:sz w:val="28"/>
          <w:szCs w:val="28"/>
        </w:rPr>
      </w:pPr>
      <w:r w:rsidRPr="008361AD">
        <w:rPr>
          <w:rFonts w:ascii="Times New Roman" w:hAnsi="Times New Roman"/>
          <w:sz w:val="28"/>
          <w:szCs w:val="28"/>
        </w:rPr>
        <w:t>утвердив</w:t>
      </w:r>
      <w:r w:rsidR="00357426" w:rsidRPr="008361AD">
        <w:rPr>
          <w:rFonts w:ascii="Times New Roman" w:hAnsi="Times New Roman"/>
          <w:sz w:val="28"/>
          <w:szCs w:val="28"/>
        </w:rPr>
        <w:t xml:space="preserve"> значения нормативных затрат на оказание муниципальных услуг;</w:t>
      </w:r>
    </w:p>
    <w:p w14:paraId="1C461D9B" w14:textId="4326532C" w:rsidR="00357426" w:rsidRPr="000B6277" w:rsidRDefault="008361AD" w:rsidP="00357426">
      <w:pPr>
        <w:numPr>
          <w:ilvl w:val="0"/>
          <w:numId w:val="39"/>
        </w:numPr>
        <w:tabs>
          <w:tab w:val="left" w:pos="851"/>
        </w:tabs>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 </w:t>
      </w:r>
      <w:r w:rsidRPr="000B6277">
        <w:rPr>
          <w:rFonts w:ascii="Times New Roman" w:hAnsi="Times New Roman"/>
          <w:sz w:val="28"/>
          <w:szCs w:val="28"/>
        </w:rPr>
        <w:t>Поряд</w:t>
      </w:r>
      <w:r>
        <w:rPr>
          <w:rFonts w:ascii="Times New Roman" w:hAnsi="Times New Roman"/>
          <w:sz w:val="28"/>
          <w:szCs w:val="28"/>
        </w:rPr>
        <w:t>к</w:t>
      </w:r>
      <w:r>
        <w:rPr>
          <w:rFonts w:ascii="Times New Roman" w:hAnsi="Times New Roman"/>
          <w:sz w:val="28"/>
          <w:szCs w:val="28"/>
        </w:rPr>
        <w:t>е</w:t>
      </w:r>
      <w:r w:rsidRPr="000B6277">
        <w:rPr>
          <w:rFonts w:ascii="Times New Roman" w:hAnsi="Times New Roman"/>
          <w:sz w:val="28"/>
          <w:szCs w:val="28"/>
        </w:rPr>
        <w:t xml:space="preserve"> определения объема и условия предоставления субсидий муниципальным бюджетным и автономным учреждениям Среднинского МО на иные цели </w:t>
      </w:r>
      <w:r>
        <w:rPr>
          <w:rFonts w:ascii="Times New Roman" w:hAnsi="Times New Roman"/>
          <w:sz w:val="28"/>
          <w:szCs w:val="28"/>
        </w:rPr>
        <w:t>(</w:t>
      </w:r>
      <w:r w:rsidRPr="000B6277">
        <w:rPr>
          <w:rFonts w:ascii="Times New Roman" w:hAnsi="Times New Roman"/>
          <w:sz w:val="28"/>
          <w:szCs w:val="28"/>
        </w:rPr>
        <w:t>утвержден</w:t>
      </w:r>
      <w:r>
        <w:rPr>
          <w:rFonts w:ascii="Times New Roman" w:hAnsi="Times New Roman"/>
          <w:sz w:val="28"/>
          <w:szCs w:val="28"/>
        </w:rPr>
        <w:t xml:space="preserve"> постановлением администрации МО от</w:t>
      </w:r>
      <w:r w:rsidRPr="000B6277">
        <w:rPr>
          <w:rFonts w:ascii="Times New Roman" w:hAnsi="Times New Roman"/>
          <w:sz w:val="28"/>
          <w:szCs w:val="28"/>
        </w:rPr>
        <w:t xml:space="preserve"> 02.05.2024г. №39</w:t>
      </w:r>
      <w:r>
        <w:rPr>
          <w:rFonts w:ascii="Times New Roman" w:hAnsi="Times New Roman"/>
          <w:sz w:val="28"/>
          <w:szCs w:val="28"/>
        </w:rPr>
        <w:t xml:space="preserve">) указать </w:t>
      </w:r>
      <w:r w:rsidR="00357426" w:rsidRPr="000B6277">
        <w:rPr>
          <w:rFonts w:ascii="Times New Roman" w:hAnsi="Times New Roman"/>
          <w:sz w:val="28"/>
          <w:szCs w:val="28"/>
        </w:rPr>
        <w:t xml:space="preserve">цели </w:t>
      </w:r>
      <w:r>
        <w:rPr>
          <w:rFonts w:ascii="Times New Roman" w:hAnsi="Times New Roman"/>
          <w:sz w:val="28"/>
          <w:szCs w:val="28"/>
        </w:rPr>
        <w:t xml:space="preserve">предоставления субсидии </w:t>
      </w:r>
      <w:r w:rsidR="00357426" w:rsidRPr="000B6277">
        <w:rPr>
          <w:rFonts w:ascii="Times New Roman" w:hAnsi="Times New Roman"/>
          <w:sz w:val="28"/>
          <w:szCs w:val="28"/>
        </w:rPr>
        <w:t xml:space="preserve">на </w:t>
      </w:r>
      <w:r>
        <w:rPr>
          <w:rFonts w:ascii="Times New Roman" w:hAnsi="Times New Roman"/>
          <w:sz w:val="28"/>
          <w:szCs w:val="28"/>
        </w:rPr>
        <w:t xml:space="preserve">иные </w:t>
      </w:r>
      <w:r w:rsidR="00357426" w:rsidRPr="000B6277">
        <w:rPr>
          <w:rFonts w:ascii="Times New Roman" w:hAnsi="Times New Roman"/>
          <w:sz w:val="28"/>
          <w:szCs w:val="28"/>
        </w:rPr>
        <w:t>цели;</w:t>
      </w:r>
    </w:p>
    <w:p w14:paraId="48EA96DA" w14:textId="7C136AD6" w:rsidR="00357426" w:rsidRPr="000B6277" w:rsidRDefault="008361AD" w:rsidP="00357426">
      <w:pPr>
        <w:numPr>
          <w:ilvl w:val="0"/>
          <w:numId w:val="39"/>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не допускать отклонения сумм субсидии, предусмотренных на иные цели в </w:t>
      </w:r>
      <w:r w:rsidR="00357426" w:rsidRPr="000B6277">
        <w:rPr>
          <w:rFonts w:ascii="Times New Roman" w:hAnsi="Times New Roman"/>
          <w:sz w:val="28"/>
          <w:szCs w:val="28"/>
        </w:rPr>
        <w:t>Соглашения</w:t>
      </w:r>
      <w:r>
        <w:rPr>
          <w:rFonts w:ascii="Times New Roman" w:hAnsi="Times New Roman"/>
          <w:sz w:val="28"/>
          <w:szCs w:val="28"/>
        </w:rPr>
        <w:t>х</w:t>
      </w:r>
      <w:r w:rsidR="00357426" w:rsidRPr="000B6277">
        <w:rPr>
          <w:rFonts w:ascii="Times New Roman" w:hAnsi="Times New Roman"/>
          <w:sz w:val="28"/>
          <w:szCs w:val="28"/>
        </w:rPr>
        <w:t xml:space="preserve"> о предоставлении субсидии на иные цели</w:t>
      </w:r>
      <w:r>
        <w:rPr>
          <w:rFonts w:ascii="Times New Roman" w:hAnsi="Times New Roman"/>
          <w:sz w:val="28"/>
          <w:szCs w:val="28"/>
        </w:rPr>
        <w:t xml:space="preserve"> от сумм, отраженных в </w:t>
      </w:r>
      <w:r w:rsidR="00357426" w:rsidRPr="000B6277">
        <w:rPr>
          <w:rFonts w:ascii="Times New Roman" w:hAnsi="Times New Roman"/>
          <w:sz w:val="28"/>
          <w:szCs w:val="28"/>
        </w:rPr>
        <w:t>утвержденном бюджет</w:t>
      </w:r>
      <w:r>
        <w:rPr>
          <w:rFonts w:ascii="Times New Roman" w:hAnsi="Times New Roman"/>
          <w:sz w:val="28"/>
          <w:szCs w:val="28"/>
        </w:rPr>
        <w:t>е</w:t>
      </w:r>
      <w:r w:rsidR="00357426" w:rsidRPr="000B6277">
        <w:rPr>
          <w:rFonts w:ascii="Times New Roman" w:hAnsi="Times New Roman"/>
          <w:sz w:val="28"/>
          <w:szCs w:val="28"/>
        </w:rPr>
        <w:t xml:space="preserve"> Среднинского МО.</w:t>
      </w:r>
    </w:p>
    <w:p w14:paraId="6AAA1756" w14:textId="60BDEEF3" w:rsidR="00357426" w:rsidRPr="000B6277" w:rsidRDefault="00357426" w:rsidP="00357426">
      <w:pPr>
        <w:tabs>
          <w:tab w:val="left" w:pos="851"/>
        </w:tabs>
        <w:autoSpaceDE w:val="0"/>
        <w:autoSpaceDN w:val="0"/>
        <w:adjustRightInd w:val="0"/>
        <w:spacing w:after="0" w:line="240" w:lineRule="auto"/>
        <w:ind w:firstLine="709"/>
        <w:jc w:val="both"/>
        <w:rPr>
          <w:rFonts w:ascii="Times New Roman" w:hAnsi="Times New Roman"/>
          <w:sz w:val="28"/>
          <w:szCs w:val="28"/>
        </w:rPr>
      </w:pPr>
      <w:r w:rsidRPr="000B6277">
        <w:rPr>
          <w:rFonts w:ascii="Times New Roman" w:hAnsi="Times New Roman"/>
          <w:sz w:val="28"/>
          <w:szCs w:val="28"/>
        </w:rPr>
        <w:t>2.</w:t>
      </w:r>
      <w:proofErr w:type="gramStart"/>
      <w:r w:rsidR="000B167B" w:rsidRPr="000B6277">
        <w:rPr>
          <w:rFonts w:ascii="Times New Roman" w:hAnsi="Times New Roman"/>
          <w:sz w:val="28"/>
          <w:szCs w:val="28"/>
        </w:rPr>
        <w:t>2</w:t>
      </w:r>
      <w:r w:rsidRPr="000B6277">
        <w:rPr>
          <w:rFonts w:ascii="Times New Roman" w:hAnsi="Times New Roman"/>
          <w:sz w:val="28"/>
          <w:szCs w:val="28"/>
        </w:rPr>
        <w:t>.Привести</w:t>
      </w:r>
      <w:proofErr w:type="gramEnd"/>
      <w:r w:rsidRPr="000B6277">
        <w:rPr>
          <w:rFonts w:ascii="Times New Roman" w:hAnsi="Times New Roman"/>
          <w:sz w:val="28"/>
          <w:szCs w:val="28"/>
        </w:rPr>
        <w:t xml:space="preserve"> в соответствие с п.5 ст.69.2 Бюджетного кодекса Российской Федерации Порядок формирования муниципального задания в отношении муниципальных бюджетных и казенных учреждений и финансового обеспечения выполнения муниципального задания, утвержденный постановлением администрации от 15.11.2011г. №42 в части отражения: </w:t>
      </w:r>
    </w:p>
    <w:p w14:paraId="1A4E3EE6" w14:textId="77777777" w:rsidR="00357426" w:rsidRPr="000B6277" w:rsidRDefault="00357426" w:rsidP="00357426">
      <w:pPr>
        <w:pStyle w:val="a3"/>
        <w:numPr>
          <w:ilvl w:val="0"/>
          <w:numId w:val="39"/>
        </w:numPr>
        <w:autoSpaceDE w:val="0"/>
        <w:autoSpaceDN w:val="0"/>
        <w:adjustRightInd w:val="0"/>
        <w:spacing w:after="0" w:line="240" w:lineRule="auto"/>
        <w:ind w:left="0" w:firstLine="709"/>
        <w:jc w:val="both"/>
        <w:rPr>
          <w:rFonts w:ascii="Times New Roman" w:hAnsi="Times New Roman"/>
          <w:sz w:val="28"/>
          <w:szCs w:val="28"/>
        </w:rPr>
      </w:pPr>
      <w:r w:rsidRPr="000B6277">
        <w:rPr>
          <w:rFonts w:ascii="Times New Roman" w:hAnsi="Times New Roman"/>
          <w:sz w:val="28"/>
          <w:szCs w:val="28"/>
        </w:rPr>
        <w:t>правил и сроков определения объема финансового обеспечения выполнения муниципального задания, включая:</w:t>
      </w:r>
    </w:p>
    <w:p w14:paraId="46CFAC4F" w14:textId="77777777" w:rsidR="00357426" w:rsidRPr="000B6277" w:rsidRDefault="00357426" w:rsidP="00357426">
      <w:pPr>
        <w:pStyle w:val="a3"/>
        <w:numPr>
          <w:ilvl w:val="0"/>
          <w:numId w:val="39"/>
        </w:numPr>
        <w:autoSpaceDE w:val="0"/>
        <w:autoSpaceDN w:val="0"/>
        <w:adjustRightInd w:val="0"/>
        <w:spacing w:after="0" w:line="240" w:lineRule="auto"/>
        <w:ind w:left="0" w:firstLine="709"/>
        <w:jc w:val="both"/>
        <w:rPr>
          <w:rFonts w:ascii="Times New Roman" w:hAnsi="Times New Roman"/>
          <w:sz w:val="28"/>
          <w:szCs w:val="28"/>
        </w:rPr>
      </w:pPr>
      <w:r w:rsidRPr="000B6277">
        <w:rPr>
          <w:rFonts w:ascii="Times New Roman" w:hAnsi="Times New Roman"/>
          <w:sz w:val="28"/>
          <w:szCs w:val="28"/>
        </w:rPr>
        <w:t xml:space="preserve">правил и сроков формирования отчета о выполнении муниципального задания; </w:t>
      </w:r>
    </w:p>
    <w:p w14:paraId="281239BA" w14:textId="3E6B47E3" w:rsidR="00357426" w:rsidRDefault="00357426" w:rsidP="00357426">
      <w:pPr>
        <w:pStyle w:val="a3"/>
        <w:numPr>
          <w:ilvl w:val="0"/>
          <w:numId w:val="39"/>
        </w:numPr>
        <w:autoSpaceDE w:val="0"/>
        <w:autoSpaceDN w:val="0"/>
        <w:adjustRightInd w:val="0"/>
        <w:spacing w:after="0" w:line="240" w:lineRule="auto"/>
        <w:ind w:left="0" w:firstLine="709"/>
        <w:jc w:val="both"/>
        <w:rPr>
          <w:rFonts w:ascii="Times New Roman" w:hAnsi="Times New Roman"/>
          <w:sz w:val="28"/>
          <w:szCs w:val="28"/>
        </w:rPr>
      </w:pPr>
      <w:r w:rsidRPr="000B6277">
        <w:rPr>
          <w:rFonts w:ascii="Times New Roman" w:hAnsi="Times New Roman"/>
          <w:sz w:val="28"/>
          <w:szCs w:val="28"/>
        </w:rPr>
        <w:lastRenderedPageBreak/>
        <w:t>правил осуществления контроля за выполнением муниципального задания муниципальным учреждением органами местного самоуправления, осуществляющими функции и полномочия учредителя.</w:t>
      </w:r>
    </w:p>
    <w:p w14:paraId="34B1A0EA" w14:textId="4D8A16C8" w:rsidR="000F6065" w:rsidRPr="000B6277" w:rsidRDefault="000F6065" w:rsidP="000F6065">
      <w:pPr>
        <w:pStyle w:val="a3"/>
        <w:autoSpaceDE w:val="0"/>
        <w:autoSpaceDN w:val="0"/>
        <w:adjustRightInd w:val="0"/>
        <w:spacing w:after="0" w:line="240" w:lineRule="auto"/>
        <w:ind w:left="0" w:firstLine="709"/>
        <w:jc w:val="both"/>
        <w:rPr>
          <w:rFonts w:ascii="Times New Roman" w:hAnsi="Times New Roman"/>
          <w:sz w:val="28"/>
          <w:szCs w:val="28"/>
        </w:rPr>
      </w:pPr>
      <w:r w:rsidRPr="000B6277">
        <w:rPr>
          <w:rFonts w:ascii="Times New Roman" w:hAnsi="Times New Roman"/>
          <w:sz w:val="28"/>
          <w:szCs w:val="28"/>
        </w:rPr>
        <w:t>Порядок формирования муниципального задания в отношении муниципальных бюджетных и казенных учреждений и финансового обеспечения выполнения муниципального задания, утвержденный постановлением администрации от 15.11.2011г. №42</w:t>
      </w:r>
      <w:r>
        <w:rPr>
          <w:rFonts w:ascii="Times New Roman" w:hAnsi="Times New Roman"/>
          <w:sz w:val="28"/>
          <w:szCs w:val="28"/>
        </w:rPr>
        <w:t xml:space="preserve"> привести в соответствие с действующим законодательством.</w:t>
      </w:r>
    </w:p>
    <w:p w14:paraId="5E3D650B" w14:textId="1BA43F97" w:rsidR="00357426" w:rsidRPr="000B6277" w:rsidRDefault="00357426" w:rsidP="00357426">
      <w:pPr>
        <w:pStyle w:val="a3"/>
        <w:autoSpaceDE w:val="0"/>
        <w:autoSpaceDN w:val="0"/>
        <w:adjustRightInd w:val="0"/>
        <w:spacing w:after="0" w:line="240" w:lineRule="auto"/>
        <w:ind w:left="0" w:firstLine="709"/>
        <w:jc w:val="both"/>
        <w:rPr>
          <w:rFonts w:ascii="Times New Roman" w:hAnsi="Times New Roman"/>
          <w:sz w:val="28"/>
          <w:szCs w:val="28"/>
        </w:rPr>
      </w:pPr>
      <w:r w:rsidRPr="000B6277">
        <w:rPr>
          <w:rFonts w:ascii="Times New Roman" w:hAnsi="Times New Roman"/>
          <w:sz w:val="28"/>
          <w:szCs w:val="28"/>
        </w:rPr>
        <w:t>2.</w:t>
      </w:r>
      <w:proofErr w:type="gramStart"/>
      <w:r w:rsidR="000B167B" w:rsidRPr="000B6277">
        <w:rPr>
          <w:rFonts w:ascii="Times New Roman" w:hAnsi="Times New Roman"/>
          <w:sz w:val="28"/>
          <w:szCs w:val="28"/>
        </w:rPr>
        <w:t>3</w:t>
      </w:r>
      <w:r w:rsidRPr="000B6277">
        <w:rPr>
          <w:rFonts w:ascii="Times New Roman" w:hAnsi="Times New Roman"/>
          <w:sz w:val="28"/>
          <w:szCs w:val="28"/>
        </w:rPr>
        <w:t>.Утверждать</w:t>
      </w:r>
      <w:proofErr w:type="gramEnd"/>
      <w:r w:rsidRPr="000B6277">
        <w:rPr>
          <w:rFonts w:ascii="Times New Roman" w:hAnsi="Times New Roman"/>
          <w:sz w:val="28"/>
          <w:szCs w:val="28"/>
        </w:rPr>
        <w:t xml:space="preserve"> муниципальные задания в соответствии с общероссийскими базовыми (отраслевыми) перечнями (классификаторами) и региональным перечнем государственных и муниципальных услуг, оказываемых физическим лицам. </w:t>
      </w:r>
    </w:p>
    <w:p w14:paraId="745A33FB" w14:textId="61D0FAC8" w:rsidR="00357426" w:rsidRPr="000B6277" w:rsidRDefault="00357426" w:rsidP="00357426">
      <w:pPr>
        <w:pStyle w:val="a3"/>
        <w:autoSpaceDE w:val="0"/>
        <w:autoSpaceDN w:val="0"/>
        <w:adjustRightInd w:val="0"/>
        <w:spacing w:after="0" w:line="240" w:lineRule="auto"/>
        <w:ind w:left="0" w:firstLine="709"/>
        <w:jc w:val="both"/>
        <w:rPr>
          <w:rFonts w:ascii="Times New Roman" w:hAnsi="Times New Roman"/>
          <w:sz w:val="28"/>
          <w:szCs w:val="28"/>
        </w:rPr>
      </w:pPr>
      <w:r w:rsidRPr="000B6277">
        <w:rPr>
          <w:rFonts w:ascii="Times New Roman" w:hAnsi="Times New Roman"/>
          <w:sz w:val="28"/>
          <w:szCs w:val="28"/>
        </w:rPr>
        <w:t>2.</w:t>
      </w:r>
      <w:r w:rsidR="000B167B" w:rsidRPr="000B6277">
        <w:rPr>
          <w:rFonts w:ascii="Times New Roman" w:hAnsi="Times New Roman"/>
          <w:sz w:val="28"/>
          <w:szCs w:val="28"/>
        </w:rPr>
        <w:t>4</w:t>
      </w:r>
      <w:r w:rsidRPr="000B6277">
        <w:rPr>
          <w:rFonts w:ascii="Times New Roman" w:hAnsi="Times New Roman"/>
          <w:sz w:val="28"/>
          <w:szCs w:val="28"/>
        </w:rPr>
        <w:t>.Разработать Порядок определения видов особо ценного движимого имущества в МБУК «КСЦ «Полёт» в соответствии с п.11, п.12 ст.9.2 Федерального закона от 12.01.1996г. №7-ФЗ «О некоммерческих организациях» и определить перечни особо ценного движимого имущества.</w:t>
      </w:r>
    </w:p>
    <w:p w14:paraId="2931BA73" w14:textId="1360B99D" w:rsidR="000B167B" w:rsidRPr="000B6277" w:rsidRDefault="000B167B" w:rsidP="00357426">
      <w:pPr>
        <w:pStyle w:val="a3"/>
        <w:autoSpaceDE w:val="0"/>
        <w:autoSpaceDN w:val="0"/>
        <w:adjustRightInd w:val="0"/>
        <w:spacing w:after="0" w:line="240" w:lineRule="auto"/>
        <w:ind w:left="0" w:firstLine="709"/>
        <w:jc w:val="both"/>
        <w:rPr>
          <w:rFonts w:ascii="Times New Roman" w:hAnsi="Times New Roman"/>
          <w:sz w:val="28"/>
          <w:szCs w:val="28"/>
        </w:rPr>
      </w:pPr>
      <w:r w:rsidRPr="000B6277">
        <w:rPr>
          <w:rFonts w:ascii="Times New Roman" w:hAnsi="Times New Roman"/>
          <w:sz w:val="28"/>
          <w:szCs w:val="28"/>
        </w:rPr>
        <w:t>2.</w:t>
      </w:r>
      <w:proofErr w:type="gramStart"/>
      <w:r w:rsidRPr="000B6277">
        <w:rPr>
          <w:rFonts w:ascii="Times New Roman" w:hAnsi="Times New Roman"/>
          <w:sz w:val="28"/>
          <w:szCs w:val="28"/>
        </w:rPr>
        <w:t>5.Усилить</w:t>
      </w:r>
      <w:proofErr w:type="gramEnd"/>
      <w:r w:rsidRPr="000B6277">
        <w:rPr>
          <w:rFonts w:ascii="Times New Roman" w:hAnsi="Times New Roman"/>
          <w:sz w:val="28"/>
          <w:szCs w:val="28"/>
        </w:rPr>
        <w:t xml:space="preserve"> внутренний финансовый контроль за совершаемыми фактами финансово-хозяйственной деятельности Учреждения.</w:t>
      </w:r>
    </w:p>
    <w:p w14:paraId="00BD762F" w14:textId="65E70C21" w:rsidR="000B167B" w:rsidRDefault="000B167B" w:rsidP="00357426">
      <w:pPr>
        <w:pStyle w:val="a3"/>
        <w:autoSpaceDE w:val="0"/>
        <w:autoSpaceDN w:val="0"/>
        <w:adjustRightInd w:val="0"/>
        <w:spacing w:after="0" w:line="240" w:lineRule="auto"/>
        <w:ind w:left="0" w:firstLine="709"/>
        <w:jc w:val="both"/>
        <w:rPr>
          <w:rFonts w:ascii="Times New Roman" w:hAnsi="Times New Roman"/>
          <w:sz w:val="28"/>
          <w:szCs w:val="28"/>
        </w:rPr>
      </w:pPr>
      <w:r w:rsidRPr="000B6277">
        <w:rPr>
          <w:rFonts w:ascii="Times New Roman" w:hAnsi="Times New Roman"/>
          <w:sz w:val="28"/>
          <w:szCs w:val="28"/>
        </w:rPr>
        <w:t>2.</w:t>
      </w:r>
      <w:proofErr w:type="gramStart"/>
      <w:r w:rsidRPr="000B6277">
        <w:rPr>
          <w:rFonts w:ascii="Times New Roman" w:hAnsi="Times New Roman"/>
          <w:sz w:val="28"/>
          <w:szCs w:val="28"/>
        </w:rPr>
        <w:t>6.Разработать</w:t>
      </w:r>
      <w:proofErr w:type="gramEnd"/>
      <w:r w:rsidRPr="000B6277">
        <w:rPr>
          <w:rFonts w:ascii="Times New Roman" w:hAnsi="Times New Roman"/>
          <w:sz w:val="28"/>
          <w:szCs w:val="28"/>
        </w:rPr>
        <w:t xml:space="preserve"> «дорожную карту» </w:t>
      </w:r>
      <w:r w:rsidR="000B6277" w:rsidRPr="000B6277">
        <w:rPr>
          <w:rFonts w:ascii="Times New Roman" w:hAnsi="Times New Roman"/>
          <w:sz w:val="28"/>
          <w:szCs w:val="28"/>
        </w:rPr>
        <w:t>по устранению в МБУК «КСЦ «Полёт» выявленных нарушений и замечаний.</w:t>
      </w:r>
    </w:p>
    <w:p w14:paraId="617AE99F" w14:textId="77777777" w:rsidR="00357426" w:rsidRPr="00357426" w:rsidRDefault="00357426" w:rsidP="00357426">
      <w:pPr>
        <w:pStyle w:val="a3"/>
        <w:autoSpaceDE w:val="0"/>
        <w:autoSpaceDN w:val="0"/>
        <w:adjustRightInd w:val="0"/>
        <w:spacing w:after="0" w:line="240" w:lineRule="auto"/>
        <w:ind w:left="0" w:firstLine="709"/>
        <w:jc w:val="both"/>
        <w:rPr>
          <w:rFonts w:ascii="Times New Roman" w:hAnsi="Times New Roman"/>
          <w:sz w:val="28"/>
          <w:szCs w:val="28"/>
        </w:rPr>
      </w:pPr>
    </w:p>
    <w:p w14:paraId="77DA2BF4" w14:textId="7100F1C7" w:rsidR="007F77BC" w:rsidRDefault="007F77BC" w:rsidP="003125D1">
      <w:pPr>
        <w:autoSpaceDE w:val="0"/>
        <w:autoSpaceDN w:val="0"/>
        <w:adjustRightInd w:val="0"/>
        <w:spacing w:after="0" w:line="240" w:lineRule="auto"/>
        <w:jc w:val="both"/>
        <w:rPr>
          <w:rFonts w:ascii="Times New Roman" w:hAnsi="Times New Roman"/>
          <w:sz w:val="28"/>
          <w:szCs w:val="28"/>
        </w:rPr>
      </w:pPr>
    </w:p>
    <w:p w14:paraId="00F9443A" w14:textId="77777777" w:rsidR="00D075EB" w:rsidRDefault="00D075EB" w:rsidP="003125D1">
      <w:pPr>
        <w:autoSpaceDE w:val="0"/>
        <w:autoSpaceDN w:val="0"/>
        <w:adjustRightInd w:val="0"/>
        <w:spacing w:after="0" w:line="240" w:lineRule="auto"/>
        <w:jc w:val="both"/>
        <w:rPr>
          <w:rFonts w:ascii="Times New Roman" w:hAnsi="Times New Roman"/>
          <w:sz w:val="28"/>
          <w:szCs w:val="28"/>
        </w:rPr>
      </w:pPr>
    </w:p>
    <w:p w14:paraId="17826FD6" w14:textId="77777777" w:rsidR="007F77BC" w:rsidRDefault="007F77BC" w:rsidP="003125D1">
      <w:pPr>
        <w:autoSpaceDE w:val="0"/>
        <w:autoSpaceDN w:val="0"/>
        <w:adjustRightInd w:val="0"/>
        <w:spacing w:after="0" w:line="240" w:lineRule="auto"/>
        <w:jc w:val="both"/>
        <w:rPr>
          <w:rFonts w:ascii="Times New Roman" w:hAnsi="Times New Roman"/>
          <w:sz w:val="28"/>
          <w:szCs w:val="28"/>
        </w:rPr>
      </w:pPr>
    </w:p>
    <w:p w14:paraId="1ECA02CA" w14:textId="3C92E9B4" w:rsidR="003125D1" w:rsidRPr="00D70ABF" w:rsidRDefault="003125D1" w:rsidP="003125D1">
      <w:pPr>
        <w:autoSpaceDE w:val="0"/>
        <w:autoSpaceDN w:val="0"/>
        <w:adjustRightInd w:val="0"/>
        <w:spacing w:after="0" w:line="240" w:lineRule="auto"/>
        <w:jc w:val="both"/>
        <w:rPr>
          <w:rFonts w:ascii="Times New Roman" w:eastAsia="Times New Roman" w:hAnsi="Times New Roman"/>
          <w:sz w:val="28"/>
          <w:szCs w:val="28"/>
        </w:rPr>
      </w:pPr>
      <w:r w:rsidRPr="00D70ABF">
        <w:rPr>
          <w:rFonts w:ascii="Times New Roman" w:hAnsi="Times New Roman"/>
          <w:sz w:val="28"/>
          <w:szCs w:val="28"/>
        </w:rPr>
        <w:t xml:space="preserve">Председатель </w:t>
      </w:r>
    </w:p>
    <w:p w14:paraId="10BC3A3C" w14:textId="318ECE3D" w:rsidR="008900F7" w:rsidRPr="00D70ABF" w:rsidRDefault="003125D1" w:rsidP="003125D1">
      <w:pPr>
        <w:autoSpaceDE w:val="0"/>
        <w:autoSpaceDN w:val="0"/>
        <w:adjustRightInd w:val="0"/>
        <w:spacing w:after="0" w:line="240" w:lineRule="auto"/>
        <w:jc w:val="both"/>
        <w:rPr>
          <w:rFonts w:ascii="Times New Roman" w:hAnsi="Times New Roman"/>
          <w:sz w:val="28"/>
          <w:szCs w:val="28"/>
        </w:rPr>
      </w:pPr>
      <w:r w:rsidRPr="00D70ABF">
        <w:rPr>
          <w:rFonts w:ascii="Times New Roman" w:hAnsi="Times New Roman"/>
          <w:sz w:val="28"/>
          <w:szCs w:val="28"/>
        </w:rPr>
        <w:t>Контрольно-счетной палаты</w:t>
      </w:r>
    </w:p>
    <w:p w14:paraId="2C7B07E2" w14:textId="77777777" w:rsidR="003125D1" w:rsidRPr="00D70ABF" w:rsidRDefault="003125D1" w:rsidP="003125D1">
      <w:pPr>
        <w:autoSpaceDE w:val="0"/>
        <w:autoSpaceDN w:val="0"/>
        <w:adjustRightInd w:val="0"/>
        <w:spacing w:after="0" w:line="240" w:lineRule="auto"/>
        <w:jc w:val="both"/>
        <w:rPr>
          <w:rFonts w:ascii="Times New Roman" w:hAnsi="Times New Roman"/>
          <w:sz w:val="28"/>
          <w:szCs w:val="28"/>
        </w:rPr>
      </w:pPr>
      <w:r w:rsidRPr="00D70ABF">
        <w:rPr>
          <w:rFonts w:ascii="Times New Roman" w:hAnsi="Times New Roman"/>
          <w:sz w:val="28"/>
          <w:szCs w:val="28"/>
        </w:rPr>
        <w:t>Усольского муниципального района</w:t>
      </w:r>
    </w:p>
    <w:p w14:paraId="623F7E6E" w14:textId="6D26B0E9" w:rsidR="003125D1" w:rsidRPr="00962EE4" w:rsidRDefault="003125D1" w:rsidP="00962EE4">
      <w:pPr>
        <w:autoSpaceDE w:val="0"/>
        <w:autoSpaceDN w:val="0"/>
        <w:adjustRightInd w:val="0"/>
        <w:spacing w:after="0" w:line="240" w:lineRule="auto"/>
        <w:jc w:val="both"/>
        <w:rPr>
          <w:rFonts w:ascii="Times New Roman" w:hAnsi="Times New Roman"/>
          <w:sz w:val="28"/>
          <w:szCs w:val="28"/>
        </w:rPr>
      </w:pPr>
      <w:r w:rsidRPr="00D70ABF">
        <w:rPr>
          <w:rFonts w:ascii="Times New Roman" w:hAnsi="Times New Roman"/>
          <w:sz w:val="28"/>
          <w:szCs w:val="28"/>
        </w:rPr>
        <w:t>Иркутской области</w:t>
      </w:r>
      <w:r w:rsidRPr="00D70ABF">
        <w:rPr>
          <w:rFonts w:ascii="Times New Roman" w:hAnsi="Times New Roman"/>
          <w:sz w:val="28"/>
          <w:szCs w:val="28"/>
        </w:rPr>
        <w:tab/>
      </w:r>
      <w:r w:rsidRPr="00D70ABF">
        <w:rPr>
          <w:rFonts w:ascii="Times New Roman" w:hAnsi="Times New Roman"/>
          <w:sz w:val="28"/>
          <w:szCs w:val="28"/>
        </w:rPr>
        <w:tab/>
      </w:r>
      <w:r w:rsidRPr="00D70ABF">
        <w:rPr>
          <w:rFonts w:ascii="Times New Roman" w:hAnsi="Times New Roman"/>
          <w:sz w:val="28"/>
          <w:szCs w:val="28"/>
        </w:rPr>
        <w:tab/>
      </w:r>
      <w:r w:rsidRPr="00D70ABF">
        <w:rPr>
          <w:rFonts w:ascii="Times New Roman" w:hAnsi="Times New Roman"/>
          <w:sz w:val="28"/>
          <w:szCs w:val="28"/>
        </w:rPr>
        <w:tab/>
      </w:r>
      <w:r w:rsidRPr="00D70ABF">
        <w:rPr>
          <w:rFonts w:ascii="Times New Roman" w:hAnsi="Times New Roman"/>
          <w:sz w:val="28"/>
          <w:szCs w:val="28"/>
        </w:rPr>
        <w:tab/>
      </w:r>
      <w:r w:rsidRPr="00D70ABF">
        <w:rPr>
          <w:rFonts w:ascii="Times New Roman" w:hAnsi="Times New Roman"/>
          <w:sz w:val="28"/>
          <w:szCs w:val="28"/>
        </w:rPr>
        <w:tab/>
      </w:r>
      <w:r w:rsidRPr="00D70ABF">
        <w:rPr>
          <w:rFonts w:ascii="Times New Roman" w:hAnsi="Times New Roman"/>
          <w:sz w:val="28"/>
          <w:szCs w:val="28"/>
        </w:rPr>
        <w:tab/>
        <w:t>И.В. Ковальчу</w:t>
      </w:r>
      <w:r w:rsidR="00962EE4">
        <w:rPr>
          <w:rFonts w:ascii="Times New Roman" w:hAnsi="Times New Roman"/>
          <w:sz w:val="28"/>
          <w:szCs w:val="28"/>
        </w:rPr>
        <w:t>к</w:t>
      </w:r>
    </w:p>
    <w:sectPr w:rsidR="003125D1" w:rsidRPr="00962EE4" w:rsidSect="00A00F10">
      <w:footerReference w:type="default" r:id="rId15"/>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75D022" w14:textId="77777777" w:rsidR="00096D14" w:rsidRDefault="00096D14" w:rsidP="003125D1">
      <w:pPr>
        <w:spacing w:after="0" w:line="240" w:lineRule="auto"/>
      </w:pPr>
      <w:r>
        <w:separator/>
      </w:r>
    </w:p>
  </w:endnote>
  <w:endnote w:type="continuationSeparator" w:id="0">
    <w:p w14:paraId="1D36DEC3" w14:textId="77777777" w:rsidR="00096D14" w:rsidRDefault="00096D14" w:rsidP="003125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86131678"/>
      <w:docPartObj>
        <w:docPartGallery w:val="Page Numbers (Bottom of Page)"/>
        <w:docPartUnique/>
      </w:docPartObj>
    </w:sdtPr>
    <w:sdtContent>
      <w:p w14:paraId="22B3B1DE" w14:textId="4A795332" w:rsidR="00656C5E" w:rsidRDefault="00656C5E">
        <w:pPr>
          <w:pStyle w:val="ad"/>
          <w:jc w:val="right"/>
        </w:pPr>
        <w:r>
          <w:fldChar w:fldCharType="begin"/>
        </w:r>
        <w:r>
          <w:instrText>PAGE   \* MERGEFORMAT</w:instrText>
        </w:r>
        <w:r>
          <w:fldChar w:fldCharType="separate"/>
        </w:r>
        <w:r>
          <w:rPr>
            <w:noProof/>
          </w:rPr>
          <w:t>66</w:t>
        </w:r>
        <w:r>
          <w:fldChar w:fldCharType="end"/>
        </w:r>
      </w:p>
    </w:sdtContent>
  </w:sdt>
  <w:p w14:paraId="7CE4B688" w14:textId="77777777" w:rsidR="00656C5E" w:rsidRDefault="00656C5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73C930" w14:textId="77777777" w:rsidR="00096D14" w:rsidRDefault="00096D14" w:rsidP="003125D1">
      <w:pPr>
        <w:spacing w:after="0" w:line="240" w:lineRule="auto"/>
      </w:pPr>
      <w:r>
        <w:separator/>
      </w:r>
    </w:p>
  </w:footnote>
  <w:footnote w:type="continuationSeparator" w:id="0">
    <w:p w14:paraId="3B26B055" w14:textId="77777777" w:rsidR="00096D14" w:rsidRDefault="00096D14" w:rsidP="003125D1">
      <w:pPr>
        <w:spacing w:after="0" w:line="240" w:lineRule="auto"/>
      </w:pPr>
      <w:r>
        <w:continuationSeparator/>
      </w:r>
    </w:p>
  </w:footnote>
  <w:footnote w:id="1">
    <w:p w14:paraId="7F78EC69" w14:textId="77777777" w:rsidR="00656C5E" w:rsidRPr="0004734C" w:rsidRDefault="00656C5E" w:rsidP="003125D1">
      <w:pPr>
        <w:pStyle w:val="a5"/>
        <w:jc w:val="both"/>
        <w:rPr>
          <w:rFonts w:ascii="Times New Roman" w:hAnsi="Times New Roman"/>
          <w:sz w:val="22"/>
          <w:szCs w:val="22"/>
        </w:rPr>
      </w:pPr>
      <w:r w:rsidRPr="0004734C">
        <w:rPr>
          <w:rStyle w:val="a7"/>
          <w:rFonts w:ascii="Times New Roman" w:hAnsi="Times New Roman"/>
          <w:sz w:val="22"/>
          <w:szCs w:val="22"/>
        </w:rPr>
        <w:footnoteRef/>
      </w:r>
      <w:r w:rsidRPr="0004734C">
        <w:rPr>
          <w:rFonts w:ascii="Times New Roman" w:hAnsi="Times New Roman"/>
          <w:sz w:val="22"/>
          <w:szCs w:val="22"/>
        </w:rPr>
        <w:t>Муниципальное бюджетное учреждение культуры «</w:t>
      </w:r>
      <w:r w:rsidRPr="0004734C">
        <w:rPr>
          <w:rFonts w:ascii="Times New Roman" w:hAnsi="Times New Roman"/>
          <w:color w:val="000000"/>
          <w:sz w:val="22"/>
          <w:szCs w:val="22"/>
        </w:rPr>
        <w:t>Культурно</w:t>
      </w:r>
      <w:r w:rsidRPr="0004734C">
        <w:rPr>
          <w:rFonts w:ascii="Times New Roman" w:hAnsi="Times New Roman"/>
          <w:color w:val="000000"/>
          <w:sz w:val="22"/>
          <w:szCs w:val="22"/>
          <w:lang w:val="x-none"/>
        </w:rPr>
        <w:t>-спортивн</w:t>
      </w:r>
      <w:r w:rsidRPr="0004734C">
        <w:rPr>
          <w:rFonts w:ascii="Times New Roman" w:hAnsi="Times New Roman"/>
          <w:color w:val="000000"/>
          <w:sz w:val="22"/>
          <w:szCs w:val="22"/>
        </w:rPr>
        <w:t>ый центр «Полёт</w:t>
      </w:r>
      <w:r w:rsidRPr="0004734C">
        <w:rPr>
          <w:rFonts w:ascii="Times New Roman" w:hAnsi="Times New Roman"/>
          <w:sz w:val="22"/>
          <w:szCs w:val="22"/>
        </w:rPr>
        <w:t>» (далее – МБУК «КСЦ «Полёт», Учреждение).</w:t>
      </w:r>
    </w:p>
  </w:footnote>
  <w:footnote w:id="2">
    <w:p w14:paraId="5D1271E7" w14:textId="77777777" w:rsidR="00656C5E" w:rsidRPr="0004734C" w:rsidRDefault="00656C5E" w:rsidP="003125D1">
      <w:pPr>
        <w:pStyle w:val="a5"/>
        <w:jc w:val="both"/>
        <w:rPr>
          <w:rFonts w:ascii="Times New Roman" w:hAnsi="Times New Roman"/>
          <w:sz w:val="22"/>
          <w:szCs w:val="22"/>
        </w:rPr>
      </w:pPr>
      <w:r w:rsidRPr="0004734C">
        <w:rPr>
          <w:rStyle w:val="a7"/>
          <w:rFonts w:ascii="Times New Roman" w:hAnsi="Times New Roman"/>
          <w:sz w:val="22"/>
          <w:szCs w:val="22"/>
        </w:rPr>
        <w:footnoteRef/>
      </w:r>
      <w:r w:rsidRPr="0004734C">
        <w:rPr>
          <w:rFonts w:ascii="Times New Roman" w:hAnsi="Times New Roman"/>
          <w:sz w:val="22"/>
          <w:szCs w:val="22"/>
        </w:rPr>
        <w:t>Администрация Среднинского городского поселения Усольского муниципального района Иркутской области (далее – администрация Среднинского МО, администрация).</w:t>
      </w:r>
    </w:p>
  </w:footnote>
  <w:footnote w:id="3">
    <w:p w14:paraId="5BD9BF8E" w14:textId="77777777" w:rsidR="00656C5E" w:rsidRPr="0004734C" w:rsidRDefault="00656C5E" w:rsidP="00E768A1">
      <w:pPr>
        <w:pStyle w:val="a5"/>
        <w:jc w:val="both"/>
        <w:rPr>
          <w:rFonts w:ascii="Times New Roman" w:hAnsi="Times New Roman"/>
          <w:sz w:val="22"/>
          <w:szCs w:val="22"/>
        </w:rPr>
      </w:pPr>
      <w:r w:rsidRPr="0004734C">
        <w:rPr>
          <w:rStyle w:val="a7"/>
          <w:rFonts w:ascii="Times New Roman" w:hAnsi="Times New Roman"/>
          <w:sz w:val="22"/>
          <w:szCs w:val="22"/>
        </w:rPr>
        <w:footnoteRef/>
      </w:r>
      <w:r w:rsidRPr="0004734C">
        <w:rPr>
          <w:rFonts w:ascii="Times New Roman" w:hAnsi="Times New Roman"/>
          <w:sz w:val="22"/>
          <w:szCs w:val="22"/>
        </w:rPr>
        <w:t>Федеральный закон от 06.10.2003г. №131-ФЗ «Об общих принципах организации местного самоуправления в Российской Федерации» (далее – Федеральный закон №131-ФЗ).</w:t>
      </w:r>
    </w:p>
  </w:footnote>
  <w:footnote w:id="4">
    <w:p w14:paraId="4B968FD0" w14:textId="77777777" w:rsidR="00656C5E" w:rsidRPr="0004734C" w:rsidRDefault="00656C5E" w:rsidP="00E768A1">
      <w:pPr>
        <w:pStyle w:val="a5"/>
        <w:jc w:val="both"/>
        <w:rPr>
          <w:rFonts w:ascii="Times New Roman" w:hAnsi="Times New Roman"/>
          <w:sz w:val="22"/>
          <w:szCs w:val="22"/>
        </w:rPr>
      </w:pPr>
      <w:r w:rsidRPr="0004734C">
        <w:rPr>
          <w:rStyle w:val="a7"/>
          <w:rFonts w:ascii="Times New Roman" w:hAnsi="Times New Roman"/>
          <w:sz w:val="22"/>
          <w:szCs w:val="22"/>
        </w:rPr>
        <w:footnoteRef/>
      </w:r>
      <w:proofErr w:type="spellStart"/>
      <w:r w:rsidRPr="0004734C">
        <w:rPr>
          <w:rFonts w:ascii="Times New Roman" w:hAnsi="Times New Roman"/>
          <w:sz w:val="22"/>
          <w:szCs w:val="22"/>
        </w:rPr>
        <w:t>Среднинское</w:t>
      </w:r>
      <w:proofErr w:type="spellEnd"/>
      <w:r w:rsidRPr="0004734C">
        <w:rPr>
          <w:rFonts w:ascii="Times New Roman" w:hAnsi="Times New Roman"/>
          <w:sz w:val="22"/>
          <w:szCs w:val="22"/>
        </w:rPr>
        <w:t xml:space="preserve"> городское поселение Усольского муниципального района Иркутской области (далее – </w:t>
      </w:r>
      <w:proofErr w:type="spellStart"/>
      <w:r w:rsidRPr="0004734C">
        <w:rPr>
          <w:rFonts w:ascii="Times New Roman" w:hAnsi="Times New Roman"/>
          <w:sz w:val="22"/>
          <w:szCs w:val="22"/>
        </w:rPr>
        <w:t>Среднинское</w:t>
      </w:r>
      <w:proofErr w:type="spellEnd"/>
      <w:r w:rsidRPr="0004734C">
        <w:rPr>
          <w:rFonts w:ascii="Times New Roman" w:hAnsi="Times New Roman"/>
          <w:sz w:val="22"/>
          <w:szCs w:val="22"/>
        </w:rPr>
        <w:t xml:space="preserve"> муниципальное образование, </w:t>
      </w:r>
      <w:proofErr w:type="spellStart"/>
      <w:r w:rsidRPr="0004734C">
        <w:rPr>
          <w:rFonts w:ascii="Times New Roman" w:hAnsi="Times New Roman"/>
          <w:sz w:val="22"/>
          <w:szCs w:val="22"/>
        </w:rPr>
        <w:t>Среднинское</w:t>
      </w:r>
      <w:proofErr w:type="spellEnd"/>
      <w:r w:rsidRPr="0004734C">
        <w:rPr>
          <w:rFonts w:ascii="Times New Roman" w:hAnsi="Times New Roman"/>
          <w:sz w:val="22"/>
          <w:szCs w:val="22"/>
        </w:rPr>
        <w:t xml:space="preserve"> МО).</w:t>
      </w:r>
    </w:p>
  </w:footnote>
  <w:footnote w:id="5">
    <w:p w14:paraId="25961307" w14:textId="77777777" w:rsidR="00656C5E" w:rsidRPr="0004734C" w:rsidRDefault="00656C5E" w:rsidP="00E768A1">
      <w:pPr>
        <w:pStyle w:val="a5"/>
        <w:jc w:val="both"/>
        <w:rPr>
          <w:rFonts w:ascii="Times New Roman" w:hAnsi="Times New Roman"/>
          <w:sz w:val="22"/>
          <w:szCs w:val="22"/>
        </w:rPr>
      </w:pPr>
      <w:r w:rsidRPr="0004734C">
        <w:rPr>
          <w:rStyle w:val="a7"/>
          <w:rFonts w:ascii="Times New Roman" w:hAnsi="Times New Roman"/>
          <w:sz w:val="22"/>
          <w:szCs w:val="22"/>
        </w:rPr>
        <w:footnoteRef/>
      </w:r>
      <w:r w:rsidRPr="0004734C">
        <w:rPr>
          <w:rFonts w:ascii="Times New Roman" w:hAnsi="Times New Roman"/>
          <w:sz w:val="22"/>
          <w:szCs w:val="22"/>
        </w:rPr>
        <w:t>Федеральный закон от 06.12.2011г. №402-ФЗ «О бухгалтерском учете» (далее – Федеральный закон №402-ФЗ).</w:t>
      </w:r>
    </w:p>
  </w:footnote>
  <w:footnote w:id="6">
    <w:p w14:paraId="0964B183" w14:textId="77777777" w:rsidR="00656C5E" w:rsidRPr="0004734C" w:rsidRDefault="00656C5E" w:rsidP="00E768A1">
      <w:pPr>
        <w:pStyle w:val="a5"/>
        <w:jc w:val="both"/>
        <w:rPr>
          <w:rFonts w:ascii="Times New Roman" w:hAnsi="Times New Roman"/>
          <w:sz w:val="22"/>
          <w:szCs w:val="22"/>
        </w:rPr>
      </w:pPr>
      <w:r w:rsidRPr="0004734C">
        <w:rPr>
          <w:rStyle w:val="a7"/>
          <w:rFonts w:ascii="Times New Roman" w:hAnsi="Times New Roman"/>
          <w:sz w:val="22"/>
          <w:szCs w:val="22"/>
        </w:rPr>
        <w:footnoteRef/>
      </w:r>
      <w:r w:rsidRPr="0004734C">
        <w:rPr>
          <w:rFonts w:ascii="Times New Roman" w:hAnsi="Times New Roman"/>
          <w:sz w:val="22"/>
          <w:szCs w:val="22"/>
        </w:rPr>
        <w:t>Приказ Минфина России от 01.12.2010г.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Приказ №157н).</w:t>
      </w:r>
    </w:p>
  </w:footnote>
  <w:footnote w:id="7">
    <w:p w14:paraId="56C17347" w14:textId="77777777" w:rsidR="00656C5E" w:rsidRPr="00CB2459" w:rsidRDefault="00656C5E" w:rsidP="006F1528">
      <w:pPr>
        <w:pStyle w:val="a5"/>
        <w:jc w:val="both"/>
        <w:rPr>
          <w:rFonts w:ascii="Times New Roman" w:hAnsi="Times New Roman"/>
          <w:sz w:val="22"/>
          <w:szCs w:val="22"/>
        </w:rPr>
      </w:pPr>
      <w:r w:rsidRPr="00CB2459">
        <w:rPr>
          <w:rStyle w:val="a7"/>
          <w:rFonts w:ascii="Times New Roman" w:hAnsi="Times New Roman"/>
          <w:sz w:val="22"/>
          <w:szCs w:val="22"/>
        </w:rPr>
        <w:footnoteRef/>
      </w:r>
      <w:r w:rsidRPr="00CB2459">
        <w:rPr>
          <w:rFonts w:ascii="Times New Roman" w:hAnsi="Times New Roman"/>
          <w:sz w:val="22"/>
          <w:szCs w:val="22"/>
        </w:rPr>
        <w:t>Приказ Учреждения от 07.04.2020г. №14 «Об утверждении Учетной политики для целей бухгалтерского учета» (далее – Учетная политика, приказ от 07.04.2020г. №14).</w:t>
      </w:r>
    </w:p>
  </w:footnote>
  <w:footnote w:id="8">
    <w:p w14:paraId="30C51E90" w14:textId="77777777" w:rsidR="00656C5E" w:rsidRPr="00FF6445" w:rsidRDefault="00656C5E" w:rsidP="00740691">
      <w:pPr>
        <w:pStyle w:val="a5"/>
        <w:jc w:val="both"/>
        <w:rPr>
          <w:rFonts w:ascii="Times New Roman" w:hAnsi="Times New Roman"/>
          <w:sz w:val="22"/>
          <w:szCs w:val="22"/>
        </w:rPr>
      </w:pPr>
      <w:r w:rsidRPr="00FF6445">
        <w:rPr>
          <w:rStyle w:val="a7"/>
          <w:rFonts w:ascii="Times New Roman" w:hAnsi="Times New Roman"/>
          <w:sz w:val="22"/>
          <w:szCs w:val="22"/>
        </w:rPr>
        <w:footnoteRef/>
      </w:r>
      <w:r w:rsidRPr="00FF6445">
        <w:rPr>
          <w:rFonts w:ascii="Times New Roman" w:hAnsi="Times New Roman"/>
          <w:sz w:val="22"/>
          <w:szCs w:val="22"/>
        </w:rPr>
        <w:t>Федеральный закон от 12.01.1996г. №7-ФЗ «О некоммерческих организациях» (далее – Федеральный закон №7-ФЗ).</w:t>
      </w:r>
    </w:p>
  </w:footnote>
  <w:footnote w:id="9">
    <w:p w14:paraId="15324D1C" w14:textId="77777777" w:rsidR="00656C5E" w:rsidRPr="00FF6445" w:rsidRDefault="00656C5E" w:rsidP="00740691">
      <w:pPr>
        <w:pStyle w:val="a5"/>
        <w:jc w:val="both"/>
        <w:rPr>
          <w:rFonts w:ascii="Times New Roman" w:hAnsi="Times New Roman"/>
          <w:sz w:val="22"/>
          <w:szCs w:val="22"/>
        </w:rPr>
      </w:pPr>
      <w:r w:rsidRPr="00FF6445">
        <w:rPr>
          <w:rStyle w:val="a7"/>
          <w:rFonts w:ascii="Times New Roman" w:hAnsi="Times New Roman"/>
          <w:sz w:val="22"/>
          <w:szCs w:val="22"/>
        </w:rPr>
        <w:footnoteRef/>
      </w:r>
      <w:r w:rsidRPr="00FF6445">
        <w:rPr>
          <w:rFonts w:ascii="Times New Roman" w:hAnsi="Times New Roman"/>
          <w:sz w:val="22"/>
          <w:szCs w:val="22"/>
        </w:rPr>
        <w:t>Устав муниципального бюджетного учреждения культуры «</w:t>
      </w:r>
      <w:bookmarkStart w:id="0" w:name="_Hlk174535727"/>
      <w:r w:rsidRPr="00FF6445">
        <w:rPr>
          <w:rFonts w:ascii="Times New Roman" w:hAnsi="Times New Roman"/>
          <w:color w:val="000000"/>
          <w:sz w:val="22"/>
          <w:szCs w:val="22"/>
        </w:rPr>
        <w:t>Культурно</w:t>
      </w:r>
      <w:r w:rsidRPr="00FF6445">
        <w:rPr>
          <w:rFonts w:ascii="Times New Roman" w:hAnsi="Times New Roman"/>
          <w:color w:val="000000"/>
          <w:sz w:val="22"/>
          <w:szCs w:val="22"/>
          <w:lang w:val="x-none"/>
        </w:rPr>
        <w:t>-спортивн</w:t>
      </w:r>
      <w:r w:rsidRPr="00FF6445">
        <w:rPr>
          <w:rFonts w:ascii="Times New Roman" w:hAnsi="Times New Roman"/>
          <w:color w:val="000000"/>
          <w:sz w:val="22"/>
          <w:szCs w:val="22"/>
        </w:rPr>
        <w:t>ый центр «Полёт</w:t>
      </w:r>
      <w:bookmarkEnd w:id="0"/>
      <w:r w:rsidRPr="00FF6445">
        <w:rPr>
          <w:rFonts w:ascii="Times New Roman" w:hAnsi="Times New Roman"/>
          <w:sz w:val="22"/>
          <w:szCs w:val="22"/>
        </w:rPr>
        <w:t>» (далее – Устав, Устав Учреждения).</w:t>
      </w:r>
    </w:p>
  </w:footnote>
  <w:footnote w:id="10">
    <w:p w14:paraId="23C85EBB" w14:textId="77777777" w:rsidR="00656C5E" w:rsidRPr="00CB2459" w:rsidRDefault="00656C5E" w:rsidP="00740691">
      <w:pPr>
        <w:pStyle w:val="a5"/>
        <w:jc w:val="both"/>
        <w:rPr>
          <w:rFonts w:ascii="Times New Roman" w:hAnsi="Times New Roman"/>
          <w:sz w:val="22"/>
          <w:szCs w:val="22"/>
        </w:rPr>
      </w:pPr>
      <w:r w:rsidRPr="00CB2459">
        <w:rPr>
          <w:rStyle w:val="a7"/>
          <w:rFonts w:ascii="Times New Roman" w:hAnsi="Times New Roman"/>
          <w:sz w:val="22"/>
          <w:szCs w:val="22"/>
        </w:rPr>
        <w:footnoteRef/>
      </w:r>
      <w:r w:rsidRPr="00CB2459">
        <w:rPr>
          <w:rFonts w:ascii="Times New Roman" w:hAnsi="Times New Roman"/>
          <w:sz w:val="22"/>
          <w:szCs w:val="22"/>
        </w:rPr>
        <w:t>Единый государственный реестр юридических лиц (далее – ЕГРЮЛ).</w:t>
      </w:r>
    </w:p>
  </w:footnote>
  <w:footnote w:id="11">
    <w:p w14:paraId="58E6FF07" w14:textId="77777777" w:rsidR="00656C5E" w:rsidRPr="00CB2459" w:rsidRDefault="00656C5E" w:rsidP="00740691">
      <w:pPr>
        <w:pStyle w:val="a5"/>
        <w:jc w:val="both"/>
        <w:rPr>
          <w:rFonts w:ascii="Times New Roman" w:hAnsi="Times New Roman"/>
          <w:sz w:val="22"/>
          <w:szCs w:val="22"/>
        </w:rPr>
      </w:pPr>
      <w:r w:rsidRPr="00CB2459">
        <w:rPr>
          <w:rStyle w:val="a7"/>
          <w:rFonts w:ascii="Times New Roman" w:hAnsi="Times New Roman"/>
          <w:sz w:val="22"/>
          <w:szCs w:val="22"/>
        </w:rPr>
        <w:footnoteRef/>
      </w:r>
      <w:r w:rsidRPr="00CB2459">
        <w:rPr>
          <w:rFonts w:ascii="Times New Roman" w:hAnsi="Times New Roman"/>
          <w:sz w:val="22"/>
          <w:szCs w:val="22"/>
        </w:rPr>
        <w:t>Гражданский кодекс Российской Федерации (далее – Гражданский кодекс РФ, ГК РФ).</w:t>
      </w:r>
    </w:p>
  </w:footnote>
  <w:footnote w:id="12">
    <w:p w14:paraId="7C0A2C41" w14:textId="77777777" w:rsidR="00656C5E" w:rsidRPr="00CB2459" w:rsidRDefault="00656C5E" w:rsidP="00740691">
      <w:pPr>
        <w:pStyle w:val="a5"/>
        <w:jc w:val="both"/>
        <w:rPr>
          <w:rFonts w:ascii="Times New Roman" w:hAnsi="Times New Roman"/>
          <w:sz w:val="22"/>
          <w:szCs w:val="22"/>
        </w:rPr>
      </w:pPr>
      <w:r w:rsidRPr="00CB2459">
        <w:rPr>
          <w:rStyle w:val="a7"/>
          <w:rFonts w:ascii="Times New Roman" w:hAnsi="Times New Roman"/>
          <w:sz w:val="22"/>
          <w:szCs w:val="22"/>
        </w:rPr>
        <w:footnoteRef/>
      </w:r>
      <w:r w:rsidRPr="00CB2459">
        <w:rPr>
          <w:rFonts w:ascii="Times New Roman" w:hAnsi="Times New Roman"/>
          <w:sz w:val="22"/>
          <w:szCs w:val="22"/>
        </w:rPr>
        <w:t>Трудовой кодекс Российской Федерации (далее – Трудовой кодекс РФ, ТК РФ).</w:t>
      </w:r>
    </w:p>
  </w:footnote>
  <w:footnote w:id="13">
    <w:p w14:paraId="2D50B060" w14:textId="77777777" w:rsidR="00656C5E" w:rsidRPr="00CB2459" w:rsidRDefault="00656C5E" w:rsidP="00740691">
      <w:pPr>
        <w:pStyle w:val="a5"/>
        <w:jc w:val="both"/>
        <w:rPr>
          <w:rFonts w:ascii="Times New Roman" w:hAnsi="Times New Roman"/>
          <w:sz w:val="22"/>
          <w:szCs w:val="22"/>
        </w:rPr>
      </w:pPr>
      <w:r w:rsidRPr="00CB2459">
        <w:rPr>
          <w:rStyle w:val="a7"/>
          <w:rFonts w:ascii="Times New Roman" w:hAnsi="Times New Roman"/>
          <w:sz w:val="22"/>
          <w:szCs w:val="22"/>
        </w:rPr>
        <w:footnoteRef/>
      </w:r>
      <w:r w:rsidRPr="00CB2459">
        <w:rPr>
          <w:rFonts w:ascii="Times New Roman" w:hAnsi="Times New Roman"/>
          <w:sz w:val="22"/>
          <w:szCs w:val="22"/>
        </w:rPr>
        <w:t>Приказ руководителя Учреждения от 15.01.2024г. №10 об утверждении «Правил внутреннего трудового распорядка МБУК «КСЦ «Полёт» (далее – Правила внутреннего трудового распорядка»).</w:t>
      </w:r>
    </w:p>
  </w:footnote>
  <w:footnote w:id="14">
    <w:p w14:paraId="304B7337" w14:textId="77777777" w:rsidR="00656C5E" w:rsidRPr="00AA6B9C" w:rsidRDefault="00656C5E" w:rsidP="00631913">
      <w:pPr>
        <w:pStyle w:val="a5"/>
        <w:jc w:val="both"/>
        <w:rPr>
          <w:rFonts w:ascii="Times New Roman" w:hAnsi="Times New Roman"/>
          <w:sz w:val="22"/>
          <w:szCs w:val="22"/>
        </w:rPr>
      </w:pPr>
      <w:r w:rsidRPr="00AA6B9C">
        <w:rPr>
          <w:rStyle w:val="a7"/>
          <w:rFonts w:ascii="Times New Roman" w:hAnsi="Times New Roman"/>
          <w:sz w:val="22"/>
          <w:szCs w:val="22"/>
        </w:rPr>
        <w:footnoteRef/>
      </w:r>
      <w:r w:rsidRPr="00AA6B9C">
        <w:rPr>
          <w:rFonts w:ascii="Times New Roman" w:hAnsi="Times New Roman"/>
          <w:sz w:val="22"/>
          <w:szCs w:val="22"/>
        </w:rPr>
        <w:t>Единый государственный реестр недвижимости (далее – ЕГРН).</w:t>
      </w:r>
    </w:p>
  </w:footnote>
  <w:footnote w:id="15">
    <w:p w14:paraId="197B5E93" w14:textId="77777777" w:rsidR="00656C5E" w:rsidRPr="00365179" w:rsidRDefault="00656C5E" w:rsidP="00716A3A">
      <w:pPr>
        <w:pStyle w:val="a5"/>
        <w:jc w:val="both"/>
        <w:rPr>
          <w:rFonts w:ascii="Times New Roman" w:hAnsi="Times New Roman"/>
          <w:sz w:val="22"/>
          <w:szCs w:val="22"/>
        </w:rPr>
      </w:pPr>
      <w:r w:rsidRPr="00AA6B9C">
        <w:rPr>
          <w:rStyle w:val="a7"/>
          <w:rFonts w:ascii="Times New Roman" w:hAnsi="Times New Roman"/>
          <w:sz w:val="22"/>
          <w:szCs w:val="22"/>
        </w:rPr>
        <w:footnoteRef/>
      </w:r>
      <w:r w:rsidRPr="00AA6B9C">
        <w:rPr>
          <w:rFonts w:ascii="Times New Roman" w:hAnsi="Times New Roman"/>
          <w:sz w:val="22"/>
          <w:szCs w:val="22"/>
        </w:rPr>
        <w:t>План финансово-хозяйственной деятельности (далее – план ФХД).</w:t>
      </w:r>
    </w:p>
  </w:footnote>
  <w:footnote w:id="16">
    <w:p w14:paraId="2CE7DF62" w14:textId="77777777" w:rsidR="00656C5E" w:rsidRPr="00AA6B9C" w:rsidRDefault="00656C5E" w:rsidP="00716A3A">
      <w:pPr>
        <w:pStyle w:val="a5"/>
        <w:jc w:val="both"/>
        <w:rPr>
          <w:rFonts w:ascii="Times New Roman" w:hAnsi="Times New Roman"/>
          <w:sz w:val="22"/>
          <w:szCs w:val="22"/>
        </w:rPr>
      </w:pPr>
      <w:r w:rsidRPr="00AA6B9C">
        <w:rPr>
          <w:rStyle w:val="a7"/>
          <w:rFonts w:ascii="Times New Roman" w:hAnsi="Times New Roman"/>
          <w:sz w:val="22"/>
          <w:szCs w:val="22"/>
        </w:rPr>
        <w:footnoteRef/>
      </w:r>
      <w:r w:rsidRPr="00AA6B9C">
        <w:rPr>
          <w:rFonts w:ascii="Times New Roman" w:hAnsi="Times New Roman"/>
          <w:sz w:val="22"/>
          <w:szCs w:val="22"/>
        </w:rPr>
        <w:t>Приказ Минфина России от 31.08.2018г. №186н «О требованиях к составлению и утверждению плана финансово-хозяйственной деятельности государственного (муниципального) учреждения» (далее – Требования к составлению и утверждению плана ФХД №186н).</w:t>
      </w:r>
    </w:p>
  </w:footnote>
  <w:footnote w:id="17">
    <w:p w14:paraId="56716BFF" w14:textId="77777777" w:rsidR="00656C5E" w:rsidRPr="00AA6B9C" w:rsidRDefault="00656C5E" w:rsidP="00716A3A">
      <w:pPr>
        <w:spacing w:after="0" w:line="240" w:lineRule="auto"/>
        <w:jc w:val="both"/>
        <w:rPr>
          <w:rFonts w:ascii="Times New Roman" w:hAnsi="Times New Roman"/>
        </w:rPr>
      </w:pPr>
      <w:r w:rsidRPr="00AA6B9C">
        <w:rPr>
          <w:rStyle w:val="a7"/>
          <w:rFonts w:ascii="Times New Roman" w:hAnsi="Times New Roman"/>
        </w:rPr>
        <w:footnoteRef/>
      </w:r>
      <w:r w:rsidRPr="00AA6B9C">
        <w:rPr>
          <w:rFonts w:ascii="Times New Roman" w:hAnsi="Times New Roman"/>
        </w:rPr>
        <w:t>Постановление администрации от 04.04.2024г. №27 «О порядке формирования и ведения плана финансово-хозяйственной деятельности бюджетных и автономных учреждений» (далее – Порядок формирования и ведения плана ФХД №27).</w:t>
      </w:r>
    </w:p>
  </w:footnote>
  <w:footnote w:id="18">
    <w:p w14:paraId="5848F4B8" w14:textId="77777777" w:rsidR="00656C5E" w:rsidRDefault="00656C5E" w:rsidP="00716A3A">
      <w:pPr>
        <w:pStyle w:val="a5"/>
      </w:pPr>
      <w:r w:rsidRPr="00AA6B9C">
        <w:rPr>
          <w:rStyle w:val="a7"/>
          <w:rFonts w:ascii="Times New Roman" w:hAnsi="Times New Roman"/>
          <w:sz w:val="22"/>
          <w:szCs w:val="22"/>
        </w:rPr>
        <w:footnoteRef/>
      </w:r>
      <w:r w:rsidRPr="00AA6B9C">
        <w:rPr>
          <w:rFonts w:ascii="Times New Roman" w:eastAsiaTheme="minorHAnsi" w:hAnsi="Times New Roman"/>
          <w:sz w:val="22"/>
          <w:szCs w:val="22"/>
        </w:rPr>
        <w:t>Бюджетного кодекса Российской Федерации</w:t>
      </w:r>
      <w:r>
        <w:rPr>
          <w:rFonts w:ascii="Times New Roman" w:eastAsiaTheme="minorHAnsi" w:hAnsi="Times New Roman"/>
          <w:sz w:val="22"/>
          <w:szCs w:val="22"/>
        </w:rPr>
        <w:t xml:space="preserve"> (далее – Бюджетный кодекс РФ, БК РФ).</w:t>
      </w:r>
    </w:p>
  </w:footnote>
  <w:footnote w:id="19">
    <w:p w14:paraId="01E123F2" w14:textId="77777777" w:rsidR="00656C5E" w:rsidRPr="00EA4207" w:rsidRDefault="00656C5E" w:rsidP="00716A3A">
      <w:pPr>
        <w:pStyle w:val="a5"/>
        <w:jc w:val="both"/>
        <w:rPr>
          <w:rFonts w:ascii="Times New Roman" w:hAnsi="Times New Roman"/>
          <w:sz w:val="22"/>
          <w:szCs w:val="22"/>
        </w:rPr>
      </w:pPr>
      <w:r w:rsidRPr="00EA4207">
        <w:rPr>
          <w:rStyle w:val="a7"/>
          <w:rFonts w:ascii="Times New Roman" w:hAnsi="Times New Roman"/>
          <w:sz w:val="22"/>
          <w:szCs w:val="22"/>
        </w:rPr>
        <w:footnoteRef/>
      </w:r>
      <w:r>
        <w:rPr>
          <w:rFonts w:ascii="Times New Roman" w:hAnsi="Times New Roman"/>
          <w:sz w:val="22"/>
          <w:szCs w:val="22"/>
        </w:rPr>
        <w:t>Ф</w:t>
      </w:r>
      <w:r w:rsidRPr="00EA4207">
        <w:rPr>
          <w:rFonts w:ascii="Times New Roman" w:hAnsi="Times New Roman"/>
          <w:sz w:val="22"/>
          <w:szCs w:val="22"/>
        </w:rPr>
        <w:t>орм</w:t>
      </w:r>
      <w:r>
        <w:rPr>
          <w:rFonts w:ascii="Times New Roman" w:hAnsi="Times New Roman"/>
          <w:sz w:val="22"/>
          <w:szCs w:val="22"/>
        </w:rPr>
        <w:t>а</w:t>
      </w:r>
      <w:r w:rsidRPr="00EA4207">
        <w:rPr>
          <w:rFonts w:ascii="Times New Roman" w:hAnsi="Times New Roman"/>
          <w:sz w:val="22"/>
          <w:szCs w:val="22"/>
        </w:rPr>
        <w:t xml:space="preserve"> отчета по ОКУД 0503737 «Отчет об исполнении учреждением плана его финансово-хозяйственной деятельности»</w:t>
      </w:r>
      <w:r w:rsidRPr="00732118">
        <w:t xml:space="preserve"> </w:t>
      </w:r>
      <w:r w:rsidRPr="00732118">
        <w:rPr>
          <w:rFonts w:ascii="Times New Roman" w:hAnsi="Times New Roman"/>
          <w:sz w:val="22"/>
          <w:szCs w:val="22"/>
        </w:rPr>
        <w:t xml:space="preserve">(далее – </w:t>
      </w:r>
      <w:r>
        <w:rPr>
          <w:rFonts w:ascii="Times New Roman" w:hAnsi="Times New Roman"/>
          <w:sz w:val="22"/>
          <w:szCs w:val="22"/>
        </w:rPr>
        <w:t>о</w:t>
      </w:r>
      <w:r w:rsidRPr="00732118">
        <w:rPr>
          <w:rFonts w:ascii="Times New Roman" w:hAnsi="Times New Roman"/>
          <w:sz w:val="22"/>
          <w:szCs w:val="22"/>
        </w:rPr>
        <w:t>тчет по форме ОКУД 0503737)</w:t>
      </w:r>
      <w:r>
        <w:rPr>
          <w:rFonts w:ascii="Times New Roman" w:hAnsi="Times New Roman"/>
          <w:sz w:val="22"/>
          <w:szCs w:val="22"/>
        </w:rPr>
        <w:t>.</w:t>
      </w:r>
    </w:p>
  </w:footnote>
  <w:footnote w:id="20">
    <w:p w14:paraId="16C4835A" w14:textId="77777777" w:rsidR="00656C5E" w:rsidRPr="00BB6AFF" w:rsidRDefault="00656C5E" w:rsidP="00E5010F">
      <w:pPr>
        <w:pStyle w:val="a5"/>
        <w:jc w:val="both"/>
        <w:rPr>
          <w:rFonts w:ascii="Times New Roman" w:hAnsi="Times New Roman"/>
          <w:sz w:val="22"/>
          <w:szCs w:val="22"/>
        </w:rPr>
      </w:pPr>
      <w:r w:rsidRPr="00BB6AFF">
        <w:rPr>
          <w:rStyle w:val="a7"/>
          <w:rFonts w:ascii="Times New Roman" w:hAnsi="Times New Roman"/>
          <w:sz w:val="22"/>
          <w:szCs w:val="22"/>
        </w:rPr>
        <w:footnoteRef/>
      </w:r>
      <w:r w:rsidRPr="00BB6AFF">
        <w:rPr>
          <w:rFonts w:ascii="Times New Roman" w:hAnsi="Times New Roman"/>
          <w:sz w:val="22"/>
          <w:szCs w:val="22"/>
        </w:rPr>
        <w:t>Постановление администрации от 15.11.2011г. №42 «О порядке формирования муниципального задания в отношении муниципальных бюджетных и казенных учреждений и финансового обеспечения выполнения муниципального задания» (далее – Порядок формирования муниципального задания №42).</w:t>
      </w:r>
    </w:p>
  </w:footnote>
  <w:footnote w:id="21">
    <w:p w14:paraId="0BEFC7A0" w14:textId="77777777" w:rsidR="00656C5E" w:rsidRPr="00857CC6" w:rsidRDefault="00656C5E" w:rsidP="00E5010F">
      <w:pPr>
        <w:pStyle w:val="a5"/>
        <w:jc w:val="both"/>
        <w:rPr>
          <w:rFonts w:ascii="Times New Roman" w:hAnsi="Times New Roman"/>
          <w:sz w:val="22"/>
          <w:szCs w:val="22"/>
        </w:rPr>
      </w:pPr>
      <w:r w:rsidRPr="00857CC6">
        <w:rPr>
          <w:rStyle w:val="a7"/>
          <w:rFonts w:ascii="Times New Roman" w:hAnsi="Times New Roman"/>
          <w:sz w:val="22"/>
          <w:szCs w:val="22"/>
        </w:rPr>
        <w:footnoteRef/>
      </w:r>
      <w:r w:rsidRPr="00857CC6">
        <w:rPr>
          <w:rFonts w:ascii="Times New Roman" w:hAnsi="Times New Roman"/>
          <w:sz w:val="22"/>
          <w:szCs w:val="22"/>
        </w:rPr>
        <w:t>Кодекс Российской Федерации об административных правонарушениях от 30.12.2001г. №195-ФЗ (далее – КоАП РФ).</w:t>
      </w:r>
    </w:p>
  </w:footnote>
  <w:footnote w:id="22">
    <w:p w14:paraId="08C9F3E2" w14:textId="77777777" w:rsidR="00656C5E" w:rsidRPr="00857CC6" w:rsidRDefault="00656C5E" w:rsidP="00E5010F">
      <w:pPr>
        <w:pStyle w:val="a5"/>
        <w:jc w:val="both"/>
        <w:rPr>
          <w:rFonts w:ascii="Times New Roman" w:hAnsi="Times New Roman"/>
          <w:sz w:val="22"/>
          <w:szCs w:val="22"/>
        </w:rPr>
      </w:pPr>
      <w:r w:rsidRPr="00857CC6">
        <w:rPr>
          <w:rStyle w:val="a7"/>
          <w:rFonts w:ascii="Times New Roman" w:hAnsi="Times New Roman"/>
          <w:sz w:val="22"/>
          <w:szCs w:val="22"/>
        </w:rPr>
        <w:footnoteRef/>
      </w:r>
      <w:r w:rsidRPr="00857CC6">
        <w:rPr>
          <w:rFonts w:ascii="Times New Roman" w:hAnsi="Times New Roman"/>
          <w:bCs/>
          <w:sz w:val="22"/>
          <w:szCs w:val="22"/>
        </w:rPr>
        <w:t>Общероссийский базовый (отраслевой) перечень (классификатор) государственных и муниципальных услуг (далее – общероссийской перечень).</w:t>
      </w:r>
    </w:p>
  </w:footnote>
  <w:footnote w:id="23">
    <w:p w14:paraId="469DE5C4" w14:textId="77777777" w:rsidR="00656C5E" w:rsidRPr="009D7D52" w:rsidRDefault="00656C5E" w:rsidP="00E5010F">
      <w:pPr>
        <w:pStyle w:val="a5"/>
        <w:jc w:val="both"/>
        <w:rPr>
          <w:rFonts w:ascii="Times New Roman" w:hAnsi="Times New Roman"/>
          <w:sz w:val="22"/>
          <w:szCs w:val="22"/>
        </w:rPr>
      </w:pPr>
      <w:r w:rsidRPr="009D7D52">
        <w:rPr>
          <w:rStyle w:val="a7"/>
          <w:rFonts w:ascii="Times New Roman" w:hAnsi="Times New Roman"/>
          <w:sz w:val="22"/>
          <w:szCs w:val="22"/>
        </w:rPr>
        <w:footnoteRef/>
      </w:r>
      <w:r w:rsidRPr="009D7D52">
        <w:rPr>
          <w:rFonts w:ascii="Times New Roman" w:hAnsi="Times New Roman"/>
          <w:sz w:val="22"/>
          <w:szCs w:val="22"/>
        </w:rPr>
        <w:t xml:space="preserve">Положение о клубных формированиях муниципального бюджетного учреждения «культурно-спортивный центр «Полет», утвержденное приказом от 30.12.2020г. №50 (далее – Положение </w:t>
      </w:r>
      <w:bookmarkStart w:id="3" w:name="_Hlk178320020"/>
      <w:r w:rsidRPr="009D7D52">
        <w:rPr>
          <w:rFonts w:ascii="Times New Roman" w:hAnsi="Times New Roman"/>
          <w:sz w:val="22"/>
          <w:szCs w:val="22"/>
        </w:rPr>
        <w:t>о клубных формированиях</w:t>
      </w:r>
      <w:bookmarkEnd w:id="3"/>
      <w:r>
        <w:rPr>
          <w:rFonts w:ascii="Times New Roman" w:hAnsi="Times New Roman"/>
          <w:sz w:val="22"/>
          <w:szCs w:val="22"/>
        </w:rPr>
        <w:t xml:space="preserve"> №50</w:t>
      </w:r>
      <w:r w:rsidRPr="009D7D52">
        <w:rPr>
          <w:rFonts w:ascii="Times New Roman" w:hAnsi="Times New Roman"/>
          <w:sz w:val="22"/>
          <w:szCs w:val="22"/>
        </w:rPr>
        <w:t>).</w:t>
      </w:r>
    </w:p>
  </w:footnote>
  <w:footnote w:id="24">
    <w:p w14:paraId="328460AD" w14:textId="77777777" w:rsidR="00656C5E" w:rsidRPr="00817737" w:rsidRDefault="00656C5E" w:rsidP="00E5010F">
      <w:pPr>
        <w:pStyle w:val="a5"/>
        <w:jc w:val="both"/>
        <w:rPr>
          <w:rFonts w:ascii="Times New Roman" w:hAnsi="Times New Roman"/>
          <w:sz w:val="22"/>
          <w:szCs w:val="22"/>
        </w:rPr>
      </w:pPr>
      <w:r w:rsidRPr="00817737">
        <w:rPr>
          <w:rStyle w:val="a7"/>
          <w:rFonts w:ascii="Times New Roman" w:hAnsi="Times New Roman"/>
          <w:sz w:val="22"/>
          <w:szCs w:val="22"/>
        </w:rPr>
        <w:footnoteRef/>
      </w:r>
      <w:r w:rsidRPr="00817737">
        <w:rPr>
          <w:rFonts w:ascii="Times New Roman" w:hAnsi="Times New Roman"/>
          <w:sz w:val="22"/>
          <w:szCs w:val="22"/>
        </w:rPr>
        <w:t>Приказ Минфина РФ от 25.03.2011г.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(далее – Инструкция №33н).</w:t>
      </w:r>
    </w:p>
  </w:footnote>
  <w:footnote w:id="25">
    <w:p w14:paraId="1B7DA9D6" w14:textId="77777777" w:rsidR="00656C5E" w:rsidRDefault="00656C5E" w:rsidP="00E5010F">
      <w:pPr>
        <w:pStyle w:val="a5"/>
        <w:jc w:val="both"/>
      </w:pPr>
      <w:r w:rsidRPr="00817737">
        <w:rPr>
          <w:rStyle w:val="a7"/>
          <w:rFonts w:ascii="Times New Roman" w:hAnsi="Times New Roman"/>
          <w:sz w:val="22"/>
          <w:szCs w:val="22"/>
        </w:rPr>
        <w:footnoteRef/>
      </w:r>
      <w:r w:rsidRPr="00817737">
        <w:rPr>
          <w:rFonts w:ascii="Times New Roman" w:hAnsi="Times New Roman"/>
          <w:sz w:val="22"/>
          <w:szCs w:val="22"/>
        </w:rPr>
        <w:t>Приказ Минфина России от 21.07.2011г. №86н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(далее – Приказ №86н)</w:t>
      </w:r>
    </w:p>
  </w:footnote>
  <w:footnote w:id="26">
    <w:p w14:paraId="530613E5" w14:textId="77777777" w:rsidR="00656C5E" w:rsidRPr="00B96BDE" w:rsidRDefault="00656C5E" w:rsidP="00F81854">
      <w:pPr>
        <w:pStyle w:val="a5"/>
        <w:jc w:val="both"/>
        <w:rPr>
          <w:rFonts w:ascii="Times New Roman" w:hAnsi="Times New Roman"/>
          <w:sz w:val="22"/>
          <w:szCs w:val="22"/>
        </w:rPr>
      </w:pPr>
      <w:r w:rsidRPr="00B96BDE">
        <w:rPr>
          <w:rStyle w:val="a7"/>
          <w:rFonts w:ascii="Times New Roman" w:hAnsi="Times New Roman"/>
          <w:sz w:val="22"/>
          <w:szCs w:val="22"/>
        </w:rPr>
        <w:footnoteRef/>
      </w:r>
      <w:r w:rsidRPr="00B96BDE">
        <w:rPr>
          <w:rFonts w:ascii="Times New Roman" w:hAnsi="Times New Roman"/>
          <w:sz w:val="22"/>
          <w:szCs w:val="22"/>
        </w:rPr>
        <w:t>Приказ Минздравсоцразвития РФ от 30</w:t>
      </w:r>
      <w:r>
        <w:rPr>
          <w:rFonts w:ascii="Times New Roman" w:hAnsi="Times New Roman"/>
          <w:sz w:val="22"/>
          <w:szCs w:val="22"/>
        </w:rPr>
        <w:t>.03.</w:t>
      </w:r>
      <w:r w:rsidRPr="00B96BDE">
        <w:rPr>
          <w:rFonts w:ascii="Times New Roman" w:hAnsi="Times New Roman"/>
          <w:sz w:val="22"/>
          <w:szCs w:val="22"/>
        </w:rPr>
        <w:t>2011г. №251н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культуры, искусства и кинематографии» (далее – Приказ №251н)</w:t>
      </w:r>
      <w:r>
        <w:rPr>
          <w:rFonts w:ascii="Times New Roman" w:hAnsi="Times New Roman"/>
          <w:sz w:val="22"/>
          <w:szCs w:val="22"/>
        </w:rPr>
        <w:t>.</w:t>
      </w:r>
    </w:p>
  </w:footnote>
  <w:footnote w:id="27">
    <w:p w14:paraId="2B362211" w14:textId="77777777" w:rsidR="00656C5E" w:rsidRPr="00BB6AFF" w:rsidRDefault="00656C5E" w:rsidP="00F81854">
      <w:pPr>
        <w:pStyle w:val="a5"/>
        <w:jc w:val="both"/>
        <w:rPr>
          <w:rFonts w:ascii="Times New Roman" w:hAnsi="Times New Roman"/>
          <w:sz w:val="22"/>
          <w:szCs w:val="22"/>
        </w:rPr>
      </w:pPr>
      <w:r w:rsidRPr="00BB6AFF">
        <w:rPr>
          <w:rStyle w:val="a7"/>
          <w:rFonts w:ascii="Times New Roman" w:hAnsi="Times New Roman"/>
          <w:sz w:val="22"/>
          <w:szCs w:val="22"/>
        </w:rPr>
        <w:footnoteRef/>
      </w:r>
      <w:r w:rsidRPr="00BB6AFF">
        <w:rPr>
          <w:rFonts w:ascii="Times New Roman" w:eastAsiaTheme="minorHAnsi" w:hAnsi="Times New Roman"/>
          <w:kern w:val="2"/>
          <w:sz w:val="22"/>
          <w:szCs w:val="22"/>
          <w14:ligatures w14:val="standardContextual"/>
        </w:rPr>
        <w:t>Приказ Минздравсоцразвития РФ от 15.08.2011г. №916н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в области физической культуры и спорта» (далее – Приказ №916н)</w:t>
      </w:r>
      <w:r>
        <w:rPr>
          <w:rFonts w:ascii="Times New Roman" w:eastAsiaTheme="minorHAnsi" w:hAnsi="Times New Roman"/>
          <w:kern w:val="2"/>
          <w:sz w:val="22"/>
          <w:szCs w:val="22"/>
          <w14:ligatures w14:val="standardContextual"/>
        </w:rPr>
        <w:t>.</w:t>
      </w:r>
    </w:p>
  </w:footnote>
  <w:footnote w:id="28">
    <w:p w14:paraId="56C5B2E7" w14:textId="77777777" w:rsidR="00656C5E" w:rsidRPr="00DE6D0E" w:rsidRDefault="00656C5E" w:rsidP="00F81854">
      <w:pPr>
        <w:pStyle w:val="a5"/>
        <w:jc w:val="both"/>
        <w:rPr>
          <w:rFonts w:ascii="Times New Roman" w:hAnsi="Times New Roman"/>
          <w:color w:val="000000" w:themeColor="text1"/>
          <w:sz w:val="22"/>
          <w:szCs w:val="22"/>
        </w:rPr>
      </w:pPr>
      <w:r w:rsidRPr="00DE6D0E">
        <w:rPr>
          <w:rStyle w:val="a7"/>
          <w:rFonts w:ascii="Times New Roman" w:hAnsi="Times New Roman"/>
          <w:sz w:val="22"/>
          <w:szCs w:val="22"/>
        </w:rPr>
        <w:footnoteRef/>
      </w:r>
      <w:r w:rsidRPr="00DE6D0E">
        <w:rPr>
          <w:rFonts w:ascii="Times New Roman" w:eastAsiaTheme="minorHAnsi" w:hAnsi="Times New Roman"/>
          <w:color w:val="000000" w:themeColor="text1"/>
          <w:kern w:val="2"/>
          <w:sz w:val="22"/>
          <w:szCs w:val="22"/>
          <w14:ligatures w14:val="standardContextual"/>
        </w:rPr>
        <w:t>Положение об оплате труда руководителя муниципального бюджетного учреждения культуры, находящегося в ведении Среднинского городского поселения Усольского муниципального района Иркутской области (далее – Положение об оплате труда руководителя)</w:t>
      </w:r>
      <w:r>
        <w:rPr>
          <w:rFonts w:ascii="Times New Roman" w:eastAsiaTheme="minorHAnsi" w:hAnsi="Times New Roman"/>
          <w:color w:val="000000" w:themeColor="text1"/>
          <w:kern w:val="2"/>
          <w:sz w:val="22"/>
          <w:szCs w:val="22"/>
          <w14:ligatures w14:val="standardContextual"/>
        </w:rPr>
        <w:t>.</w:t>
      </w:r>
    </w:p>
  </w:footnote>
  <w:footnote w:id="29">
    <w:p w14:paraId="796D21C1" w14:textId="77777777" w:rsidR="00656C5E" w:rsidRPr="00940C37" w:rsidRDefault="00656C5E" w:rsidP="00F81854">
      <w:pPr>
        <w:pStyle w:val="a5"/>
        <w:jc w:val="both"/>
        <w:rPr>
          <w:rFonts w:ascii="Times New Roman" w:hAnsi="Times New Roman"/>
          <w:color w:val="000000" w:themeColor="text1"/>
          <w:sz w:val="22"/>
          <w:szCs w:val="22"/>
        </w:rPr>
      </w:pPr>
      <w:r w:rsidRPr="00940C37">
        <w:rPr>
          <w:rStyle w:val="a7"/>
          <w:rFonts w:ascii="Times New Roman" w:hAnsi="Times New Roman"/>
          <w:sz w:val="22"/>
          <w:szCs w:val="22"/>
        </w:rPr>
        <w:footnoteRef/>
      </w:r>
      <w:r w:rsidRPr="00940C37">
        <w:rPr>
          <w:rFonts w:ascii="Times New Roman" w:eastAsiaTheme="minorHAnsi" w:hAnsi="Times New Roman"/>
          <w:color w:val="000000" w:themeColor="text1"/>
          <w:kern w:val="2"/>
          <w:sz w:val="22"/>
          <w:szCs w:val="22"/>
          <w14:ligatures w14:val="standardContextual"/>
        </w:rPr>
        <w:t>Положение об оплате труда работников муниципального бюджетного учреждения культуры «Культурно-спортивный центр «Полет», находящегося в ведении Среднинского городского поселения Усольского муниципального района Иркутской области, утверждено приказом директора Учреждения от 29.10.2021г. №55</w:t>
      </w:r>
      <w:r>
        <w:rPr>
          <w:rFonts w:ascii="Times New Roman" w:eastAsiaTheme="minorHAnsi" w:hAnsi="Times New Roman"/>
          <w:color w:val="000000" w:themeColor="text1"/>
          <w:kern w:val="2"/>
          <w:sz w:val="22"/>
          <w:szCs w:val="22"/>
          <w14:ligatures w14:val="standardContextual"/>
        </w:rPr>
        <w:t>, от 26.12.2023г. №100</w:t>
      </w:r>
      <w:r w:rsidRPr="00940C37">
        <w:rPr>
          <w:rFonts w:ascii="Times New Roman" w:eastAsiaTheme="minorHAnsi" w:hAnsi="Times New Roman"/>
          <w:color w:val="000000" w:themeColor="text1"/>
          <w:kern w:val="2"/>
          <w:sz w:val="22"/>
          <w:szCs w:val="22"/>
          <w14:ligatures w14:val="standardContextual"/>
        </w:rPr>
        <w:t xml:space="preserve"> (далее </w:t>
      </w:r>
      <w:r>
        <w:rPr>
          <w:rFonts w:ascii="Times New Roman" w:eastAsiaTheme="minorHAnsi" w:hAnsi="Times New Roman"/>
          <w:color w:val="000000" w:themeColor="text1"/>
          <w:kern w:val="2"/>
          <w:sz w:val="22"/>
          <w:szCs w:val="22"/>
          <w14:ligatures w14:val="standardContextual"/>
        </w:rPr>
        <w:t>–</w:t>
      </w:r>
      <w:r w:rsidRPr="00940C37">
        <w:rPr>
          <w:rFonts w:ascii="Times New Roman" w:eastAsiaTheme="minorHAnsi" w:hAnsi="Times New Roman"/>
          <w:color w:val="000000" w:themeColor="text1"/>
          <w:kern w:val="2"/>
          <w:sz w:val="22"/>
          <w:szCs w:val="22"/>
          <w14:ligatures w14:val="standardContextual"/>
        </w:rPr>
        <w:t xml:space="preserve"> Положение</w:t>
      </w:r>
      <w:r>
        <w:rPr>
          <w:rFonts w:ascii="Times New Roman" w:eastAsiaTheme="minorHAnsi" w:hAnsi="Times New Roman"/>
          <w:color w:val="000000" w:themeColor="text1"/>
          <w:kern w:val="2"/>
          <w:sz w:val="22"/>
          <w:szCs w:val="22"/>
          <w14:ligatures w14:val="standardContextual"/>
        </w:rPr>
        <w:t xml:space="preserve"> </w:t>
      </w:r>
      <w:r w:rsidRPr="00940C37">
        <w:rPr>
          <w:rFonts w:ascii="Times New Roman" w:eastAsiaTheme="minorHAnsi" w:hAnsi="Times New Roman"/>
          <w:color w:val="000000" w:themeColor="text1"/>
          <w:kern w:val="2"/>
          <w:sz w:val="22"/>
          <w:szCs w:val="22"/>
          <w14:ligatures w14:val="standardContextual"/>
        </w:rPr>
        <w:t>об оплате труда работников).</w:t>
      </w:r>
    </w:p>
  </w:footnote>
  <w:footnote w:id="30">
    <w:p w14:paraId="6AB4E125" w14:textId="77777777" w:rsidR="00656C5E" w:rsidRPr="00342B0E" w:rsidRDefault="00656C5E" w:rsidP="00F81854">
      <w:pPr>
        <w:pStyle w:val="a5"/>
        <w:jc w:val="both"/>
        <w:rPr>
          <w:rFonts w:ascii="Times New Roman" w:hAnsi="Times New Roman"/>
          <w:sz w:val="22"/>
          <w:szCs w:val="22"/>
        </w:rPr>
      </w:pPr>
      <w:r w:rsidRPr="00342B0E">
        <w:rPr>
          <w:rStyle w:val="a7"/>
          <w:rFonts w:ascii="Times New Roman" w:hAnsi="Times New Roman"/>
          <w:sz w:val="22"/>
          <w:szCs w:val="22"/>
        </w:rPr>
        <w:footnoteRef/>
      </w:r>
      <w:r w:rsidRPr="00342B0E">
        <w:rPr>
          <w:rFonts w:ascii="Times New Roman" w:eastAsiaTheme="minorHAnsi" w:hAnsi="Times New Roman"/>
          <w:color w:val="000000" w:themeColor="text1"/>
          <w:kern w:val="2"/>
          <w:sz w:val="22"/>
          <w:szCs w:val="22"/>
          <w14:ligatures w14:val="standardContextual"/>
        </w:rPr>
        <w:t>Приказ Минздравсоцразвития РФ от 29.12.2007г. №818 «Об утверждении Перечня видов выплат стимулирующего характера в федеральных бюджетных, автономных, казенных учреждениях и разъяснения о порядке установления выплат стимулирующего характера в этих учреждениях» (далее – приказ Минздравсоцразвития РФ от 29.12.2007г. №818)</w:t>
      </w:r>
      <w:r w:rsidRPr="00342B0E">
        <w:rPr>
          <w:rFonts w:ascii="Times New Roman" w:hAnsi="Times New Roman"/>
          <w:sz w:val="22"/>
          <w:szCs w:val="22"/>
        </w:rPr>
        <w:t>.</w:t>
      </w:r>
    </w:p>
  </w:footnote>
  <w:footnote w:id="31">
    <w:p w14:paraId="27A88B34" w14:textId="77777777" w:rsidR="00656C5E" w:rsidRPr="006F3E8B" w:rsidRDefault="00656C5E" w:rsidP="003125D1">
      <w:pPr>
        <w:autoSpaceDE w:val="0"/>
        <w:autoSpaceDN w:val="0"/>
        <w:adjustRightInd w:val="0"/>
        <w:spacing w:after="0" w:line="240" w:lineRule="auto"/>
        <w:jc w:val="both"/>
        <w:rPr>
          <w:rFonts w:ascii="Times New Roman" w:eastAsiaTheme="minorHAnsi" w:hAnsi="Times New Roman"/>
          <w:color w:val="000000"/>
        </w:rPr>
      </w:pPr>
      <w:r w:rsidRPr="00566DF0">
        <w:rPr>
          <w:rStyle w:val="a7"/>
          <w:rFonts w:ascii="Times New Roman" w:hAnsi="Times New Roman"/>
        </w:rPr>
        <w:footnoteRef/>
      </w:r>
      <w:r w:rsidRPr="00566DF0">
        <w:rPr>
          <w:rFonts w:ascii="Times New Roman" w:hAnsi="Times New Roman"/>
        </w:rPr>
        <w:t>Порядок определения объема и условия предоставления субсидий муниципальным бюджетным и автономным учреждениям Среднинского МО на иные цели от 02.05.2024г. №39 (</w:t>
      </w:r>
      <w:r w:rsidRPr="00566DF0">
        <w:rPr>
          <w:rFonts w:ascii="Times New Roman" w:eastAsiaTheme="minorHAnsi" w:hAnsi="Times New Roman"/>
          <w:color w:val="000000"/>
          <w:lang w:val="x-none"/>
        </w:rPr>
        <w:t xml:space="preserve">далее – Порядок </w:t>
      </w:r>
      <w:r w:rsidRPr="00566DF0">
        <w:rPr>
          <w:rFonts w:ascii="Times New Roman" w:hAnsi="Times New Roman"/>
        </w:rPr>
        <w:t>на иные цели</w:t>
      </w:r>
      <w:r w:rsidRPr="00566DF0">
        <w:rPr>
          <w:rFonts w:ascii="Times New Roman" w:eastAsiaTheme="minorHAnsi" w:hAnsi="Times New Roman"/>
          <w:color w:val="000000"/>
          <w:lang w:val="x-none"/>
        </w:rPr>
        <w:t xml:space="preserve"> №</w:t>
      </w:r>
      <w:r w:rsidRPr="00566DF0">
        <w:rPr>
          <w:rFonts w:ascii="Times New Roman" w:eastAsiaTheme="minorHAnsi" w:hAnsi="Times New Roman"/>
          <w:color w:val="000000"/>
        </w:rPr>
        <w:t>39</w:t>
      </w:r>
      <w:r w:rsidRPr="00566DF0">
        <w:rPr>
          <w:rFonts w:ascii="Times New Roman" w:eastAsiaTheme="minorHAnsi" w:hAnsi="Times New Roman"/>
          <w:color w:val="000000"/>
          <w:lang w:val="x-none"/>
        </w:rPr>
        <w:t>)</w:t>
      </w:r>
      <w:r>
        <w:rPr>
          <w:rFonts w:ascii="Times New Roman" w:eastAsiaTheme="minorHAnsi" w:hAnsi="Times New Roman"/>
          <w:color w:val="000000"/>
        </w:rPr>
        <w:t>.</w:t>
      </w:r>
    </w:p>
    <w:p w14:paraId="07F10D08" w14:textId="77777777" w:rsidR="00656C5E" w:rsidRPr="00407044" w:rsidRDefault="00656C5E" w:rsidP="003125D1">
      <w:pPr>
        <w:pStyle w:val="a5"/>
        <w:rPr>
          <w:lang w:val="x-none"/>
        </w:rPr>
      </w:pPr>
    </w:p>
  </w:footnote>
  <w:footnote w:id="32">
    <w:p w14:paraId="458D95CB" w14:textId="77777777" w:rsidR="00656C5E" w:rsidRPr="00342B0E" w:rsidRDefault="00656C5E" w:rsidP="003125D1">
      <w:pPr>
        <w:pStyle w:val="a5"/>
        <w:jc w:val="both"/>
        <w:rPr>
          <w:rFonts w:ascii="Times New Roman" w:hAnsi="Times New Roman"/>
          <w:sz w:val="22"/>
          <w:szCs w:val="22"/>
        </w:rPr>
      </w:pPr>
      <w:r w:rsidRPr="00342B0E">
        <w:rPr>
          <w:rStyle w:val="a7"/>
          <w:rFonts w:ascii="Times New Roman" w:hAnsi="Times New Roman"/>
          <w:sz w:val="22"/>
          <w:szCs w:val="22"/>
        </w:rPr>
        <w:footnoteRef/>
      </w:r>
      <w:r w:rsidRPr="00342B0E">
        <w:rPr>
          <w:rFonts w:ascii="Times New Roman" w:hAnsi="Times New Roman"/>
          <w:sz w:val="22"/>
          <w:szCs w:val="22"/>
        </w:rPr>
        <w:t>Федеральный закон от 05.04.2013г. №44-ФЗ «О контрактной системе в сфере закупок товаров, работ, услуг для обеспечения государственных и муниципальных нужд» (далее – Закон №44-ФЗ).</w:t>
      </w:r>
    </w:p>
  </w:footnote>
  <w:footnote w:id="33">
    <w:p w14:paraId="63B854D3" w14:textId="77777777" w:rsidR="00656C5E" w:rsidRPr="00A050AD" w:rsidRDefault="00656C5E" w:rsidP="003125D1">
      <w:pPr>
        <w:pStyle w:val="a5"/>
        <w:jc w:val="both"/>
      </w:pPr>
      <w:r w:rsidRPr="00342B0E">
        <w:rPr>
          <w:rStyle w:val="a7"/>
          <w:rFonts w:ascii="Times New Roman" w:hAnsi="Times New Roman"/>
          <w:sz w:val="22"/>
          <w:szCs w:val="22"/>
        </w:rPr>
        <w:footnoteRef/>
      </w:r>
      <w:r w:rsidRPr="00342B0E">
        <w:rPr>
          <w:rFonts w:ascii="Times New Roman" w:hAnsi="Times New Roman"/>
          <w:sz w:val="22"/>
          <w:szCs w:val="22"/>
        </w:rPr>
        <w:t>Единая информационная система</w:t>
      </w:r>
      <w:r w:rsidRPr="00342B0E">
        <w:rPr>
          <w:rStyle w:val="a7"/>
          <w:rFonts w:ascii="Times New Roman" w:hAnsi="Times New Roman"/>
          <w:sz w:val="22"/>
          <w:szCs w:val="22"/>
        </w:rPr>
        <w:footnoteRef/>
      </w:r>
      <w:r w:rsidRPr="00342B0E">
        <w:rPr>
          <w:rFonts w:ascii="Times New Roman" w:hAnsi="Times New Roman"/>
          <w:sz w:val="22"/>
          <w:szCs w:val="22"/>
        </w:rPr>
        <w:t xml:space="preserve"> (далее-ЕИС)</w:t>
      </w:r>
      <w:r>
        <w:rPr>
          <w:rFonts w:ascii="Times New Roman" w:hAnsi="Times New Roman"/>
          <w:sz w:val="22"/>
          <w:szCs w:val="22"/>
        </w:rPr>
        <w:t>.</w:t>
      </w:r>
    </w:p>
  </w:footnote>
  <w:footnote w:id="34">
    <w:p w14:paraId="4303A892" w14:textId="77777777" w:rsidR="00656C5E" w:rsidRPr="00342B0E" w:rsidRDefault="00656C5E" w:rsidP="006E6834">
      <w:pPr>
        <w:pStyle w:val="a5"/>
        <w:jc w:val="both"/>
        <w:rPr>
          <w:rFonts w:ascii="Times New Roman" w:hAnsi="Times New Roman"/>
          <w:sz w:val="22"/>
          <w:szCs w:val="22"/>
        </w:rPr>
      </w:pPr>
      <w:r w:rsidRPr="00342B0E">
        <w:rPr>
          <w:rStyle w:val="a7"/>
          <w:rFonts w:ascii="Times New Roman" w:hAnsi="Times New Roman"/>
          <w:sz w:val="22"/>
          <w:szCs w:val="22"/>
        </w:rPr>
        <w:footnoteRef/>
      </w:r>
      <w:r w:rsidRPr="00342B0E">
        <w:rPr>
          <w:rFonts w:ascii="Times New Roman" w:hAnsi="Times New Roman"/>
          <w:sz w:val="22"/>
          <w:szCs w:val="22"/>
        </w:rPr>
        <w:t xml:space="preserve">Приказ Минфина России от 15.04.2021г. №61н (в редакции от 30.10.2023г.)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Приказ №61н). </w:t>
      </w:r>
    </w:p>
  </w:footnote>
  <w:footnote w:id="35">
    <w:p w14:paraId="7E66B024" w14:textId="77777777" w:rsidR="00656C5E" w:rsidRPr="00342B0E" w:rsidRDefault="00656C5E" w:rsidP="006E6834">
      <w:pPr>
        <w:pStyle w:val="a5"/>
        <w:jc w:val="both"/>
        <w:rPr>
          <w:rFonts w:ascii="Times New Roman" w:hAnsi="Times New Roman"/>
          <w:sz w:val="22"/>
          <w:szCs w:val="22"/>
        </w:rPr>
      </w:pPr>
      <w:r w:rsidRPr="00342B0E">
        <w:rPr>
          <w:rStyle w:val="a7"/>
          <w:rFonts w:ascii="Times New Roman" w:hAnsi="Times New Roman"/>
          <w:sz w:val="22"/>
          <w:szCs w:val="22"/>
        </w:rPr>
        <w:footnoteRef/>
      </w:r>
      <w:r w:rsidRPr="00342B0E">
        <w:rPr>
          <w:rFonts w:ascii="Times New Roman" w:hAnsi="Times New Roman"/>
          <w:sz w:val="22"/>
          <w:szCs w:val="22"/>
        </w:rPr>
        <w:t xml:space="preserve">Постановление Правительства Российской Федерации от 26.07.2010г. №538 «О порядке отнесения имущества автономного или бюджетного учреждения к категории особо ценного имущества» (далее – Постановление Правительства </w:t>
      </w:r>
      <w:r>
        <w:rPr>
          <w:rFonts w:ascii="Times New Roman" w:hAnsi="Times New Roman"/>
          <w:sz w:val="22"/>
          <w:szCs w:val="22"/>
        </w:rPr>
        <w:t xml:space="preserve">РФ </w:t>
      </w:r>
      <w:r w:rsidRPr="00342B0E">
        <w:rPr>
          <w:rFonts w:ascii="Times New Roman" w:hAnsi="Times New Roman"/>
          <w:sz w:val="22"/>
          <w:szCs w:val="22"/>
        </w:rPr>
        <w:t>№538).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7173"/>
    <w:multiLevelType w:val="hybridMultilevel"/>
    <w:tmpl w:val="28105C64"/>
    <w:lvl w:ilvl="0" w:tplc="48E6FE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3A16555"/>
    <w:multiLevelType w:val="hybridMultilevel"/>
    <w:tmpl w:val="A9FEFD96"/>
    <w:lvl w:ilvl="0" w:tplc="3392B8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4E91B16"/>
    <w:multiLevelType w:val="hybridMultilevel"/>
    <w:tmpl w:val="946214FA"/>
    <w:lvl w:ilvl="0" w:tplc="48E6FE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56356B"/>
    <w:multiLevelType w:val="hybridMultilevel"/>
    <w:tmpl w:val="DF822398"/>
    <w:lvl w:ilvl="0" w:tplc="48E6FE9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8C513D1"/>
    <w:multiLevelType w:val="hybridMultilevel"/>
    <w:tmpl w:val="D3F28FD6"/>
    <w:lvl w:ilvl="0" w:tplc="9D16C21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181E6706"/>
    <w:multiLevelType w:val="multilevel"/>
    <w:tmpl w:val="3A74DD28"/>
    <w:lvl w:ilvl="0">
      <w:start w:val="14"/>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9964400"/>
    <w:multiLevelType w:val="hybridMultilevel"/>
    <w:tmpl w:val="0CD0FBDC"/>
    <w:lvl w:ilvl="0" w:tplc="9D16C2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335D61"/>
    <w:multiLevelType w:val="hybridMultilevel"/>
    <w:tmpl w:val="40625C80"/>
    <w:lvl w:ilvl="0" w:tplc="65141B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32453C2"/>
    <w:multiLevelType w:val="hybridMultilevel"/>
    <w:tmpl w:val="ECA2A430"/>
    <w:lvl w:ilvl="0" w:tplc="21A89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28370F36"/>
    <w:multiLevelType w:val="hybridMultilevel"/>
    <w:tmpl w:val="7CE608C4"/>
    <w:lvl w:ilvl="0" w:tplc="48E6FE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AA400E4"/>
    <w:multiLevelType w:val="hybridMultilevel"/>
    <w:tmpl w:val="CFA48440"/>
    <w:lvl w:ilvl="0" w:tplc="48E6FE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324341"/>
    <w:multiLevelType w:val="hybridMultilevel"/>
    <w:tmpl w:val="CA4A03D6"/>
    <w:lvl w:ilvl="0" w:tplc="48E6FE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CE7661E"/>
    <w:multiLevelType w:val="hybridMultilevel"/>
    <w:tmpl w:val="BA24A506"/>
    <w:lvl w:ilvl="0" w:tplc="48E6FE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58D31B5"/>
    <w:multiLevelType w:val="hybridMultilevel"/>
    <w:tmpl w:val="2D86C2D4"/>
    <w:lvl w:ilvl="0" w:tplc="6A62A1D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187BFE"/>
    <w:multiLevelType w:val="hybridMultilevel"/>
    <w:tmpl w:val="3DD8F694"/>
    <w:lvl w:ilvl="0" w:tplc="48E6FE9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3B2531E9"/>
    <w:multiLevelType w:val="hybridMultilevel"/>
    <w:tmpl w:val="CFE2AF0C"/>
    <w:lvl w:ilvl="0" w:tplc="21A89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15:restartNumberingAfterBreak="0">
    <w:nsid w:val="3FE31741"/>
    <w:multiLevelType w:val="hybridMultilevel"/>
    <w:tmpl w:val="1A26A9DA"/>
    <w:lvl w:ilvl="0" w:tplc="48E6FE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12451B0"/>
    <w:multiLevelType w:val="multilevel"/>
    <w:tmpl w:val="E99EF234"/>
    <w:lvl w:ilvl="0">
      <w:start w:val="1"/>
      <w:numFmt w:val="decimal"/>
      <w:lvlText w:val="%1."/>
      <w:lvlJc w:val="left"/>
      <w:pPr>
        <w:ind w:left="720" w:hanging="360"/>
      </w:pPr>
    </w:lvl>
    <w:lvl w:ilvl="1">
      <w:start w:val="1"/>
      <w:numFmt w:val="decimal"/>
      <w:isLgl/>
      <w:lvlText w:val="%1.%2."/>
      <w:lvlJc w:val="left"/>
      <w:pPr>
        <w:ind w:left="1429" w:hanging="720"/>
      </w:pPr>
      <w:rPr>
        <w:rFonts w:eastAsiaTheme="minorHAnsi" w:hint="default"/>
      </w:rPr>
    </w:lvl>
    <w:lvl w:ilvl="2">
      <w:start w:val="1"/>
      <w:numFmt w:val="decimal"/>
      <w:isLgl/>
      <w:lvlText w:val="%1.%2.%3."/>
      <w:lvlJc w:val="left"/>
      <w:pPr>
        <w:ind w:left="1778" w:hanging="720"/>
      </w:pPr>
      <w:rPr>
        <w:rFonts w:eastAsiaTheme="minorHAnsi" w:hint="default"/>
      </w:rPr>
    </w:lvl>
    <w:lvl w:ilvl="3">
      <w:start w:val="1"/>
      <w:numFmt w:val="decimal"/>
      <w:isLgl/>
      <w:lvlText w:val="%1.%2.%3.%4."/>
      <w:lvlJc w:val="left"/>
      <w:pPr>
        <w:ind w:left="2487" w:hanging="1080"/>
      </w:pPr>
      <w:rPr>
        <w:rFonts w:eastAsiaTheme="minorHAnsi" w:hint="default"/>
      </w:rPr>
    </w:lvl>
    <w:lvl w:ilvl="4">
      <w:start w:val="1"/>
      <w:numFmt w:val="decimal"/>
      <w:isLgl/>
      <w:lvlText w:val="%1.%2.%3.%4.%5."/>
      <w:lvlJc w:val="left"/>
      <w:pPr>
        <w:ind w:left="2836" w:hanging="1080"/>
      </w:pPr>
      <w:rPr>
        <w:rFonts w:eastAsiaTheme="minorHAnsi" w:hint="default"/>
      </w:rPr>
    </w:lvl>
    <w:lvl w:ilvl="5">
      <w:start w:val="1"/>
      <w:numFmt w:val="decimal"/>
      <w:isLgl/>
      <w:lvlText w:val="%1.%2.%3.%4.%5.%6."/>
      <w:lvlJc w:val="left"/>
      <w:pPr>
        <w:ind w:left="3545" w:hanging="1440"/>
      </w:pPr>
      <w:rPr>
        <w:rFonts w:eastAsiaTheme="minorHAnsi" w:hint="default"/>
      </w:rPr>
    </w:lvl>
    <w:lvl w:ilvl="6">
      <w:start w:val="1"/>
      <w:numFmt w:val="decimal"/>
      <w:isLgl/>
      <w:lvlText w:val="%1.%2.%3.%4.%5.%6.%7."/>
      <w:lvlJc w:val="left"/>
      <w:pPr>
        <w:ind w:left="4254" w:hanging="1800"/>
      </w:pPr>
      <w:rPr>
        <w:rFonts w:eastAsiaTheme="minorHAnsi" w:hint="default"/>
      </w:rPr>
    </w:lvl>
    <w:lvl w:ilvl="7">
      <w:start w:val="1"/>
      <w:numFmt w:val="decimal"/>
      <w:isLgl/>
      <w:lvlText w:val="%1.%2.%3.%4.%5.%6.%7.%8."/>
      <w:lvlJc w:val="left"/>
      <w:pPr>
        <w:ind w:left="4603" w:hanging="1800"/>
      </w:pPr>
      <w:rPr>
        <w:rFonts w:eastAsiaTheme="minorHAnsi" w:hint="default"/>
      </w:rPr>
    </w:lvl>
    <w:lvl w:ilvl="8">
      <w:start w:val="1"/>
      <w:numFmt w:val="decimal"/>
      <w:isLgl/>
      <w:lvlText w:val="%1.%2.%3.%4.%5.%6.%7.%8.%9."/>
      <w:lvlJc w:val="left"/>
      <w:pPr>
        <w:ind w:left="5312" w:hanging="2160"/>
      </w:pPr>
      <w:rPr>
        <w:rFonts w:eastAsiaTheme="minorHAnsi" w:hint="default"/>
      </w:rPr>
    </w:lvl>
  </w:abstractNum>
  <w:abstractNum w:abstractNumId="18" w15:restartNumberingAfterBreak="0">
    <w:nsid w:val="438760A2"/>
    <w:multiLevelType w:val="hybridMultilevel"/>
    <w:tmpl w:val="A8CE86DE"/>
    <w:lvl w:ilvl="0" w:tplc="48E6FE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484A0DBF"/>
    <w:multiLevelType w:val="hybridMultilevel"/>
    <w:tmpl w:val="D9C03E88"/>
    <w:lvl w:ilvl="0" w:tplc="090C8342">
      <w:start w:val="1"/>
      <w:numFmt w:val="decimal"/>
      <w:lvlText w:val="%1."/>
      <w:lvlJc w:val="left"/>
      <w:pPr>
        <w:ind w:left="1070" w:hanging="360"/>
      </w:pPr>
      <w:rPr>
        <w:rFonts w:eastAsia="Calibri" w:hint="default"/>
        <w:color w:val="000000" w:themeColor="text1"/>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0" w15:restartNumberingAfterBreak="0">
    <w:nsid w:val="540E5B98"/>
    <w:multiLevelType w:val="hybridMultilevel"/>
    <w:tmpl w:val="DFA2CE0E"/>
    <w:lvl w:ilvl="0" w:tplc="010A37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6C749B5"/>
    <w:multiLevelType w:val="multilevel"/>
    <w:tmpl w:val="6BE22FEC"/>
    <w:lvl w:ilvl="0">
      <w:start w:val="1"/>
      <w:numFmt w:val="decimal"/>
      <w:lvlText w:val="%1."/>
      <w:lvlJc w:val="left"/>
      <w:pPr>
        <w:ind w:left="1069"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2" w15:restartNumberingAfterBreak="0">
    <w:nsid w:val="5D2B78B0"/>
    <w:multiLevelType w:val="hybridMultilevel"/>
    <w:tmpl w:val="0A9208E2"/>
    <w:lvl w:ilvl="0" w:tplc="48E6FE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F005457"/>
    <w:multiLevelType w:val="hybridMultilevel"/>
    <w:tmpl w:val="CA0839E6"/>
    <w:lvl w:ilvl="0" w:tplc="05A60A12">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FCB4011"/>
    <w:multiLevelType w:val="hybridMultilevel"/>
    <w:tmpl w:val="986E5ADC"/>
    <w:lvl w:ilvl="0" w:tplc="48E6FE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FFC1DF5"/>
    <w:multiLevelType w:val="hybridMultilevel"/>
    <w:tmpl w:val="776CE198"/>
    <w:lvl w:ilvl="0" w:tplc="808ABFF8">
      <w:start w:val="1"/>
      <w:numFmt w:val="bullet"/>
      <w:lvlText w:val=""/>
      <w:lvlJc w:val="left"/>
      <w:pPr>
        <w:ind w:left="2563" w:hanging="360"/>
      </w:pPr>
      <w:rPr>
        <w:rFonts w:ascii="Symbol" w:hAnsi="Symbol" w:hint="default"/>
      </w:rPr>
    </w:lvl>
    <w:lvl w:ilvl="1" w:tplc="04190003" w:tentative="1">
      <w:start w:val="1"/>
      <w:numFmt w:val="bullet"/>
      <w:lvlText w:val="o"/>
      <w:lvlJc w:val="left"/>
      <w:pPr>
        <w:ind w:left="3283" w:hanging="360"/>
      </w:pPr>
      <w:rPr>
        <w:rFonts w:ascii="Courier New" w:hAnsi="Courier New" w:cs="Courier New" w:hint="default"/>
      </w:rPr>
    </w:lvl>
    <w:lvl w:ilvl="2" w:tplc="04190005" w:tentative="1">
      <w:start w:val="1"/>
      <w:numFmt w:val="bullet"/>
      <w:lvlText w:val=""/>
      <w:lvlJc w:val="left"/>
      <w:pPr>
        <w:ind w:left="4003" w:hanging="360"/>
      </w:pPr>
      <w:rPr>
        <w:rFonts w:ascii="Wingdings" w:hAnsi="Wingdings" w:hint="default"/>
      </w:rPr>
    </w:lvl>
    <w:lvl w:ilvl="3" w:tplc="04190001" w:tentative="1">
      <w:start w:val="1"/>
      <w:numFmt w:val="bullet"/>
      <w:lvlText w:val=""/>
      <w:lvlJc w:val="left"/>
      <w:pPr>
        <w:ind w:left="4723" w:hanging="360"/>
      </w:pPr>
      <w:rPr>
        <w:rFonts w:ascii="Symbol" w:hAnsi="Symbol" w:hint="default"/>
      </w:rPr>
    </w:lvl>
    <w:lvl w:ilvl="4" w:tplc="04190003" w:tentative="1">
      <w:start w:val="1"/>
      <w:numFmt w:val="bullet"/>
      <w:lvlText w:val="o"/>
      <w:lvlJc w:val="left"/>
      <w:pPr>
        <w:ind w:left="5443" w:hanging="360"/>
      </w:pPr>
      <w:rPr>
        <w:rFonts w:ascii="Courier New" w:hAnsi="Courier New" w:cs="Courier New" w:hint="default"/>
      </w:rPr>
    </w:lvl>
    <w:lvl w:ilvl="5" w:tplc="04190005" w:tentative="1">
      <w:start w:val="1"/>
      <w:numFmt w:val="bullet"/>
      <w:lvlText w:val=""/>
      <w:lvlJc w:val="left"/>
      <w:pPr>
        <w:ind w:left="6163" w:hanging="360"/>
      </w:pPr>
      <w:rPr>
        <w:rFonts w:ascii="Wingdings" w:hAnsi="Wingdings" w:hint="default"/>
      </w:rPr>
    </w:lvl>
    <w:lvl w:ilvl="6" w:tplc="04190001" w:tentative="1">
      <w:start w:val="1"/>
      <w:numFmt w:val="bullet"/>
      <w:lvlText w:val=""/>
      <w:lvlJc w:val="left"/>
      <w:pPr>
        <w:ind w:left="6883" w:hanging="360"/>
      </w:pPr>
      <w:rPr>
        <w:rFonts w:ascii="Symbol" w:hAnsi="Symbol" w:hint="default"/>
      </w:rPr>
    </w:lvl>
    <w:lvl w:ilvl="7" w:tplc="04190003" w:tentative="1">
      <w:start w:val="1"/>
      <w:numFmt w:val="bullet"/>
      <w:lvlText w:val="o"/>
      <w:lvlJc w:val="left"/>
      <w:pPr>
        <w:ind w:left="7603" w:hanging="360"/>
      </w:pPr>
      <w:rPr>
        <w:rFonts w:ascii="Courier New" w:hAnsi="Courier New" w:cs="Courier New" w:hint="default"/>
      </w:rPr>
    </w:lvl>
    <w:lvl w:ilvl="8" w:tplc="04190005" w:tentative="1">
      <w:start w:val="1"/>
      <w:numFmt w:val="bullet"/>
      <w:lvlText w:val=""/>
      <w:lvlJc w:val="left"/>
      <w:pPr>
        <w:ind w:left="8323" w:hanging="360"/>
      </w:pPr>
      <w:rPr>
        <w:rFonts w:ascii="Wingdings" w:hAnsi="Wingdings" w:hint="default"/>
      </w:rPr>
    </w:lvl>
  </w:abstractNum>
  <w:abstractNum w:abstractNumId="26" w15:restartNumberingAfterBreak="0">
    <w:nsid w:val="60A27703"/>
    <w:multiLevelType w:val="hybridMultilevel"/>
    <w:tmpl w:val="EE70071E"/>
    <w:lvl w:ilvl="0" w:tplc="48E6FE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34D51B4"/>
    <w:multiLevelType w:val="hybridMultilevel"/>
    <w:tmpl w:val="A574C638"/>
    <w:lvl w:ilvl="0" w:tplc="48E6FE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37005AD"/>
    <w:multiLevelType w:val="hybridMultilevel"/>
    <w:tmpl w:val="B51A3524"/>
    <w:lvl w:ilvl="0" w:tplc="48E6FE9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642D4E99"/>
    <w:multiLevelType w:val="hybridMultilevel"/>
    <w:tmpl w:val="F3C43E50"/>
    <w:lvl w:ilvl="0" w:tplc="21A8936E">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30" w15:restartNumberingAfterBreak="0">
    <w:nsid w:val="65577603"/>
    <w:multiLevelType w:val="hybridMultilevel"/>
    <w:tmpl w:val="2A94F012"/>
    <w:lvl w:ilvl="0" w:tplc="48E6FE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94E34E6"/>
    <w:multiLevelType w:val="hybridMultilevel"/>
    <w:tmpl w:val="304AFE00"/>
    <w:lvl w:ilvl="0" w:tplc="21A89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B934091"/>
    <w:multiLevelType w:val="hybridMultilevel"/>
    <w:tmpl w:val="B87CE6E4"/>
    <w:lvl w:ilvl="0" w:tplc="21A89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BB25AD3"/>
    <w:multiLevelType w:val="hybridMultilevel"/>
    <w:tmpl w:val="A0AEAC38"/>
    <w:lvl w:ilvl="0" w:tplc="21A89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15:restartNumberingAfterBreak="0">
    <w:nsid w:val="734B5623"/>
    <w:multiLevelType w:val="hybridMultilevel"/>
    <w:tmpl w:val="2EAAA400"/>
    <w:lvl w:ilvl="0" w:tplc="6A62A1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4831D60"/>
    <w:multiLevelType w:val="hybridMultilevel"/>
    <w:tmpl w:val="234EC242"/>
    <w:lvl w:ilvl="0" w:tplc="48E6FE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7891104"/>
    <w:multiLevelType w:val="hybridMultilevel"/>
    <w:tmpl w:val="CE0ACC8E"/>
    <w:lvl w:ilvl="0" w:tplc="6A62A1D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15:restartNumberingAfterBreak="0">
    <w:nsid w:val="78356AD6"/>
    <w:multiLevelType w:val="multilevel"/>
    <w:tmpl w:val="B47EE5A6"/>
    <w:lvl w:ilvl="0">
      <w:start w:val="6"/>
      <w:numFmt w:val="decimal"/>
      <w:lvlText w:val="%1."/>
      <w:lvlJc w:val="left"/>
      <w:pPr>
        <w:ind w:left="1069" w:hanging="36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8" w15:restartNumberingAfterBreak="0">
    <w:nsid w:val="7CFA4ABB"/>
    <w:multiLevelType w:val="hybridMultilevel"/>
    <w:tmpl w:val="35A67126"/>
    <w:lvl w:ilvl="0" w:tplc="9D16C2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EED1772"/>
    <w:multiLevelType w:val="hybridMultilevel"/>
    <w:tmpl w:val="28605D6A"/>
    <w:lvl w:ilvl="0" w:tplc="48E6FE96">
      <w:start w:val="1"/>
      <w:numFmt w:val="bullet"/>
      <w:lvlText w:val=""/>
      <w:lvlJc w:val="left"/>
      <w:pPr>
        <w:ind w:left="31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5"/>
  </w:num>
  <w:num w:numId="2">
    <w:abstractNumId w:val="39"/>
  </w:num>
  <w:num w:numId="3">
    <w:abstractNumId w:val="16"/>
  </w:num>
  <w:num w:numId="4">
    <w:abstractNumId w:val="30"/>
  </w:num>
  <w:num w:numId="5">
    <w:abstractNumId w:val="17"/>
  </w:num>
  <w:num w:numId="6">
    <w:abstractNumId w:val="11"/>
  </w:num>
  <w:num w:numId="7">
    <w:abstractNumId w:val="4"/>
  </w:num>
  <w:num w:numId="8">
    <w:abstractNumId w:val="6"/>
  </w:num>
  <w:num w:numId="9">
    <w:abstractNumId w:val="12"/>
  </w:num>
  <w:num w:numId="10">
    <w:abstractNumId w:val="38"/>
  </w:num>
  <w:num w:numId="11">
    <w:abstractNumId w:val="0"/>
  </w:num>
  <w:num w:numId="12">
    <w:abstractNumId w:val="29"/>
  </w:num>
  <w:num w:numId="13">
    <w:abstractNumId w:val="32"/>
  </w:num>
  <w:num w:numId="14">
    <w:abstractNumId w:val="25"/>
  </w:num>
  <w:num w:numId="15">
    <w:abstractNumId w:val="18"/>
  </w:num>
  <w:num w:numId="16">
    <w:abstractNumId w:val="3"/>
  </w:num>
  <w:num w:numId="17">
    <w:abstractNumId w:val="27"/>
  </w:num>
  <w:num w:numId="18">
    <w:abstractNumId w:val="10"/>
  </w:num>
  <w:num w:numId="19">
    <w:abstractNumId w:val="2"/>
  </w:num>
  <w:num w:numId="20">
    <w:abstractNumId w:val="24"/>
  </w:num>
  <w:num w:numId="21">
    <w:abstractNumId w:val="36"/>
  </w:num>
  <w:num w:numId="22">
    <w:abstractNumId w:val="13"/>
  </w:num>
  <w:num w:numId="23">
    <w:abstractNumId w:val="33"/>
  </w:num>
  <w:num w:numId="24">
    <w:abstractNumId w:val="8"/>
  </w:num>
  <w:num w:numId="25">
    <w:abstractNumId w:val="20"/>
  </w:num>
  <w:num w:numId="26">
    <w:abstractNumId w:val="26"/>
  </w:num>
  <w:num w:numId="27">
    <w:abstractNumId w:val="31"/>
  </w:num>
  <w:num w:numId="28">
    <w:abstractNumId w:val="34"/>
  </w:num>
  <w:num w:numId="29">
    <w:abstractNumId w:val="22"/>
  </w:num>
  <w:num w:numId="30">
    <w:abstractNumId w:val="19"/>
  </w:num>
  <w:num w:numId="31">
    <w:abstractNumId w:val="21"/>
  </w:num>
  <w:num w:numId="32">
    <w:abstractNumId w:val="1"/>
  </w:num>
  <w:num w:numId="33">
    <w:abstractNumId w:val="7"/>
  </w:num>
  <w:num w:numId="34">
    <w:abstractNumId w:val="35"/>
  </w:num>
  <w:num w:numId="35">
    <w:abstractNumId w:val="14"/>
  </w:num>
  <w:num w:numId="36">
    <w:abstractNumId w:val="5"/>
  </w:num>
  <w:num w:numId="37">
    <w:abstractNumId w:val="37"/>
  </w:num>
  <w:num w:numId="38">
    <w:abstractNumId w:val="23"/>
  </w:num>
  <w:num w:numId="39">
    <w:abstractNumId w:val="28"/>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5D1"/>
    <w:rsid w:val="000077ED"/>
    <w:rsid w:val="0002188A"/>
    <w:rsid w:val="00024E36"/>
    <w:rsid w:val="00027BEB"/>
    <w:rsid w:val="00035466"/>
    <w:rsid w:val="0003718E"/>
    <w:rsid w:val="000416D5"/>
    <w:rsid w:val="00045D2A"/>
    <w:rsid w:val="00050C5D"/>
    <w:rsid w:val="0007170C"/>
    <w:rsid w:val="000936CD"/>
    <w:rsid w:val="00093C34"/>
    <w:rsid w:val="00096D14"/>
    <w:rsid w:val="000B167B"/>
    <w:rsid w:val="000B6277"/>
    <w:rsid w:val="000C2893"/>
    <w:rsid w:val="000C4D57"/>
    <w:rsid w:val="000D7153"/>
    <w:rsid w:val="000D76BD"/>
    <w:rsid w:val="000E55FF"/>
    <w:rsid w:val="000F26D1"/>
    <w:rsid w:val="000F4F91"/>
    <w:rsid w:val="000F6065"/>
    <w:rsid w:val="001319D3"/>
    <w:rsid w:val="001409C6"/>
    <w:rsid w:val="00143B33"/>
    <w:rsid w:val="00153104"/>
    <w:rsid w:val="001600CE"/>
    <w:rsid w:val="001B4936"/>
    <w:rsid w:val="001C3F7E"/>
    <w:rsid w:val="001D14DA"/>
    <w:rsid w:val="001E4DBC"/>
    <w:rsid w:val="0021110C"/>
    <w:rsid w:val="00214994"/>
    <w:rsid w:val="00217B90"/>
    <w:rsid w:val="00224CAF"/>
    <w:rsid w:val="00243A1B"/>
    <w:rsid w:val="00251FBF"/>
    <w:rsid w:val="002559AF"/>
    <w:rsid w:val="00257C9C"/>
    <w:rsid w:val="00261F34"/>
    <w:rsid w:val="00271560"/>
    <w:rsid w:val="00271A8B"/>
    <w:rsid w:val="00286886"/>
    <w:rsid w:val="00293B0C"/>
    <w:rsid w:val="002C0234"/>
    <w:rsid w:val="002C031B"/>
    <w:rsid w:val="00307440"/>
    <w:rsid w:val="003125D1"/>
    <w:rsid w:val="003277F7"/>
    <w:rsid w:val="00327D0D"/>
    <w:rsid w:val="00330DB3"/>
    <w:rsid w:val="00357426"/>
    <w:rsid w:val="003664D7"/>
    <w:rsid w:val="00385260"/>
    <w:rsid w:val="00396F31"/>
    <w:rsid w:val="003C287E"/>
    <w:rsid w:val="003C575C"/>
    <w:rsid w:val="003C79B4"/>
    <w:rsid w:val="003D0F97"/>
    <w:rsid w:val="003D3B63"/>
    <w:rsid w:val="003E2F4B"/>
    <w:rsid w:val="0040154B"/>
    <w:rsid w:val="00411040"/>
    <w:rsid w:val="00451543"/>
    <w:rsid w:val="004547AE"/>
    <w:rsid w:val="00466004"/>
    <w:rsid w:val="00472CD5"/>
    <w:rsid w:val="004747A4"/>
    <w:rsid w:val="00485691"/>
    <w:rsid w:val="00490FC3"/>
    <w:rsid w:val="00497916"/>
    <w:rsid w:val="004979BB"/>
    <w:rsid w:val="004A5A97"/>
    <w:rsid w:val="004C2888"/>
    <w:rsid w:val="004C5858"/>
    <w:rsid w:val="005167CF"/>
    <w:rsid w:val="0052447C"/>
    <w:rsid w:val="00531B37"/>
    <w:rsid w:val="0056025F"/>
    <w:rsid w:val="00560A17"/>
    <w:rsid w:val="005700BF"/>
    <w:rsid w:val="005B162F"/>
    <w:rsid w:val="005B1B66"/>
    <w:rsid w:val="005C7C07"/>
    <w:rsid w:val="005F6A0A"/>
    <w:rsid w:val="0062562C"/>
    <w:rsid w:val="00630FC2"/>
    <w:rsid w:val="00631913"/>
    <w:rsid w:val="006426C2"/>
    <w:rsid w:val="00656C5E"/>
    <w:rsid w:val="00671E49"/>
    <w:rsid w:val="006804F5"/>
    <w:rsid w:val="006816D3"/>
    <w:rsid w:val="006A0725"/>
    <w:rsid w:val="006A678A"/>
    <w:rsid w:val="006B773E"/>
    <w:rsid w:val="006D6DDB"/>
    <w:rsid w:val="006E403E"/>
    <w:rsid w:val="006E6834"/>
    <w:rsid w:val="006F1528"/>
    <w:rsid w:val="006F41F8"/>
    <w:rsid w:val="006F7E58"/>
    <w:rsid w:val="00716A3A"/>
    <w:rsid w:val="00727BB4"/>
    <w:rsid w:val="00740691"/>
    <w:rsid w:val="00750352"/>
    <w:rsid w:val="00790DC3"/>
    <w:rsid w:val="00791C42"/>
    <w:rsid w:val="007B64EE"/>
    <w:rsid w:val="007B7BBC"/>
    <w:rsid w:val="007E307F"/>
    <w:rsid w:val="007E7E82"/>
    <w:rsid w:val="007F77BC"/>
    <w:rsid w:val="008152CF"/>
    <w:rsid w:val="008361AD"/>
    <w:rsid w:val="00837B22"/>
    <w:rsid w:val="008568EB"/>
    <w:rsid w:val="008900F7"/>
    <w:rsid w:val="008C3C5C"/>
    <w:rsid w:val="008D7CE0"/>
    <w:rsid w:val="008E4F81"/>
    <w:rsid w:val="009072A7"/>
    <w:rsid w:val="00962EE4"/>
    <w:rsid w:val="00975462"/>
    <w:rsid w:val="009760C8"/>
    <w:rsid w:val="0098140A"/>
    <w:rsid w:val="00985FEF"/>
    <w:rsid w:val="00993E4F"/>
    <w:rsid w:val="009A0477"/>
    <w:rsid w:val="009A7108"/>
    <w:rsid w:val="009C23A5"/>
    <w:rsid w:val="009E21EF"/>
    <w:rsid w:val="009F1DE6"/>
    <w:rsid w:val="009F395D"/>
    <w:rsid w:val="00A00F10"/>
    <w:rsid w:val="00A01A86"/>
    <w:rsid w:val="00A13707"/>
    <w:rsid w:val="00A23489"/>
    <w:rsid w:val="00A533AB"/>
    <w:rsid w:val="00A80BA5"/>
    <w:rsid w:val="00AB34C6"/>
    <w:rsid w:val="00AD7814"/>
    <w:rsid w:val="00B01C09"/>
    <w:rsid w:val="00B05AA6"/>
    <w:rsid w:val="00B078AC"/>
    <w:rsid w:val="00B20779"/>
    <w:rsid w:val="00B277D8"/>
    <w:rsid w:val="00B3257A"/>
    <w:rsid w:val="00B87C30"/>
    <w:rsid w:val="00BA154B"/>
    <w:rsid w:val="00BC5D10"/>
    <w:rsid w:val="00BD0F9C"/>
    <w:rsid w:val="00BD5F52"/>
    <w:rsid w:val="00BD6C65"/>
    <w:rsid w:val="00BF3C03"/>
    <w:rsid w:val="00C160E1"/>
    <w:rsid w:val="00C23DC2"/>
    <w:rsid w:val="00C30B8C"/>
    <w:rsid w:val="00C31E6F"/>
    <w:rsid w:val="00C431B3"/>
    <w:rsid w:val="00C45A36"/>
    <w:rsid w:val="00C53F5E"/>
    <w:rsid w:val="00CA3792"/>
    <w:rsid w:val="00CB5918"/>
    <w:rsid w:val="00CC3214"/>
    <w:rsid w:val="00D02431"/>
    <w:rsid w:val="00D075EB"/>
    <w:rsid w:val="00D65E7F"/>
    <w:rsid w:val="00D72543"/>
    <w:rsid w:val="00D727AD"/>
    <w:rsid w:val="00D775A8"/>
    <w:rsid w:val="00D87A11"/>
    <w:rsid w:val="00D904FE"/>
    <w:rsid w:val="00D93A57"/>
    <w:rsid w:val="00D9582B"/>
    <w:rsid w:val="00DB7431"/>
    <w:rsid w:val="00DD1A15"/>
    <w:rsid w:val="00DD476E"/>
    <w:rsid w:val="00E35007"/>
    <w:rsid w:val="00E5010F"/>
    <w:rsid w:val="00E57867"/>
    <w:rsid w:val="00E618BB"/>
    <w:rsid w:val="00E768A1"/>
    <w:rsid w:val="00E94404"/>
    <w:rsid w:val="00E94D37"/>
    <w:rsid w:val="00EA10EB"/>
    <w:rsid w:val="00EA6282"/>
    <w:rsid w:val="00EB7E02"/>
    <w:rsid w:val="00EC0932"/>
    <w:rsid w:val="00ED56BB"/>
    <w:rsid w:val="00F01115"/>
    <w:rsid w:val="00F23698"/>
    <w:rsid w:val="00F27E40"/>
    <w:rsid w:val="00F42B77"/>
    <w:rsid w:val="00F446B2"/>
    <w:rsid w:val="00F76B18"/>
    <w:rsid w:val="00F77E02"/>
    <w:rsid w:val="00F81854"/>
    <w:rsid w:val="00FE1B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82C79"/>
  <w15:docId w15:val="{E6445BFB-84EF-4ECD-836A-153761A7A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color w:val="000000"/>
        <w:sz w:val="28"/>
        <w:szCs w:val="28"/>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25D1"/>
    <w:pPr>
      <w:spacing w:after="200" w:line="276" w:lineRule="auto"/>
    </w:pPr>
    <w:rPr>
      <w:rFonts w:ascii="Calibri" w:eastAsia="Calibri" w:hAnsi="Calibri"/>
      <w:color w:val="auto"/>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25D1"/>
    <w:pPr>
      <w:ind w:left="708"/>
    </w:pPr>
  </w:style>
  <w:style w:type="paragraph" w:customStyle="1" w:styleId="Style20">
    <w:name w:val="Style20"/>
    <w:basedOn w:val="a"/>
    <w:uiPriority w:val="99"/>
    <w:rsid w:val="003125D1"/>
    <w:pPr>
      <w:widowControl w:val="0"/>
      <w:autoSpaceDE w:val="0"/>
      <w:autoSpaceDN w:val="0"/>
      <w:adjustRightInd w:val="0"/>
      <w:spacing w:after="0" w:line="295" w:lineRule="exact"/>
      <w:ind w:firstLine="706"/>
      <w:jc w:val="both"/>
    </w:pPr>
    <w:rPr>
      <w:rFonts w:ascii="Times New Roman" w:eastAsia="Times New Roman" w:hAnsi="Times New Roman"/>
      <w:sz w:val="24"/>
      <w:szCs w:val="24"/>
      <w:lang w:eastAsia="ru-RU"/>
    </w:rPr>
  </w:style>
  <w:style w:type="table" w:styleId="a4">
    <w:name w:val="Table Grid"/>
    <w:basedOn w:val="a1"/>
    <w:uiPriority w:val="59"/>
    <w:rsid w:val="003125D1"/>
    <w:pPr>
      <w:spacing w:after="0" w:line="240" w:lineRule="auto"/>
    </w:pPr>
    <w:rPr>
      <w:rFonts w:asciiTheme="minorHAnsi" w:hAnsi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3125D1"/>
    <w:pPr>
      <w:spacing w:after="0" w:line="240" w:lineRule="auto"/>
    </w:pPr>
    <w:rPr>
      <w:sz w:val="20"/>
      <w:szCs w:val="20"/>
    </w:rPr>
  </w:style>
  <w:style w:type="character" w:customStyle="1" w:styleId="a6">
    <w:name w:val="Текст сноски Знак"/>
    <w:basedOn w:val="a0"/>
    <w:link w:val="a5"/>
    <w:uiPriority w:val="99"/>
    <w:semiHidden/>
    <w:rsid w:val="003125D1"/>
    <w:rPr>
      <w:rFonts w:ascii="Calibri" w:eastAsia="Calibri" w:hAnsi="Calibri"/>
      <w:color w:val="auto"/>
      <w:sz w:val="20"/>
      <w:szCs w:val="20"/>
    </w:rPr>
  </w:style>
  <w:style w:type="character" w:styleId="a7">
    <w:name w:val="footnote reference"/>
    <w:basedOn w:val="a0"/>
    <w:uiPriority w:val="99"/>
    <w:semiHidden/>
    <w:unhideWhenUsed/>
    <w:rsid w:val="003125D1"/>
    <w:rPr>
      <w:vertAlign w:val="superscript"/>
    </w:rPr>
  </w:style>
  <w:style w:type="character" w:customStyle="1" w:styleId="wmi-callto">
    <w:name w:val="wmi-callto"/>
    <w:basedOn w:val="a0"/>
    <w:rsid w:val="003125D1"/>
  </w:style>
  <w:style w:type="paragraph" w:customStyle="1" w:styleId="Default">
    <w:name w:val="Default"/>
    <w:rsid w:val="003125D1"/>
    <w:pPr>
      <w:autoSpaceDE w:val="0"/>
      <w:autoSpaceDN w:val="0"/>
      <w:adjustRightInd w:val="0"/>
      <w:spacing w:after="0" w:line="240" w:lineRule="auto"/>
    </w:pPr>
    <w:rPr>
      <w:sz w:val="24"/>
      <w:szCs w:val="24"/>
    </w:rPr>
  </w:style>
  <w:style w:type="paragraph" w:customStyle="1" w:styleId="ConsPlusNormal">
    <w:name w:val="ConsPlusNormal"/>
    <w:link w:val="ConsPlusNormal0"/>
    <w:rsid w:val="003125D1"/>
    <w:pPr>
      <w:widowControl w:val="0"/>
      <w:autoSpaceDE w:val="0"/>
      <w:autoSpaceDN w:val="0"/>
      <w:adjustRightInd w:val="0"/>
      <w:spacing w:after="0" w:line="240" w:lineRule="auto"/>
      <w:ind w:firstLine="720"/>
    </w:pPr>
    <w:rPr>
      <w:rFonts w:ascii="Arial" w:eastAsia="Times New Roman" w:hAnsi="Arial" w:cs="Arial"/>
      <w:color w:val="auto"/>
      <w:sz w:val="20"/>
      <w:szCs w:val="20"/>
      <w:lang w:eastAsia="ru-RU"/>
    </w:rPr>
  </w:style>
  <w:style w:type="paragraph" w:customStyle="1" w:styleId="ConsPlusNonformat">
    <w:name w:val="ConsPlusNonformat"/>
    <w:rsid w:val="003125D1"/>
    <w:pPr>
      <w:widowControl w:val="0"/>
      <w:autoSpaceDE w:val="0"/>
      <w:autoSpaceDN w:val="0"/>
      <w:adjustRightInd w:val="0"/>
      <w:spacing w:after="0" w:line="240" w:lineRule="auto"/>
    </w:pPr>
    <w:rPr>
      <w:rFonts w:ascii="Courier New" w:eastAsia="Times New Roman" w:hAnsi="Courier New" w:cs="Courier New"/>
      <w:color w:val="auto"/>
      <w:sz w:val="20"/>
      <w:szCs w:val="20"/>
      <w:lang w:eastAsia="ru-RU"/>
    </w:rPr>
  </w:style>
  <w:style w:type="character" w:customStyle="1" w:styleId="ConsPlusNormal0">
    <w:name w:val="ConsPlusNormal Знак"/>
    <w:link w:val="ConsPlusNormal"/>
    <w:rsid w:val="003125D1"/>
    <w:rPr>
      <w:rFonts w:ascii="Arial" w:eastAsia="Times New Roman" w:hAnsi="Arial" w:cs="Arial"/>
      <w:color w:val="auto"/>
      <w:sz w:val="20"/>
      <w:szCs w:val="20"/>
      <w:lang w:eastAsia="ru-RU"/>
    </w:rPr>
  </w:style>
  <w:style w:type="character" w:customStyle="1" w:styleId="layout">
    <w:name w:val="layout"/>
    <w:basedOn w:val="a0"/>
    <w:rsid w:val="003125D1"/>
  </w:style>
  <w:style w:type="table" w:customStyle="1" w:styleId="1">
    <w:name w:val="Сетка таблицы1"/>
    <w:basedOn w:val="a1"/>
    <w:next w:val="a4"/>
    <w:uiPriority w:val="59"/>
    <w:rsid w:val="006E6834"/>
    <w:pPr>
      <w:spacing w:after="0" w:line="240" w:lineRule="auto"/>
    </w:pPr>
    <w:rPr>
      <w:rFonts w:asciiTheme="minorHAnsi" w:hAnsi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4"/>
    <w:uiPriority w:val="39"/>
    <w:rsid w:val="006E6834"/>
    <w:pPr>
      <w:spacing w:after="0" w:line="240" w:lineRule="auto"/>
    </w:pPr>
    <w:rPr>
      <w:rFonts w:asciiTheme="minorHAnsi" w:hAnsi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4"/>
    <w:uiPriority w:val="39"/>
    <w:rsid w:val="00F81854"/>
    <w:pPr>
      <w:spacing w:after="0" w:line="240" w:lineRule="auto"/>
    </w:pPr>
    <w:rPr>
      <w:rFonts w:asciiTheme="minorHAnsi" w:hAnsiTheme="minorHAnsi" w:cstheme="minorBidi"/>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716A3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16A3A"/>
    <w:rPr>
      <w:rFonts w:ascii="Segoe UI" w:eastAsia="Calibri" w:hAnsi="Segoe UI" w:cs="Segoe UI"/>
      <w:color w:val="auto"/>
      <w:sz w:val="18"/>
      <w:szCs w:val="18"/>
    </w:rPr>
  </w:style>
  <w:style w:type="character" w:customStyle="1" w:styleId="FontStyle37">
    <w:name w:val="Font Style37"/>
    <w:uiPriority w:val="99"/>
    <w:rsid w:val="00716A3A"/>
    <w:rPr>
      <w:rFonts w:ascii="Times New Roman" w:hAnsi="Times New Roman" w:cs="Times New Roman" w:hint="default"/>
      <w:sz w:val="24"/>
      <w:szCs w:val="24"/>
    </w:rPr>
  </w:style>
  <w:style w:type="character" w:styleId="aa">
    <w:name w:val="Hyperlink"/>
    <w:uiPriority w:val="99"/>
    <w:unhideWhenUsed/>
    <w:rsid w:val="00E5010F"/>
    <w:rPr>
      <w:color w:val="0000FF"/>
      <w:u w:val="single"/>
    </w:rPr>
  </w:style>
  <w:style w:type="character" w:customStyle="1" w:styleId="10">
    <w:name w:val="Неразрешенное упоминание1"/>
    <w:basedOn w:val="a0"/>
    <w:uiPriority w:val="99"/>
    <w:semiHidden/>
    <w:unhideWhenUsed/>
    <w:rsid w:val="00D93A57"/>
    <w:rPr>
      <w:color w:val="605E5C"/>
      <w:shd w:val="clear" w:color="auto" w:fill="E1DFDD"/>
    </w:rPr>
  </w:style>
  <w:style w:type="paragraph" w:styleId="ab">
    <w:name w:val="header"/>
    <w:basedOn w:val="a"/>
    <w:link w:val="ac"/>
    <w:uiPriority w:val="99"/>
    <w:unhideWhenUsed/>
    <w:rsid w:val="0056025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6025F"/>
    <w:rPr>
      <w:rFonts w:ascii="Calibri" w:eastAsia="Calibri" w:hAnsi="Calibri"/>
      <w:color w:val="auto"/>
      <w:sz w:val="22"/>
      <w:szCs w:val="22"/>
    </w:rPr>
  </w:style>
  <w:style w:type="paragraph" w:styleId="ad">
    <w:name w:val="footer"/>
    <w:basedOn w:val="a"/>
    <w:link w:val="ae"/>
    <w:uiPriority w:val="99"/>
    <w:unhideWhenUsed/>
    <w:rsid w:val="0056025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6025F"/>
    <w:rPr>
      <w:rFonts w:ascii="Calibri" w:eastAsia="Calibri" w:hAnsi="Calibri"/>
      <w:color w:val="auto"/>
      <w:sz w:val="22"/>
      <w:szCs w:val="22"/>
    </w:rPr>
  </w:style>
  <w:style w:type="paragraph" w:styleId="af">
    <w:name w:val="No Spacing"/>
    <w:link w:val="af0"/>
    <w:uiPriority w:val="1"/>
    <w:qFormat/>
    <w:rsid w:val="00357426"/>
    <w:pPr>
      <w:spacing w:after="0" w:line="240" w:lineRule="auto"/>
    </w:pPr>
    <w:rPr>
      <w:rFonts w:ascii="Calibri" w:eastAsia="Calibri" w:hAnsi="Calibri"/>
      <w:color w:val="auto"/>
      <w:sz w:val="22"/>
      <w:szCs w:val="22"/>
    </w:rPr>
  </w:style>
  <w:style w:type="character" w:customStyle="1" w:styleId="af0">
    <w:name w:val="Без интервала Знак"/>
    <w:link w:val="af"/>
    <w:uiPriority w:val="1"/>
    <w:rsid w:val="00357426"/>
    <w:rPr>
      <w:rFonts w:ascii="Calibri" w:eastAsia="Calibri" w:hAnsi="Calibr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bus.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103061&amp;dst=100005"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us.gov.ru" TargetMode="External"/><Relationship Id="rId4" Type="http://schemas.openxmlformats.org/officeDocument/2006/relationships/settings" Target="settings.xml"/><Relationship Id="rId9" Type="http://schemas.openxmlformats.org/officeDocument/2006/relationships/hyperlink" Target="http://www.bus.gov.ru" TargetMode="External"/><Relationship Id="rId14" Type="http://schemas.openxmlformats.org/officeDocument/2006/relationships/hyperlink" Target="http://www.bus.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157F8-B7D8-400B-B905-908581724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66</Pages>
  <Words>24458</Words>
  <Characters>139415</Characters>
  <Application>Microsoft Office Word</Application>
  <DocSecurity>0</DocSecurity>
  <Lines>1161</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 Ю. Попова</dc:creator>
  <cp:keywords/>
  <dc:description/>
  <cp:lastModifiedBy>Пользователь</cp:lastModifiedBy>
  <cp:revision>13</cp:revision>
  <cp:lastPrinted>2025-08-27T06:10:00Z</cp:lastPrinted>
  <dcterms:created xsi:type="dcterms:W3CDTF">2025-10-22T08:52:00Z</dcterms:created>
  <dcterms:modified xsi:type="dcterms:W3CDTF">2025-11-06T08:20:00Z</dcterms:modified>
</cp:coreProperties>
</file>